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A61" w:rsidRPr="00752A61" w:rsidRDefault="00752A61" w:rsidP="00752A61">
      <w:pPr>
        <w:tabs>
          <w:tab w:val="left" w:pos="8310"/>
        </w:tabs>
        <w:rPr>
          <w:rFonts w:ascii="Arial" w:hAnsi="Arial" w:cs="Arial"/>
          <w:sz w:val="20"/>
          <w:szCs w:val="20"/>
        </w:rPr>
      </w:pPr>
      <w:r w:rsidRPr="00752A61">
        <w:rPr>
          <w:rFonts w:ascii="Arial" w:hAnsi="Arial" w:cs="Arial"/>
          <w:sz w:val="20"/>
          <w:szCs w:val="20"/>
        </w:rPr>
        <w:t xml:space="preserve">                          Совет депутатов рабочего поселка Маслянино           </w:t>
      </w:r>
    </w:p>
    <w:p w:rsidR="00752A61" w:rsidRPr="00752A61" w:rsidRDefault="00752A61" w:rsidP="00752A61">
      <w:pPr>
        <w:jc w:val="center"/>
        <w:rPr>
          <w:rFonts w:ascii="Arial" w:hAnsi="Arial" w:cs="Arial"/>
          <w:sz w:val="20"/>
          <w:szCs w:val="20"/>
        </w:rPr>
      </w:pPr>
      <w:r w:rsidRPr="00752A61">
        <w:rPr>
          <w:rFonts w:ascii="Arial" w:hAnsi="Arial" w:cs="Arial"/>
          <w:sz w:val="20"/>
          <w:szCs w:val="20"/>
        </w:rPr>
        <w:t>Маслянинского района Новосибирской области</w:t>
      </w:r>
    </w:p>
    <w:p w:rsidR="00752A61" w:rsidRPr="00752A61" w:rsidRDefault="00752A61" w:rsidP="00752A61">
      <w:pPr>
        <w:jc w:val="center"/>
        <w:rPr>
          <w:rFonts w:ascii="Arial" w:hAnsi="Arial" w:cs="Arial"/>
          <w:sz w:val="20"/>
          <w:szCs w:val="20"/>
        </w:rPr>
      </w:pPr>
    </w:p>
    <w:p w:rsidR="00752A61" w:rsidRPr="00752A61" w:rsidRDefault="00752A61" w:rsidP="00752A61">
      <w:pPr>
        <w:jc w:val="center"/>
        <w:rPr>
          <w:rFonts w:ascii="Arial" w:hAnsi="Arial" w:cs="Arial"/>
          <w:sz w:val="20"/>
          <w:szCs w:val="20"/>
        </w:rPr>
      </w:pPr>
      <w:r w:rsidRPr="00752A61">
        <w:rPr>
          <w:rFonts w:ascii="Arial" w:hAnsi="Arial" w:cs="Arial"/>
          <w:sz w:val="20"/>
          <w:szCs w:val="20"/>
        </w:rPr>
        <w:t xml:space="preserve">  Восьмая сессия</w:t>
      </w:r>
    </w:p>
    <w:p w:rsidR="00752A61" w:rsidRPr="00752A61" w:rsidRDefault="00752A61" w:rsidP="00752A61">
      <w:pPr>
        <w:jc w:val="center"/>
        <w:rPr>
          <w:rFonts w:ascii="Arial" w:eastAsia="Arial Unicode MS" w:hAnsi="Arial" w:cs="Arial"/>
          <w:sz w:val="20"/>
          <w:szCs w:val="20"/>
        </w:rPr>
      </w:pPr>
      <w:r w:rsidRPr="00752A61">
        <w:rPr>
          <w:rFonts w:ascii="Arial" w:eastAsia="Arial Unicode MS" w:hAnsi="Arial" w:cs="Arial"/>
          <w:sz w:val="20"/>
          <w:szCs w:val="20"/>
        </w:rPr>
        <w:t>шестого созыва</w:t>
      </w:r>
    </w:p>
    <w:p w:rsidR="00752A61" w:rsidRPr="00752A61" w:rsidRDefault="00752A61" w:rsidP="00752A61">
      <w:pPr>
        <w:jc w:val="center"/>
        <w:rPr>
          <w:rFonts w:ascii="Arial" w:eastAsia="Arial Unicode MS" w:hAnsi="Arial" w:cs="Arial"/>
          <w:sz w:val="20"/>
          <w:szCs w:val="20"/>
        </w:rPr>
      </w:pPr>
    </w:p>
    <w:p w:rsidR="00752A61" w:rsidRPr="00752A61" w:rsidRDefault="00752A61" w:rsidP="00752A61">
      <w:pPr>
        <w:jc w:val="center"/>
        <w:rPr>
          <w:rFonts w:ascii="Arial" w:eastAsia="Arial Unicode MS" w:hAnsi="Arial" w:cs="Arial"/>
          <w:sz w:val="20"/>
          <w:szCs w:val="20"/>
        </w:rPr>
      </w:pPr>
      <w:r w:rsidRPr="00752A61">
        <w:rPr>
          <w:rFonts w:ascii="Arial" w:eastAsia="Arial Unicode MS" w:hAnsi="Arial" w:cs="Arial"/>
          <w:sz w:val="20"/>
          <w:szCs w:val="20"/>
        </w:rPr>
        <w:t>РЕШЕНИЕ</w:t>
      </w:r>
    </w:p>
    <w:p w:rsidR="00752A61" w:rsidRPr="00752A61" w:rsidRDefault="00752A61" w:rsidP="00752A61">
      <w:pPr>
        <w:rPr>
          <w:rFonts w:ascii="Arial" w:hAnsi="Arial" w:cs="Arial"/>
          <w:sz w:val="20"/>
          <w:szCs w:val="20"/>
        </w:rPr>
      </w:pPr>
    </w:p>
    <w:p w:rsidR="00752A61" w:rsidRPr="00752A61" w:rsidRDefault="00752A61" w:rsidP="00752A61">
      <w:pPr>
        <w:rPr>
          <w:rFonts w:ascii="Arial" w:hAnsi="Arial" w:cs="Arial"/>
          <w:sz w:val="20"/>
          <w:szCs w:val="20"/>
        </w:rPr>
      </w:pPr>
      <w:r w:rsidRPr="00752A61">
        <w:rPr>
          <w:rFonts w:ascii="Arial" w:hAnsi="Arial" w:cs="Arial"/>
          <w:sz w:val="20"/>
          <w:szCs w:val="20"/>
        </w:rPr>
        <w:t xml:space="preserve"> От 25 ноября  2021 года                                                        №  77</w:t>
      </w:r>
    </w:p>
    <w:p w:rsidR="00752A61" w:rsidRPr="00752A61" w:rsidRDefault="00752A61" w:rsidP="00752A61">
      <w:pPr>
        <w:rPr>
          <w:rFonts w:ascii="Arial" w:hAnsi="Arial" w:cs="Arial"/>
          <w:sz w:val="20"/>
          <w:szCs w:val="20"/>
        </w:rPr>
      </w:pPr>
      <w:r w:rsidRPr="00752A61">
        <w:rPr>
          <w:rFonts w:ascii="Arial" w:hAnsi="Arial" w:cs="Arial"/>
          <w:sz w:val="20"/>
          <w:szCs w:val="20"/>
        </w:rPr>
        <w:t xml:space="preserve"> </w:t>
      </w:r>
    </w:p>
    <w:p w:rsidR="00752A61" w:rsidRPr="00752A61" w:rsidRDefault="00752A61" w:rsidP="00752A61">
      <w:pPr>
        <w:rPr>
          <w:rFonts w:ascii="Arial" w:hAnsi="Arial" w:cs="Arial"/>
          <w:sz w:val="20"/>
          <w:szCs w:val="20"/>
        </w:rPr>
      </w:pPr>
      <w:r w:rsidRPr="00752A61">
        <w:rPr>
          <w:rFonts w:ascii="Arial" w:hAnsi="Arial" w:cs="Arial"/>
          <w:sz w:val="20"/>
          <w:szCs w:val="20"/>
        </w:rPr>
        <w:t>«О  внесении изменений  в Решение № 25 третьей сессии                        Совета депутатов рабочего поселка Маслянино Маслянинского района Новосибирской области от 25 декабря 2020 года «О бюджете рабочего поселка Маслянино Маслянинского района Новосибирской области              на 2021год и плановый период 2022-2023 годов»</w:t>
      </w:r>
    </w:p>
    <w:p w:rsidR="00752A61" w:rsidRPr="00752A61" w:rsidRDefault="00752A61" w:rsidP="00752A61">
      <w:pPr>
        <w:jc w:val="center"/>
        <w:rPr>
          <w:rFonts w:ascii="Arial" w:hAnsi="Arial" w:cs="Arial"/>
          <w:sz w:val="20"/>
          <w:szCs w:val="20"/>
        </w:rPr>
      </w:pPr>
    </w:p>
    <w:p w:rsidR="00752A61" w:rsidRPr="00752A61" w:rsidRDefault="00752A61" w:rsidP="00752A61">
      <w:pPr>
        <w:jc w:val="center"/>
        <w:rPr>
          <w:rFonts w:ascii="Arial" w:hAnsi="Arial" w:cs="Arial"/>
          <w:sz w:val="20"/>
          <w:szCs w:val="20"/>
        </w:rPr>
      </w:pPr>
    </w:p>
    <w:p w:rsidR="00752A61" w:rsidRPr="00752A61" w:rsidRDefault="00752A61" w:rsidP="00752A61">
      <w:pPr>
        <w:spacing w:line="240" w:lineRule="atLeast"/>
        <w:jc w:val="both"/>
        <w:rPr>
          <w:rFonts w:ascii="Arial" w:eastAsia="Arial Unicode MS" w:hAnsi="Arial" w:cs="Arial"/>
          <w:sz w:val="20"/>
          <w:szCs w:val="20"/>
        </w:rPr>
      </w:pPr>
      <w:r w:rsidRPr="00752A61">
        <w:rPr>
          <w:rFonts w:ascii="Arial" w:hAnsi="Arial" w:cs="Arial"/>
          <w:sz w:val="20"/>
          <w:szCs w:val="20"/>
        </w:rPr>
        <w:t xml:space="preserve">            </w:t>
      </w:r>
      <w:r w:rsidRPr="00752A61">
        <w:rPr>
          <w:rFonts w:ascii="Arial" w:eastAsia="Arial Unicode MS" w:hAnsi="Arial" w:cs="Arial"/>
          <w:sz w:val="20"/>
          <w:szCs w:val="20"/>
        </w:rPr>
        <w:t xml:space="preserve">В соответствии с Бюджетным кодексом Российской Федерации          от 31 июля 1998г. № 145-ФЗ, Федеральным законом от 06.10.2003г.                № 131-ФЗ «Об общих принципах организации местного самоуправления в Российской Федерации», Уставом рабочего поселка Маслянино Маслянинского района, Положением «О бюджетном устройстве и бюджетном процессе в рабочем поселке Маслянино» утвержденное решением Совета депутатов рабочего поселка Маслянино Маслянинского района Новосибирской области от 28.11.2014г. №259 с изменениями от 04.08.2016г. №69, </w:t>
      </w:r>
    </w:p>
    <w:p w:rsidR="00752A61" w:rsidRPr="00752A61" w:rsidRDefault="00752A61" w:rsidP="00752A61">
      <w:pPr>
        <w:spacing w:line="240" w:lineRule="atLeast"/>
        <w:jc w:val="both"/>
        <w:rPr>
          <w:rFonts w:ascii="Arial" w:eastAsia="Arial Unicode MS" w:hAnsi="Arial" w:cs="Arial"/>
          <w:sz w:val="20"/>
          <w:szCs w:val="20"/>
        </w:rPr>
      </w:pPr>
    </w:p>
    <w:p w:rsidR="00752A61" w:rsidRPr="00752A61" w:rsidRDefault="00752A61" w:rsidP="00752A61">
      <w:pPr>
        <w:spacing w:line="240" w:lineRule="atLeast"/>
        <w:jc w:val="both"/>
        <w:rPr>
          <w:rFonts w:ascii="Arial" w:eastAsia="Arial Unicode MS" w:hAnsi="Arial" w:cs="Arial"/>
          <w:sz w:val="20"/>
          <w:szCs w:val="20"/>
        </w:rPr>
      </w:pPr>
      <w:r w:rsidRPr="00752A61">
        <w:rPr>
          <w:rFonts w:ascii="Arial" w:eastAsia="Arial Unicode MS" w:hAnsi="Arial" w:cs="Arial"/>
          <w:sz w:val="20"/>
          <w:szCs w:val="20"/>
        </w:rPr>
        <w:t xml:space="preserve">               Совет депутатов рабочего поселка Маслянино  РЕШИЛ:</w:t>
      </w:r>
    </w:p>
    <w:p w:rsidR="00752A61" w:rsidRPr="00752A61" w:rsidRDefault="00752A61" w:rsidP="00752A61">
      <w:pPr>
        <w:spacing w:line="240" w:lineRule="atLeast"/>
        <w:ind w:firstLine="709"/>
        <w:jc w:val="both"/>
        <w:rPr>
          <w:rFonts w:ascii="Arial" w:eastAsia="Arial Unicode MS" w:hAnsi="Arial" w:cs="Arial"/>
          <w:sz w:val="20"/>
          <w:szCs w:val="20"/>
        </w:rPr>
      </w:pPr>
    </w:p>
    <w:p w:rsidR="00752A61" w:rsidRPr="00752A61" w:rsidRDefault="00752A61" w:rsidP="00752A61">
      <w:pPr>
        <w:numPr>
          <w:ilvl w:val="0"/>
          <w:numId w:val="19"/>
        </w:numPr>
        <w:spacing w:line="240" w:lineRule="atLeast"/>
        <w:jc w:val="both"/>
        <w:rPr>
          <w:rFonts w:ascii="Arial" w:hAnsi="Arial" w:cs="Arial"/>
          <w:b/>
          <w:bCs/>
          <w:sz w:val="20"/>
          <w:szCs w:val="20"/>
        </w:rPr>
      </w:pPr>
      <w:r w:rsidRPr="00752A61">
        <w:rPr>
          <w:rFonts w:ascii="Arial" w:hAnsi="Arial" w:cs="Arial"/>
          <w:sz w:val="20"/>
          <w:szCs w:val="20"/>
        </w:rPr>
        <w:t>Внести в Решение № 25 третьей сессии Совета депутатов рабочего поселка Маслянино от 25 декабря 2020 года «О бюджете рабочего поселка Маслянино Маслянинского района Новосибирской области на 2021 год и плановый период 2022-2023 годов» следующие изменения:</w:t>
      </w:r>
      <w:r w:rsidRPr="00752A61">
        <w:rPr>
          <w:rFonts w:ascii="Arial" w:hAnsi="Arial" w:cs="Arial"/>
          <w:b/>
          <w:bCs/>
          <w:sz w:val="20"/>
          <w:szCs w:val="20"/>
        </w:rPr>
        <w:t xml:space="preserve">  </w:t>
      </w:r>
    </w:p>
    <w:p w:rsidR="00752A61" w:rsidRPr="00752A61" w:rsidRDefault="00752A61" w:rsidP="00752A61">
      <w:pPr>
        <w:spacing w:line="240" w:lineRule="atLeast"/>
        <w:ind w:left="912"/>
        <w:jc w:val="both"/>
        <w:rPr>
          <w:rFonts w:ascii="Arial" w:hAnsi="Arial" w:cs="Arial"/>
          <w:b/>
          <w:bCs/>
          <w:sz w:val="20"/>
          <w:szCs w:val="20"/>
        </w:rPr>
      </w:pPr>
    </w:p>
    <w:p w:rsidR="00752A61" w:rsidRPr="00752A61" w:rsidRDefault="00752A61" w:rsidP="00752A61">
      <w:pPr>
        <w:spacing w:line="240" w:lineRule="atLeast"/>
        <w:jc w:val="both"/>
        <w:rPr>
          <w:rFonts w:ascii="Arial" w:hAnsi="Arial" w:cs="Arial"/>
          <w:sz w:val="20"/>
          <w:szCs w:val="20"/>
        </w:rPr>
      </w:pPr>
      <w:r w:rsidRPr="00752A61">
        <w:rPr>
          <w:rFonts w:ascii="Arial" w:hAnsi="Arial" w:cs="Arial"/>
          <w:sz w:val="20"/>
          <w:szCs w:val="20"/>
        </w:rPr>
        <w:t>1.1. Статью 1 изложить в следующей редакции:</w:t>
      </w:r>
    </w:p>
    <w:p w:rsidR="00752A61" w:rsidRPr="00752A61" w:rsidRDefault="00752A61" w:rsidP="00752A61">
      <w:pPr>
        <w:spacing w:line="240" w:lineRule="atLeast"/>
        <w:jc w:val="both"/>
        <w:rPr>
          <w:rFonts w:ascii="Arial" w:hAnsi="Arial" w:cs="Arial"/>
          <w:sz w:val="20"/>
          <w:szCs w:val="20"/>
        </w:rPr>
      </w:pPr>
      <w:r w:rsidRPr="00752A61">
        <w:rPr>
          <w:rFonts w:ascii="Arial" w:hAnsi="Arial" w:cs="Arial"/>
          <w:sz w:val="20"/>
          <w:szCs w:val="20"/>
        </w:rPr>
        <w:t xml:space="preserve">   1.Утвердить основные характеристики бюджета рабочего поселка Маслянино (далее - бюджет муниципального образования) на 2021 год:</w:t>
      </w:r>
    </w:p>
    <w:p w:rsidR="00752A61" w:rsidRPr="00752A61" w:rsidRDefault="00752A61" w:rsidP="00752A61">
      <w:pPr>
        <w:spacing w:line="240" w:lineRule="atLeast"/>
        <w:jc w:val="both"/>
        <w:rPr>
          <w:rFonts w:ascii="Arial" w:hAnsi="Arial" w:cs="Arial"/>
          <w:sz w:val="20"/>
          <w:szCs w:val="20"/>
        </w:rPr>
      </w:pPr>
      <w:r w:rsidRPr="00752A61">
        <w:rPr>
          <w:rFonts w:ascii="Arial" w:hAnsi="Arial" w:cs="Arial"/>
          <w:sz w:val="20"/>
          <w:szCs w:val="20"/>
        </w:rPr>
        <w:t>1)   общий объем доходов бюджета рабочего поселка Маслянино в сумме</w:t>
      </w:r>
    </w:p>
    <w:p w:rsidR="00752A61" w:rsidRPr="00752A61" w:rsidRDefault="00752A61" w:rsidP="00752A61">
      <w:pPr>
        <w:spacing w:line="240" w:lineRule="atLeast"/>
        <w:jc w:val="both"/>
        <w:rPr>
          <w:rFonts w:ascii="Arial" w:hAnsi="Arial" w:cs="Arial"/>
          <w:sz w:val="20"/>
          <w:szCs w:val="20"/>
        </w:rPr>
      </w:pPr>
      <w:r w:rsidRPr="00752A61">
        <w:rPr>
          <w:rFonts w:ascii="Arial" w:hAnsi="Arial" w:cs="Arial"/>
          <w:sz w:val="20"/>
          <w:szCs w:val="20"/>
        </w:rPr>
        <w:t xml:space="preserve">480210,87 тыс. руб.; </w:t>
      </w:r>
    </w:p>
    <w:p w:rsidR="00752A61" w:rsidRPr="00752A61" w:rsidRDefault="00752A61" w:rsidP="00752A61">
      <w:pPr>
        <w:spacing w:line="240" w:lineRule="atLeast"/>
        <w:jc w:val="both"/>
        <w:rPr>
          <w:rFonts w:ascii="Arial" w:hAnsi="Arial" w:cs="Arial"/>
          <w:sz w:val="20"/>
          <w:szCs w:val="20"/>
        </w:rPr>
      </w:pPr>
      <w:r w:rsidRPr="00752A61">
        <w:rPr>
          <w:rFonts w:ascii="Arial" w:hAnsi="Arial" w:cs="Arial"/>
          <w:sz w:val="20"/>
          <w:szCs w:val="20"/>
        </w:rPr>
        <w:lastRenderedPageBreak/>
        <w:t>2)  общий объем расходов бюджета рабочего поселка Маслянино в сумме 485886,50 тыс. руб.;</w:t>
      </w:r>
    </w:p>
    <w:p w:rsidR="00752A61" w:rsidRPr="00752A61" w:rsidRDefault="00752A61" w:rsidP="00752A61">
      <w:pPr>
        <w:spacing w:line="240" w:lineRule="atLeast"/>
        <w:jc w:val="both"/>
        <w:rPr>
          <w:rFonts w:ascii="Arial" w:hAnsi="Arial" w:cs="Arial"/>
          <w:sz w:val="20"/>
          <w:szCs w:val="20"/>
        </w:rPr>
      </w:pPr>
      <w:r w:rsidRPr="00752A61">
        <w:rPr>
          <w:rFonts w:ascii="Arial" w:hAnsi="Arial" w:cs="Arial"/>
          <w:sz w:val="20"/>
          <w:szCs w:val="20"/>
        </w:rPr>
        <w:t>3)  дефицит бюджета рабочего поселка Маслянино в сумме 5675,63 тыс. руб.</w:t>
      </w:r>
    </w:p>
    <w:p w:rsidR="00752A61" w:rsidRPr="00752A61" w:rsidRDefault="00752A61" w:rsidP="00752A61">
      <w:pPr>
        <w:spacing w:line="240" w:lineRule="atLeast"/>
        <w:jc w:val="both"/>
        <w:rPr>
          <w:rFonts w:ascii="Arial" w:hAnsi="Arial" w:cs="Arial"/>
          <w:sz w:val="20"/>
          <w:szCs w:val="20"/>
        </w:rPr>
      </w:pPr>
    </w:p>
    <w:p w:rsidR="00752A61" w:rsidRPr="00752A61" w:rsidRDefault="00752A61" w:rsidP="00752A61">
      <w:pPr>
        <w:numPr>
          <w:ilvl w:val="1"/>
          <w:numId w:val="20"/>
        </w:numPr>
        <w:spacing w:line="240" w:lineRule="atLeast"/>
        <w:jc w:val="both"/>
        <w:rPr>
          <w:rFonts w:ascii="Arial" w:hAnsi="Arial" w:cs="Arial"/>
          <w:sz w:val="20"/>
          <w:szCs w:val="20"/>
        </w:rPr>
      </w:pPr>
      <w:r w:rsidRPr="00752A61">
        <w:rPr>
          <w:rFonts w:ascii="Arial" w:hAnsi="Arial" w:cs="Arial"/>
          <w:sz w:val="20"/>
          <w:szCs w:val="20"/>
        </w:rPr>
        <w:t xml:space="preserve">Внести изменения в приложение 4 статьи 3, в приложение 5; 6 и 7  </w:t>
      </w:r>
    </w:p>
    <w:p w:rsidR="00752A61" w:rsidRPr="00752A61" w:rsidRDefault="00752A61" w:rsidP="00752A61">
      <w:pPr>
        <w:spacing w:line="240" w:lineRule="atLeast"/>
        <w:jc w:val="both"/>
        <w:rPr>
          <w:rFonts w:ascii="Arial" w:hAnsi="Arial" w:cs="Arial"/>
          <w:sz w:val="20"/>
          <w:szCs w:val="20"/>
        </w:rPr>
      </w:pPr>
      <w:r w:rsidRPr="00752A61">
        <w:rPr>
          <w:rFonts w:ascii="Arial" w:hAnsi="Arial" w:cs="Arial"/>
          <w:sz w:val="20"/>
          <w:szCs w:val="20"/>
        </w:rPr>
        <w:t xml:space="preserve">            статьи 5., в приложение 8 статьи 12, к настоящему Решению.</w:t>
      </w:r>
    </w:p>
    <w:p w:rsidR="00752A61" w:rsidRPr="00752A61" w:rsidRDefault="00752A61" w:rsidP="00752A61">
      <w:pPr>
        <w:numPr>
          <w:ilvl w:val="1"/>
          <w:numId w:val="20"/>
        </w:numPr>
        <w:spacing w:line="240" w:lineRule="atLeast"/>
        <w:jc w:val="both"/>
        <w:rPr>
          <w:rFonts w:ascii="Arial" w:hAnsi="Arial" w:cs="Arial"/>
          <w:sz w:val="20"/>
          <w:szCs w:val="20"/>
        </w:rPr>
      </w:pPr>
      <w:r w:rsidRPr="00752A61">
        <w:rPr>
          <w:rFonts w:ascii="Arial" w:hAnsi="Arial" w:cs="Arial"/>
          <w:sz w:val="20"/>
          <w:szCs w:val="20"/>
        </w:rPr>
        <w:t>Внести изменения в статью 5 пункт 7, изложить в следующей редакции:</w:t>
      </w:r>
    </w:p>
    <w:p w:rsidR="00752A61" w:rsidRPr="00752A61" w:rsidRDefault="00752A61" w:rsidP="00752A61">
      <w:pPr>
        <w:spacing w:line="240" w:lineRule="atLeast"/>
        <w:ind w:left="720"/>
        <w:jc w:val="both"/>
        <w:rPr>
          <w:rFonts w:ascii="Arial" w:hAnsi="Arial" w:cs="Arial"/>
          <w:sz w:val="20"/>
          <w:szCs w:val="20"/>
        </w:rPr>
      </w:pPr>
      <w:r w:rsidRPr="00752A61">
        <w:rPr>
          <w:rFonts w:ascii="Arial" w:hAnsi="Arial" w:cs="Arial"/>
          <w:sz w:val="20"/>
          <w:szCs w:val="20"/>
        </w:rPr>
        <w:t>Утвердить объем бюджетных ассигнований на дорожное хозяйство (дорожные фонды) на 2021 год в сумме 126198,97 тыс. руб., плановый период 2022 год в сумме 15990,07 тыс. руб., на 2023 год в сумме 16866,17 тыс. руб.</w:t>
      </w:r>
    </w:p>
    <w:p w:rsidR="00752A61" w:rsidRPr="00752A61" w:rsidRDefault="00752A61" w:rsidP="00752A61">
      <w:pPr>
        <w:spacing w:line="240" w:lineRule="atLeast"/>
        <w:jc w:val="both"/>
        <w:rPr>
          <w:rFonts w:ascii="Arial" w:hAnsi="Arial" w:cs="Arial"/>
          <w:sz w:val="20"/>
          <w:szCs w:val="20"/>
        </w:rPr>
      </w:pPr>
    </w:p>
    <w:p w:rsidR="00752A61" w:rsidRPr="00752A61" w:rsidRDefault="00752A61" w:rsidP="00752A61">
      <w:pPr>
        <w:numPr>
          <w:ilvl w:val="0"/>
          <w:numId w:val="18"/>
        </w:numPr>
        <w:tabs>
          <w:tab w:val="num" w:pos="360"/>
        </w:tabs>
        <w:spacing w:line="240" w:lineRule="atLeast"/>
        <w:ind w:left="540" w:hanging="615"/>
        <w:jc w:val="both"/>
        <w:rPr>
          <w:rFonts w:ascii="Arial" w:hAnsi="Arial" w:cs="Arial"/>
          <w:sz w:val="20"/>
          <w:szCs w:val="20"/>
        </w:rPr>
      </w:pPr>
      <w:r w:rsidRPr="00752A61">
        <w:rPr>
          <w:rFonts w:ascii="Arial" w:hAnsi="Arial" w:cs="Arial"/>
          <w:sz w:val="20"/>
          <w:szCs w:val="20"/>
        </w:rPr>
        <w:t xml:space="preserve">Контроль за исполнением настоящего Решения возложить на постоянную </w:t>
      </w:r>
    </w:p>
    <w:p w:rsidR="00752A61" w:rsidRPr="00752A61" w:rsidRDefault="00752A61" w:rsidP="00752A61">
      <w:pPr>
        <w:spacing w:line="240" w:lineRule="atLeast"/>
        <w:ind w:left="-75"/>
        <w:jc w:val="both"/>
        <w:rPr>
          <w:rFonts w:ascii="Arial" w:hAnsi="Arial" w:cs="Arial"/>
          <w:sz w:val="20"/>
          <w:szCs w:val="20"/>
        </w:rPr>
      </w:pPr>
      <w:r w:rsidRPr="00752A61">
        <w:rPr>
          <w:rFonts w:ascii="Arial" w:hAnsi="Arial" w:cs="Arial"/>
          <w:sz w:val="20"/>
          <w:szCs w:val="20"/>
        </w:rPr>
        <w:t xml:space="preserve">     комиссию по бюджету, налоговой, финансово – кредитной политике.</w:t>
      </w:r>
    </w:p>
    <w:p w:rsidR="00752A61" w:rsidRPr="00752A61" w:rsidRDefault="00752A61" w:rsidP="00752A61">
      <w:pPr>
        <w:spacing w:line="240" w:lineRule="atLeast"/>
        <w:ind w:left="-75"/>
        <w:jc w:val="both"/>
        <w:rPr>
          <w:rFonts w:ascii="Arial" w:hAnsi="Arial" w:cs="Arial"/>
          <w:sz w:val="20"/>
          <w:szCs w:val="20"/>
        </w:rPr>
      </w:pPr>
    </w:p>
    <w:p w:rsidR="00752A61" w:rsidRPr="00752A61" w:rsidRDefault="00752A61" w:rsidP="00752A61">
      <w:pPr>
        <w:numPr>
          <w:ilvl w:val="0"/>
          <w:numId w:val="18"/>
        </w:numPr>
        <w:spacing w:line="240" w:lineRule="atLeast"/>
        <w:jc w:val="both"/>
        <w:rPr>
          <w:rFonts w:ascii="Arial" w:hAnsi="Arial" w:cs="Arial"/>
          <w:sz w:val="20"/>
          <w:szCs w:val="20"/>
        </w:rPr>
      </w:pPr>
      <w:r w:rsidRPr="00752A61">
        <w:rPr>
          <w:rFonts w:ascii="Arial" w:hAnsi="Arial" w:cs="Arial"/>
          <w:sz w:val="20"/>
          <w:szCs w:val="20"/>
        </w:rPr>
        <w:t>Настоящее Решение вступает в силу после его официального опубликования (обнародования).</w:t>
      </w:r>
    </w:p>
    <w:p w:rsidR="00752A61" w:rsidRPr="00752A61" w:rsidRDefault="00752A61" w:rsidP="00752A61">
      <w:pPr>
        <w:spacing w:line="240" w:lineRule="atLeast"/>
        <w:jc w:val="both"/>
        <w:rPr>
          <w:rFonts w:ascii="Arial" w:hAnsi="Arial" w:cs="Arial"/>
          <w:sz w:val="20"/>
          <w:szCs w:val="20"/>
        </w:rPr>
      </w:pPr>
    </w:p>
    <w:p w:rsidR="00752A61" w:rsidRPr="00752A61" w:rsidRDefault="00752A61" w:rsidP="00752A61">
      <w:pPr>
        <w:spacing w:line="240" w:lineRule="atLeast"/>
        <w:jc w:val="both"/>
        <w:rPr>
          <w:rFonts w:ascii="Arial" w:hAnsi="Arial" w:cs="Arial"/>
          <w:sz w:val="20"/>
          <w:szCs w:val="20"/>
        </w:rPr>
      </w:pPr>
      <w:r w:rsidRPr="00752A61">
        <w:rPr>
          <w:rFonts w:ascii="Arial" w:hAnsi="Arial" w:cs="Arial"/>
          <w:sz w:val="20"/>
          <w:szCs w:val="20"/>
        </w:rPr>
        <w:t xml:space="preserve">Глава рабочего поселка Маслянино           Председатель Совета депутатов      </w:t>
      </w:r>
    </w:p>
    <w:p w:rsidR="00752A61" w:rsidRPr="00752A61" w:rsidRDefault="00752A61" w:rsidP="00752A61">
      <w:pPr>
        <w:spacing w:line="240" w:lineRule="atLeast"/>
        <w:jc w:val="both"/>
        <w:rPr>
          <w:rFonts w:ascii="Arial" w:hAnsi="Arial" w:cs="Arial"/>
          <w:sz w:val="20"/>
          <w:szCs w:val="20"/>
        </w:rPr>
      </w:pPr>
      <w:r w:rsidRPr="00752A61">
        <w:rPr>
          <w:rFonts w:ascii="Arial" w:hAnsi="Arial" w:cs="Arial"/>
          <w:sz w:val="20"/>
          <w:szCs w:val="20"/>
        </w:rPr>
        <w:t>Маслянинского района                                рабочего поселка Маслянино</w:t>
      </w:r>
    </w:p>
    <w:p w:rsidR="00752A61" w:rsidRPr="00752A61" w:rsidRDefault="00752A61" w:rsidP="00752A61">
      <w:pPr>
        <w:spacing w:line="240" w:lineRule="atLeast"/>
        <w:jc w:val="both"/>
        <w:rPr>
          <w:rFonts w:ascii="Arial" w:hAnsi="Arial" w:cs="Arial"/>
          <w:sz w:val="20"/>
          <w:szCs w:val="20"/>
        </w:rPr>
      </w:pPr>
      <w:r w:rsidRPr="00752A61">
        <w:rPr>
          <w:rFonts w:ascii="Arial" w:hAnsi="Arial" w:cs="Arial"/>
          <w:sz w:val="20"/>
          <w:szCs w:val="20"/>
        </w:rPr>
        <w:t>Новосибирской области</w:t>
      </w:r>
    </w:p>
    <w:p w:rsidR="00752A61" w:rsidRPr="00752A61" w:rsidRDefault="00752A61" w:rsidP="00752A61">
      <w:pPr>
        <w:spacing w:line="240" w:lineRule="atLeast"/>
        <w:jc w:val="both"/>
        <w:rPr>
          <w:rFonts w:ascii="Arial" w:hAnsi="Arial" w:cs="Arial"/>
          <w:sz w:val="20"/>
          <w:szCs w:val="20"/>
        </w:rPr>
      </w:pPr>
      <w:r w:rsidRPr="00752A61">
        <w:rPr>
          <w:rFonts w:ascii="Arial" w:hAnsi="Arial" w:cs="Arial"/>
          <w:sz w:val="20"/>
          <w:szCs w:val="20"/>
        </w:rPr>
        <w:t xml:space="preserve">      </w:t>
      </w:r>
    </w:p>
    <w:p w:rsidR="00752A61" w:rsidRPr="00752A61" w:rsidRDefault="00752A61" w:rsidP="00752A61">
      <w:pPr>
        <w:spacing w:line="240" w:lineRule="atLeast"/>
        <w:ind w:left="360"/>
        <w:jc w:val="both"/>
        <w:rPr>
          <w:rFonts w:ascii="Arial" w:hAnsi="Arial" w:cs="Arial"/>
          <w:sz w:val="20"/>
          <w:szCs w:val="20"/>
        </w:rPr>
      </w:pPr>
    </w:p>
    <w:p w:rsidR="00752A61" w:rsidRPr="00752A61" w:rsidRDefault="00752A61" w:rsidP="00752A61">
      <w:pPr>
        <w:spacing w:line="240" w:lineRule="atLeast"/>
        <w:jc w:val="both"/>
        <w:rPr>
          <w:rFonts w:ascii="Arial" w:hAnsi="Arial" w:cs="Arial"/>
          <w:sz w:val="20"/>
          <w:szCs w:val="20"/>
        </w:rPr>
      </w:pPr>
      <w:r w:rsidRPr="00752A61">
        <w:rPr>
          <w:rFonts w:ascii="Arial" w:hAnsi="Arial" w:cs="Arial"/>
          <w:sz w:val="20"/>
          <w:szCs w:val="20"/>
        </w:rPr>
        <w:t xml:space="preserve">_____________ М.А. Рахманов                 ___________ Н.Н. </w:t>
      </w:r>
      <w:proofErr w:type="spellStart"/>
      <w:r w:rsidRPr="00752A61">
        <w:rPr>
          <w:rFonts w:ascii="Arial" w:hAnsi="Arial" w:cs="Arial"/>
          <w:sz w:val="20"/>
          <w:szCs w:val="20"/>
        </w:rPr>
        <w:t>Житникова</w:t>
      </w:r>
      <w:proofErr w:type="spellEnd"/>
    </w:p>
    <w:p w:rsidR="00422A9D" w:rsidRDefault="00752A61" w:rsidP="00752A61">
      <w:pPr>
        <w:spacing w:line="240" w:lineRule="atLeast"/>
        <w:jc w:val="both"/>
        <w:rPr>
          <w:rFonts w:ascii="Arial" w:hAnsi="Arial" w:cs="Arial"/>
          <w:sz w:val="20"/>
          <w:szCs w:val="20"/>
        </w:rPr>
      </w:pPr>
      <w:r w:rsidRPr="00752A61">
        <w:rPr>
          <w:rFonts w:ascii="Arial" w:hAnsi="Arial" w:cs="Arial"/>
          <w:sz w:val="20"/>
          <w:szCs w:val="20"/>
        </w:rPr>
        <w:t xml:space="preserve">  </w:t>
      </w:r>
    </w:p>
    <w:p w:rsidR="00422A9D" w:rsidRPr="00422A9D" w:rsidRDefault="00422A9D" w:rsidP="00422A9D">
      <w:pPr>
        <w:rPr>
          <w:rFonts w:ascii="Arial" w:hAnsi="Arial" w:cs="Arial"/>
          <w:sz w:val="20"/>
          <w:szCs w:val="20"/>
        </w:rPr>
      </w:pPr>
    </w:p>
    <w:p w:rsidR="00422A9D" w:rsidRPr="00422A9D" w:rsidRDefault="00422A9D" w:rsidP="00422A9D">
      <w:pPr>
        <w:rPr>
          <w:rFonts w:ascii="Arial" w:hAnsi="Arial" w:cs="Arial"/>
          <w:sz w:val="20"/>
          <w:szCs w:val="20"/>
        </w:rPr>
      </w:pPr>
    </w:p>
    <w:p w:rsidR="00422A9D" w:rsidRPr="00422A9D" w:rsidRDefault="00422A9D" w:rsidP="00422A9D">
      <w:pPr>
        <w:rPr>
          <w:rFonts w:ascii="Arial" w:hAnsi="Arial" w:cs="Arial"/>
          <w:sz w:val="20"/>
          <w:szCs w:val="20"/>
        </w:rPr>
      </w:pPr>
    </w:p>
    <w:p w:rsidR="00422A9D" w:rsidRPr="00422A9D" w:rsidRDefault="00422A9D" w:rsidP="00422A9D">
      <w:pPr>
        <w:rPr>
          <w:rFonts w:ascii="Arial" w:hAnsi="Arial" w:cs="Arial"/>
          <w:sz w:val="20"/>
          <w:szCs w:val="20"/>
        </w:rPr>
      </w:pPr>
    </w:p>
    <w:p w:rsidR="00422A9D" w:rsidRPr="00422A9D" w:rsidRDefault="00422A9D" w:rsidP="00422A9D">
      <w:pPr>
        <w:rPr>
          <w:rFonts w:ascii="Arial" w:hAnsi="Arial" w:cs="Arial"/>
          <w:sz w:val="20"/>
          <w:szCs w:val="20"/>
        </w:rPr>
      </w:pPr>
    </w:p>
    <w:p w:rsidR="00422A9D" w:rsidRPr="00422A9D" w:rsidRDefault="00422A9D" w:rsidP="00422A9D">
      <w:pPr>
        <w:rPr>
          <w:rFonts w:ascii="Arial" w:hAnsi="Arial" w:cs="Arial"/>
          <w:sz w:val="20"/>
          <w:szCs w:val="20"/>
        </w:rPr>
      </w:pPr>
    </w:p>
    <w:p w:rsidR="00422A9D" w:rsidRDefault="00422A9D" w:rsidP="00422A9D">
      <w:pPr>
        <w:rPr>
          <w:rFonts w:ascii="Arial" w:hAnsi="Arial" w:cs="Arial"/>
          <w:sz w:val="20"/>
          <w:szCs w:val="20"/>
        </w:rPr>
      </w:pPr>
    </w:p>
    <w:p w:rsidR="00752A61" w:rsidRDefault="00752A61" w:rsidP="00422A9D">
      <w:pPr>
        <w:rPr>
          <w:rFonts w:ascii="Arial" w:hAnsi="Arial" w:cs="Arial"/>
          <w:sz w:val="20"/>
          <w:szCs w:val="20"/>
        </w:rPr>
      </w:pPr>
    </w:p>
    <w:p w:rsidR="00422A9D" w:rsidRDefault="00422A9D" w:rsidP="00422A9D">
      <w:pPr>
        <w:rPr>
          <w:rFonts w:ascii="Arial" w:hAnsi="Arial" w:cs="Arial"/>
          <w:sz w:val="20"/>
          <w:szCs w:val="20"/>
        </w:rPr>
      </w:pPr>
    </w:p>
    <w:p w:rsidR="00422A9D" w:rsidRDefault="00422A9D" w:rsidP="00422A9D">
      <w:pPr>
        <w:rPr>
          <w:rFonts w:ascii="Arial" w:hAnsi="Arial" w:cs="Arial"/>
          <w:sz w:val="20"/>
          <w:szCs w:val="20"/>
        </w:rPr>
      </w:pPr>
    </w:p>
    <w:p w:rsidR="00422A9D" w:rsidRDefault="00422A9D" w:rsidP="00422A9D">
      <w:pPr>
        <w:rPr>
          <w:rFonts w:ascii="Arial" w:hAnsi="Arial" w:cs="Arial"/>
          <w:sz w:val="20"/>
          <w:szCs w:val="20"/>
        </w:rPr>
      </w:pPr>
    </w:p>
    <w:p w:rsidR="00422A9D" w:rsidRDefault="00422A9D" w:rsidP="00422A9D">
      <w:pPr>
        <w:rPr>
          <w:rFonts w:ascii="Arial" w:hAnsi="Arial" w:cs="Arial"/>
          <w:sz w:val="20"/>
          <w:szCs w:val="20"/>
        </w:rPr>
      </w:pPr>
    </w:p>
    <w:tbl>
      <w:tblPr>
        <w:tblW w:w="7402" w:type="dxa"/>
        <w:tblInd w:w="93" w:type="dxa"/>
        <w:tblLook w:val="04A0" w:firstRow="1" w:lastRow="0" w:firstColumn="1" w:lastColumn="0" w:noHBand="0" w:noVBand="1"/>
      </w:tblPr>
      <w:tblGrid>
        <w:gridCol w:w="2126"/>
        <w:gridCol w:w="773"/>
        <w:gridCol w:w="1419"/>
        <w:gridCol w:w="1419"/>
        <w:gridCol w:w="1420"/>
        <w:gridCol w:w="245"/>
      </w:tblGrid>
      <w:tr w:rsidR="00422A9D" w:rsidRPr="00422A9D" w:rsidTr="00422A9D">
        <w:trPr>
          <w:trHeight w:val="283"/>
        </w:trPr>
        <w:tc>
          <w:tcPr>
            <w:tcW w:w="2126" w:type="dxa"/>
            <w:tcBorders>
              <w:top w:val="nil"/>
              <w:left w:val="nil"/>
              <w:bottom w:val="nil"/>
              <w:right w:val="nil"/>
            </w:tcBorders>
            <w:shd w:val="clear" w:color="auto" w:fill="auto"/>
            <w:noWrap/>
            <w:vAlign w:val="bottom"/>
            <w:hideMark/>
          </w:tcPr>
          <w:p w:rsidR="00422A9D" w:rsidRPr="00422A9D" w:rsidRDefault="00422A9D" w:rsidP="00422A9D">
            <w:pPr>
              <w:jc w:val="right"/>
              <w:rPr>
                <w:rFonts w:ascii="Arial" w:hAnsi="Arial" w:cs="Arial"/>
                <w:sz w:val="20"/>
                <w:szCs w:val="20"/>
              </w:rPr>
            </w:pPr>
          </w:p>
        </w:tc>
        <w:tc>
          <w:tcPr>
            <w:tcW w:w="773" w:type="dxa"/>
            <w:tcBorders>
              <w:top w:val="nil"/>
              <w:left w:val="nil"/>
              <w:bottom w:val="nil"/>
              <w:right w:val="nil"/>
            </w:tcBorders>
            <w:shd w:val="clear" w:color="auto" w:fill="auto"/>
            <w:noWrap/>
            <w:vAlign w:val="bottom"/>
            <w:hideMark/>
          </w:tcPr>
          <w:p w:rsidR="00422A9D" w:rsidRPr="00422A9D" w:rsidRDefault="00422A9D" w:rsidP="00422A9D">
            <w:pPr>
              <w:rPr>
                <w:rFonts w:ascii="Arial" w:hAnsi="Arial" w:cs="Arial"/>
                <w:sz w:val="20"/>
                <w:szCs w:val="20"/>
              </w:rPr>
            </w:pPr>
          </w:p>
        </w:tc>
        <w:tc>
          <w:tcPr>
            <w:tcW w:w="4258" w:type="dxa"/>
            <w:gridSpan w:val="3"/>
            <w:tcBorders>
              <w:top w:val="nil"/>
              <w:left w:val="nil"/>
              <w:bottom w:val="nil"/>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Приложение № 5</w:t>
            </w:r>
          </w:p>
        </w:tc>
        <w:tc>
          <w:tcPr>
            <w:tcW w:w="245" w:type="dxa"/>
            <w:tcBorders>
              <w:top w:val="nil"/>
              <w:left w:val="nil"/>
              <w:bottom w:val="nil"/>
              <w:right w:val="nil"/>
            </w:tcBorders>
            <w:shd w:val="clear" w:color="auto" w:fill="auto"/>
            <w:noWrap/>
            <w:vAlign w:val="bottom"/>
            <w:hideMark/>
          </w:tcPr>
          <w:p w:rsidR="00422A9D" w:rsidRPr="00422A9D" w:rsidRDefault="00422A9D" w:rsidP="00422A9D">
            <w:pPr>
              <w:rPr>
                <w:rFonts w:ascii="Arial" w:hAnsi="Arial" w:cs="Arial"/>
                <w:sz w:val="20"/>
                <w:szCs w:val="20"/>
              </w:rPr>
            </w:pPr>
          </w:p>
        </w:tc>
      </w:tr>
      <w:tr w:rsidR="00422A9D" w:rsidRPr="00422A9D" w:rsidTr="00422A9D">
        <w:trPr>
          <w:trHeight w:val="267"/>
        </w:trPr>
        <w:tc>
          <w:tcPr>
            <w:tcW w:w="7157" w:type="dxa"/>
            <w:gridSpan w:val="5"/>
            <w:tcBorders>
              <w:top w:val="nil"/>
              <w:left w:val="nil"/>
              <w:bottom w:val="nil"/>
              <w:right w:val="nil"/>
            </w:tcBorders>
            <w:shd w:val="clear" w:color="auto" w:fill="auto"/>
            <w:noWrap/>
            <w:vAlign w:val="bottom"/>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в Решению № 77 восьмой сессии Совета депутатов</w:t>
            </w:r>
          </w:p>
        </w:tc>
        <w:tc>
          <w:tcPr>
            <w:tcW w:w="245" w:type="dxa"/>
            <w:tcBorders>
              <w:top w:val="nil"/>
              <w:left w:val="nil"/>
              <w:bottom w:val="nil"/>
              <w:right w:val="nil"/>
            </w:tcBorders>
            <w:shd w:val="clear" w:color="auto" w:fill="auto"/>
            <w:noWrap/>
            <w:vAlign w:val="bottom"/>
            <w:hideMark/>
          </w:tcPr>
          <w:p w:rsidR="00422A9D" w:rsidRPr="00422A9D" w:rsidRDefault="00422A9D" w:rsidP="00422A9D">
            <w:pPr>
              <w:jc w:val="right"/>
              <w:rPr>
                <w:rFonts w:ascii="Arial" w:hAnsi="Arial" w:cs="Arial"/>
                <w:sz w:val="18"/>
                <w:szCs w:val="18"/>
              </w:rPr>
            </w:pPr>
          </w:p>
        </w:tc>
      </w:tr>
      <w:tr w:rsidR="00422A9D" w:rsidRPr="00422A9D" w:rsidTr="00422A9D">
        <w:trPr>
          <w:trHeight w:val="300"/>
        </w:trPr>
        <w:tc>
          <w:tcPr>
            <w:tcW w:w="7402" w:type="dxa"/>
            <w:gridSpan w:val="6"/>
            <w:tcBorders>
              <w:top w:val="nil"/>
              <w:left w:val="nil"/>
              <w:bottom w:val="nil"/>
              <w:right w:val="nil"/>
            </w:tcBorders>
            <w:shd w:val="clear" w:color="auto" w:fill="auto"/>
            <w:noWrap/>
            <w:vAlign w:val="bottom"/>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рабочего поселка Маслянино от 25 ноября 2021 года</w:t>
            </w:r>
          </w:p>
        </w:tc>
      </w:tr>
      <w:tr w:rsidR="00422A9D" w:rsidRPr="00422A9D" w:rsidTr="00422A9D">
        <w:trPr>
          <w:trHeight w:val="317"/>
        </w:trPr>
        <w:tc>
          <w:tcPr>
            <w:tcW w:w="7157" w:type="dxa"/>
            <w:gridSpan w:val="5"/>
            <w:tcBorders>
              <w:top w:val="nil"/>
              <w:left w:val="nil"/>
              <w:bottom w:val="nil"/>
              <w:right w:val="nil"/>
            </w:tcBorders>
            <w:shd w:val="clear" w:color="auto" w:fill="auto"/>
            <w:noWrap/>
            <w:vAlign w:val="bottom"/>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"О внесении изменений в решение № 25 третьей сессии</w:t>
            </w:r>
          </w:p>
        </w:tc>
        <w:tc>
          <w:tcPr>
            <w:tcW w:w="245" w:type="dxa"/>
            <w:tcBorders>
              <w:top w:val="nil"/>
              <w:left w:val="nil"/>
              <w:bottom w:val="nil"/>
              <w:right w:val="nil"/>
            </w:tcBorders>
            <w:shd w:val="clear" w:color="auto" w:fill="auto"/>
            <w:noWrap/>
            <w:vAlign w:val="bottom"/>
            <w:hideMark/>
          </w:tcPr>
          <w:p w:rsidR="00422A9D" w:rsidRPr="00422A9D" w:rsidRDefault="00422A9D" w:rsidP="00422A9D">
            <w:pPr>
              <w:jc w:val="right"/>
              <w:rPr>
                <w:rFonts w:ascii="Calibri" w:hAnsi="Calibri"/>
                <w:color w:val="000000"/>
                <w:sz w:val="18"/>
                <w:szCs w:val="18"/>
              </w:rPr>
            </w:pPr>
          </w:p>
        </w:tc>
      </w:tr>
      <w:tr w:rsidR="00422A9D" w:rsidRPr="00422A9D" w:rsidTr="00422A9D">
        <w:trPr>
          <w:trHeight w:val="317"/>
        </w:trPr>
        <w:tc>
          <w:tcPr>
            <w:tcW w:w="7157" w:type="dxa"/>
            <w:gridSpan w:val="5"/>
            <w:tcBorders>
              <w:top w:val="nil"/>
              <w:left w:val="nil"/>
              <w:bottom w:val="nil"/>
              <w:right w:val="nil"/>
            </w:tcBorders>
            <w:shd w:val="clear" w:color="auto" w:fill="auto"/>
            <w:noWrap/>
            <w:vAlign w:val="bottom"/>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от 25 декабря 2020 года "О бюджете рабочего поселка Маслянино</w:t>
            </w:r>
          </w:p>
        </w:tc>
        <w:tc>
          <w:tcPr>
            <w:tcW w:w="245" w:type="dxa"/>
            <w:tcBorders>
              <w:top w:val="nil"/>
              <w:left w:val="nil"/>
              <w:bottom w:val="nil"/>
              <w:right w:val="nil"/>
            </w:tcBorders>
            <w:shd w:val="clear" w:color="auto" w:fill="auto"/>
            <w:noWrap/>
            <w:vAlign w:val="bottom"/>
            <w:hideMark/>
          </w:tcPr>
          <w:p w:rsidR="00422A9D" w:rsidRPr="00422A9D" w:rsidRDefault="00422A9D" w:rsidP="00422A9D">
            <w:pPr>
              <w:jc w:val="right"/>
              <w:rPr>
                <w:rFonts w:ascii="Arial" w:hAnsi="Arial" w:cs="Arial"/>
                <w:sz w:val="18"/>
                <w:szCs w:val="18"/>
              </w:rPr>
            </w:pPr>
          </w:p>
        </w:tc>
      </w:tr>
      <w:tr w:rsidR="00422A9D" w:rsidRPr="00422A9D" w:rsidTr="00422A9D">
        <w:trPr>
          <w:trHeight w:val="317"/>
        </w:trPr>
        <w:tc>
          <w:tcPr>
            <w:tcW w:w="7157" w:type="dxa"/>
            <w:gridSpan w:val="5"/>
            <w:tcBorders>
              <w:top w:val="nil"/>
              <w:left w:val="nil"/>
              <w:bottom w:val="nil"/>
              <w:right w:val="nil"/>
            </w:tcBorders>
            <w:shd w:val="clear" w:color="auto" w:fill="auto"/>
            <w:noWrap/>
            <w:vAlign w:val="bottom"/>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Маслянинского района Новосибирской области</w:t>
            </w:r>
          </w:p>
        </w:tc>
        <w:tc>
          <w:tcPr>
            <w:tcW w:w="245" w:type="dxa"/>
            <w:tcBorders>
              <w:top w:val="nil"/>
              <w:left w:val="nil"/>
              <w:bottom w:val="nil"/>
              <w:right w:val="nil"/>
            </w:tcBorders>
            <w:shd w:val="clear" w:color="auto" w:fill="auto"/>
            <w:noWrap/>
            <w:vAlign w:val="bottom"/>
            <w:hideMark/>
          </w:tcPr>
          <w:p w:rsidR="00422A9D" w:rsidRPr="00422A9D" w:rsidRDefault="00422A9D" w:rsidP="00422A9D">
            <w:pPr>
              <w:jc w:val="right"/>
              <w:rPr>
                <w:rFonts w:ascii="Arial" w:hAnsi="Arial" w:cs="Arial"/>
                <w:sz w:val="18"/>
                <w:szCs w:val="18"/>
              </w:rPr>
            </w:pPr>
          </w:p>
        </w:tc>
      </w:tr>
      <w:tr w:rsidR="00422A9D" w:rsidRPr="00422A9D" w:rsidTr="00422A9D">
        <w:trPr>
          <w:trHeight w:val="317"/>
        </w:trPr>
        <w:tc>
          <w:tcPr>
            <w:tcW w:w="7157" w:type="dxa"/>
            <w:gridSpan w:val="5"/>
            <w:tcBorders>
              <w:top w:val="nil"/>
              <w:left w:val="nil"/>
              <w:bottom w:val="nil"/>
              <w:right w:val="nil"/>
            </w:tcBorders>
            <w:shd w:val="clear" w:color="auto" w:fill="auto"/>
            <w:noWrap/>
            <w:vAlign w:val="bottom"/>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на 2021 год и плановый период 2022-2023 годов"</w:t>
            </w:r>
          </w:p>
        </w:tc>
        <w:tc>
          <w:tcPr>
            <w:tcW w:w="245" w:type="dxa"/>
            <w:tcBorders>
              <w:top w:val="nil"/>
              <w:left w:val="nil"/>
              <w:bottom w:val="nil"/>
              <w:right w:val="nil"/>
            </w:tcBorders>
            <w:shd w:val="clear" w:color="auto" w:fill="auto"/>
            <w:noWrap/>
            <w:vAlign w:val="bottom"/>
            <w:hideMark/>
          </w:tcPr>
          <w:p w:rsidR="00422A9D" w:rsidRPr="00422A9D" w:rsidRDefault="00422A9D" w:rsidP="00422A9D">
            <w:pPr>
              <w:jc w:val="right"/>
              <w:rPr>
                <w:rFonts w:ascii="Arial" w:hAnsi="Arial" w:cs="Arial"/>
                <w:sz w:val="18"/>
                <w:szCs w:val="18"/>
              </w:rPr>
            </w:pPr>
          </w:p>
        </w:tc>
      </w:tr>
      <w:tr w:rsidR="00422A9D" w:rsidRPr="00422A9D" w:rsidTr="00422A9D">
        <w:trPr>
          <w:trHeight w:val="83"/>
        </w:trPr>
        <w:tc>
          <w:tcPr>
            <w:tcW w:w="2126" w:type="dxa"/>
            <w:tcBorders>
              <w:top w:val="nil"/>
              <w:left w:val="nil"/>
              <w:bottom w:val="nil"/>
              <w:right w:val="nil"/>
            </w:tcBorders>
            <w:shd w:val="clear" w:color="auto" w:fill="auto"/>
            <w:noWrap/>
            <w:vAlign w:val="center"/>
            <w:hideMark/>
          </w:tcPr>
          <w:p w:rsidR="00422A9D" w:rsidRPr="00422A9D" w:rsidRDefault="00422A9D" w:rsidP="00422A9D">
            <w:pPr>
              <w:jc w:val="right"/>
            </w:pPr>
          </w:p>
        </w:tc>
        <w:tc>
          <w:tcPr>
            <w:tcW w:w="773" w:type="dxa"/>
            <w:tcBorders>
              <w:top w:val="nil"/>
              <w:left w:val="nil"/>
              <w:bottom w:val="nil"/>
              <w:right w:val="nil"/>
            </w:tcBorders>
            <w:shd w:val="clear" w:color="auto" w:fill="auto"/>
            <w:noWrap/>
            <w:vAlign w:val="center"/>
            <w:hideMark/>
          </w:tcPr>
          <w:p w:rsidR="00422A9D" w:rsidRPr="00422A9D" w:rsidRDefault="00422A9D" w:rsidP="00422A9D">
            <w:pPr>
              <w:jc w:val="right"/>
            </w:pPr>
          </w:p>
        </w:tc>
        <w:tc>
          <w:tcPr>
            <w:tcW w:w="1419" w:type="dxa"/>
            <w:tcBorders>
              <w:top w:val="nil"/>
              <w:left w:val="nil"/>
              <w:bottom w:val="nil"/>
              <w:right w:val="nil"/>
            </w:tcBorders>
            <w:shd w:val="clear" w:color="auto" w:fill="auto"/>
            <w:noWrap/>
            <w:vAlign w:val="bottom"/>
            <w:hideMark/>
          </w:tcPr>
          <w:p w:rsidR="00422A9D" w:rsidRPr="00422A9D" w:rsidRDefault="00422A9D" w:rsidP="00422A9D">
            <w:pPr>
              <w:jc w:val="right"/>
              <w:rPr>
                <w:rFonts w:ascii="Arial" w:hAnsi="Arial" w:cs="Arial"/>
                <w:sz w:val="20"/>
                <w:szCs w:val="20"/>
              </w:rPr>
            </w:pPr>
          </w:p>
        </w:tc>
        <w:tc>
          <w:tcPr>
            <w:tcW w:w="1419" w:type="dxa"/>
            <w:tcBorders>
              <w:top w:val="nil"/>
              <w:left w:val="nil"/>
              <w:bottom w:val="nil"/>
              <w:right w:val="nil"/>
            </w:tcBorders>
            <w:shd w:val="clear" w:color="auto" w:fill="auto"/>
            <w:noWrap/>
            <w:vAlign w:val="center"/>
            <w:hideMark/>
          </w:tcPr>
          <w:p w:rsidR="00422A9D" w:rsidRPr="00422A9D" w:rsidRDefault="00422A9D" w:rsidP="00422A9D">
            <w:pPr>
              <w:jc w:val="right"/>
            </w:pPr>
          </w:p>
        </w:tc>
        <w:tc>
          <w:tcPr>
            <w:tcW w:w="1419" w:type="dxa"/>
            <w:tcBorders>
              <w:top w:val="nil"/>
              <w:left w:val="nil"/>
              <w:bottom w:val="nil"/>
              <w:right w:val="nil"/>
            </w:tcBorders>
            <w:shd w:val="clear" w:color="auto" w:fill="auto"/>
            <w:noWrap/>
            <w:vAlign w:val="center"/>
            <w:hideMark/>
          </w:tcPr>
          <w:p w:rsidR="00422A9D" w:rsidRPr="00422A9D" w:rsidRDefault="00422A9D" w:rsidP="00422A9D">
            <w:pPr>
              <w:jc w:val="right"/>
            </w:pPr>
          </w:p>
        </w:tc>
        <w:tc>
          <w:tcPr>
            <w:tcW w:w="245" w:type="dxa"/>
            <w:tcBorders>
              <w:top w:val="nil"/>
              <w:left w:val="nil"/>
              <w:bottom w:val="nil"/>
              <w:right w:val="nil"/>
            </w:tcBorders>
            <w:shd w:val="clear" w:color="auto" w:fill="auto"/>
            <w:noWrap/>
            <w:vAlign w:val="bottom"/>
            <w:hideMark/>
          </w:tcPr>
          <w:p w:rsidR="00422A9D" w:rsidRPr="00422A9D" w:rsidRDefault="00422A9D" w:rsidP="00422A9D">
            <w:pPr>
              <w:jc w:val="right"/>
              <w:rPr>
                <w:rFonts w:ascii="Arial" w:hAnsi="Arial" w:cs="Arial"/>
                <w:sz w:val="20"/>
                <w:szCs w:val="20"/>
              </w:rPr>
            </w:pPr>
          </w:p>
        </w:tc>
      </w:tr>
    </w:tbl>
    <w:p w:rsidR="00422A9D" w:rsidRDefault="00422A9D" w:rsidP="00422A9D">
      <w:pPr>
        <w:jc w:val="right"/>
        <w:rPr>
          <w:rFonts w:ascii="Arial" w:hAnsi="Arial" w:cs="Arial"/>
          <w:sz w:val="20"/>
          <w:szCs w:val="20"/>
        </w:rPr>
      </w:pPr>
    </w:p>
    <w:p w:rsidR="00422A9D" w:rsidRDefault="00422A9D" w:rsidP="00422A9D">
      <w:pPr>
        <w:jc w:val="right"/>
        <w:rPr>
          <w:rFonts w:ascii="Arial" w:hAnsi="Arial" w:cs="Arial"/>
          <w:sz w:val="20"/>
          <w:szCs w:val="20"/>
        </w:rPr>
      </w:pPr>
    </w:p>
    <w:p w:rsidR="00422A9D" w:rsidRPr="00422A9D" w:rsidRDefault="00422A9D" w:rsidP="00422A9D">
      <w:pPr>
        <w:jc w:val="center"/>
        <w:rPr>
          <w:rFonts w:ascii="Arial" w:hAnsi="Arial" w:cs="Arial"/>
          <w:sz w:val="20"/>
          <w:szCs w:val="20"/>
        </w:rPr>
      </w:pPr>
    </w:p>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xml:space="preserve">Распределение бюджетных ассигнований по разделам, подразделам, целевым статьям (муниципальным программ и </w:t>
      </w:r>
      <w:proofErr w:type="spellStart"/>
      <w:r w:rsidRPr="00422A9D">
        <w:rPr>
          <w:rFonts w:ascii="Arial" w:hAnsi="Arial" w:cs="Arial"/>
          <w:b/>
          <w:bCs/>
          <w:sz w:val="20"/>
          <w:szCs w:val="20"/>
        </w:rPr>
        <w:t>непрогамным</w:t>
      </w:r>
      <w:proofErr w:type="spellEnd"/>
      <w:r w:rsidRPr="00422A9D">
        <w:rPr>
          <w:rFonts w:ascii="Arial" w:hAnsi="Arial" w:cs="Arial"/>
          <w:b/>
          <w:bCs/>
          <w:sz w:val="20"/>
          <w:szCs w:val="20"/>
        </w:rPr>
        <w:t xml:space="preserve"> направлениям деятельности) </w:t>
      </w:r>
      <w:proofErr w:type="spellStart"/>
      <w:r w:rsidRPr="00422A9D">
        <w:rPr>
          <w:rFonts w:ascii="Arial" w:hAnsi="Arial" w:cs="Arial"/>
          <w:b/>
          <w:bCs/>
          <w:sz w:val="20"/>
          <w:szCs w:val="20"/>
        </w:rPr>
        <w:t>группап</w:t>
      </w:r>
      <w:proofErr w:type="spellEnd"/>
      <w:r w:rsidRPr="00422A9D">
        <w:rPr>
          <w:rFonts w:ascii="Arial" w:hAnsi="Arial" w:cs="Arial"/>
          <w:b/>
          <w:bCs/>
          <w:sz w:val="20"/>
          <w:szCs w:val="20"/>
        </w:rPr>
        <w:t xml:space="preserve"> и подгруппам видов расходов  </w:t>
      </w:r>
      <w:r>
        <w:rPr>
          <w:rFonts w:ascii="Arial" w:hAnsi="Arial" w:cs="Arial"/>
          <w:b/>
          <w:bCs/>
          <w:sz w:val="20"/>
          <w:szCs w:val="20"/>
        </w:rPr>
        <w:t xml:space="preserve">бюджета </w:t>
      </w:r>
      <w:r w:rsidRPr="00422A9D">
        <w:rPr>
          <w:rFonts w:ascii="Arial" w:hAnsi="Arial" w:cs="Arial"/>
          <w:b/>
          <w:bCs/>
          <w:sz w:val="20"/>
          <w:szCs w:val="20"/>
        </w:rPr>
        <w:t>рабочего поселка Маслянино Маслянинского района Новосибирской области                                                                                          на  2021 год и плановый период 2022 и 2023  годов</w:t>
      </w:r>
    </w:p>
    <w:tbl>
      <w:tblPr>
        <w:tblW w:w="5000" w:type="pct"/>
        <w:tblLook w:val="04A0" w:firstRow="1" w:lastRow="0" w:firstColumn="1" w:lastColumn="0" w:noHBand="0" w:noVBand="1"/>
      </w:tblPr>
      <w:tblGrid>
        <w:gridCol w:w="2079"/>
        <w:gridCol w:w="388"/>
        <w:gridCol w:w="404"/>
        <w:gridCol w:w="1095"/>
        <w:gridCol w:w="442"/>
        <w:gridCol w:w="892"/>
        <w:gridCol w:w="817"/>
        <w:gridCol w:w="817"/>
      </w:tblGrid>
      <w:tr w:rsidR="00422A9D" w:rsidRPr="00422A9D" w:rsidTr="00422A9D">
        <w:trPr>
          <w:trHeight w:val="255"/>
        </w:trPr>
        <w:tc>
          <w:tcPr>
            <w:tcW w:w="1370" w:type="pct"/>
            <w:tcBorders>
              <w:top w:val="nil"/>
              <w:left w:val="nil"/>
              <w:bottom w:val="nil"/>
              <w:right w:val="nil"/>
            </w:tcBorders>
            <w:shd w:val="clear" w:color="auto" w:fill="auto"/>
            <w:noWrap/>
            <w:vAlign w:val="bottom"/>
            <w:hideMark/>
          </w:tcPr>
          <w:p w:rsidR="00422A9D" w:rsidRPr="00422A9D" w:rsidRDefault="00422A9D" w:rsidP="00422A9D">
            <w:pPr>
              <w:rPr>
                <w:rFonts w:ascii="Arial" w:hAnsi="Arial" w:cs="Arial"/>
                <w:sz w:val="20"/>
                <w:szCs w:val="20"/>
              </w:rPr>
            </w:pPr>
          </w:p>
        </w:tc>
        <w:tc>
          <w:tcPr>
            <w:tcW w:w="268" w:type="pct"/>
            <w:tcBorders>
              <w:top w:val="nil"/>
              <w:left w:val="nil"/>
              <w:bottom w:val="nil"/>
              <w:right w:val="nil"/>
            </w:tcBorders>
            <w:shd w:val="clear" w:color="auto" w:fill="auto"/>
            <w:noWrap/>
            <w:vAlign w:val="bottom"/>
            <w:hideMark/>
          </w:tcPr>
          <w:p w:rsidR="00422A9D" w:rsidRPr="00422A9D" w:rsidRDefault="00422A9D" w:rsidP="00422A9D">
            <w:pPr>
              <w:rPr>
                <w:rFonts w:ascii="Arial" w:hAnsi="Arial" w:cs="Arial"/>
                <w:sz w:val="20"/>
                <w:szCs w:val="20"/>
              </w:rPr>
            </w:pPr>
          </w:p>
        </w:tc>
        <w:tc>
          <w:tcPr>
            <w:tcW w:w="278" w:type="pct"/>
            <w:tcBorders>
              <w:top w:val="nil"/>
              <w:left w:val="nil"/>
              <w:bottom w:val="nil"/>
              <w:right w:val="nil"/>
            </w:tcBorders>
            <w:shd w:val="clear" w:color="auto" w:fill="auto"/>
            <w:noWrap/>
            <w:vAlign w:val="bottom"/>
            <w:hideMark/>
          </w:tcPr>
          <w:p w:rsidR="00422A9D" w:rsidRPr="00422A9D" w:rsidRDefault="00422A9D" w:rsidP="00422A9D">
            <w:pPr>
              <w:rPr>
                <w:rFonts w:ascii="Arial" w:hAnsi="Arial" w:cs="Arial"/>
                <w:sz w:val="20"/>
                <w:szCs w:val="20"/>
              </w:rPr>
            </w:pPr>
          </w:p>
        </w:tc>
        <w:tc>
          <w:tcPr>
            <w:tcW w:w="793" w:type="pct"/>
            <w:tcBorders>
              <w:top w:val="nil"/>
              <w:left w:val="nil"/>
              <w:bottom w:val="nil"/>
              <w:right w:val="nil"/>
            </w:tcBorders>
            <w:shd w:val="clear" w:color="auto" w:fill="auto"/>
            <w:noWrap/>
            <w:vAlign w:val="bottom"/>
            <w:hideMark/>
          </w:tcPr>
          <w:p w:rsidR="00422A9D" w:rsidRPr="00422A9D" w:rsidRDefault="00422A9D" w:rsidP="00422A9D">
            <w:pPr>
              <w:rPr>
                <w:rFonts w:ascii="Arial" w:hAnsi="Arial" w:cs="Arial"/>
                <w:sz w:val="20"/>
                <w:szCs w:val="20"/>
              </w:rPr>
            </w:pPr>
          </w:p>
        </w:tc>
        <w:tc>
          <w:tcPr>
            <w:tcW w:w="303" w:type="pct"/>
            <w:tcBorders>
              <w:top w:val="nil"/>
              <w:left w:val="nil"/>
              <w:bottom w:val="nil"/>
              <w:right w:val="nil"/>
            </w:tcBorders>
            <w:shd w:val="clear" w:color="auto" w:fill="auto"/>
            <w:noWrap/>
            <w:vAlign w:val="bottom"/>
            <w:hideMark/>
          </w:tcPr>
          <w:p w:rsidR="00422A9D" w:rsidRPr="00422A9D" w:rsidRDefault="00422A9D" w:rsidP="00422A9D">
            <w:pPr>
              <w:rPr>
                <w:rFonts w:ascii="Arial" w:hAnsi="Arial" w:cs="Arial"/>
                <w:sz w:val="20"/>
                <w:szCs w:val="20"/>
              </w:rPr>
            </w:pPr>
          </w:p>
        </w:tc>
        <w:tc>
          <w:tcPr>
            <w:tcW w:w="1987" w:type="pct"/>
            <w:gridSpan w:val="3"/>
            <w:tcBorders>
              <w:top w:val="nil"/>
              <w:left w:val="nil"/>
              <w:bottom w:val="nil"/>
              <w:right w:val="nil"/>
            </w:tcBorders>
            <w:shd w:val="clear" w:color="auto" w:fill="auto"/>
            <w:noWrap/>
            <w:vAlign w:val="bottom"/>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тыс. руб.</w:t>
            </w:r>
          </w:p>
        </w:tc>
      </w:tr>
      <w:tr w:rsidR="00422A9D" w:rsidRPr="00422A9D" w:rsidTr="00422A9D">
        <w:trPr>
          <w:trHeight w:val="270"/>
        </w:trPr>
        <w:tc>
          <w:tcPr>
            <w:tcW w:w="1370"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Наименование</w:t>
            </w:r>
          </w:p>
        </w:tc>
        <w:tc>
          <w:tcPr>
            <w:tcW w:w="268"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РЗ</w:t>
            </w:r>
          </w:p>
        </w:tc>
        <w:tc>
          <w:tcPr>
            <w:tcW w:w="278"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ПР</w:t>
            </w:r>
          </w:p>
        </w:tc>
        <w:tc>
          <w:tcPr>
            <w:tcW w:w="793"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ЦСР</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ВР</w:t>
            </w:r>
          </w:p>
        </w:tc>
        <w:tc>
          <w:tcPr>
            <w:tcW w:w="64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2021 год</w:t>
            </w:r>
          </w:p>
        </w:tc>
        <w:tc>
          <w:tcPr>
            <w:tcW w:w="1341" w:type="pct"/>
            <w:gridSpan w:val="2"/>
            <w:tcBorders>
              <w:top w:val="single" w:sz="4" w:space="0" w:color="auto"/>
              <w:left w:val="nil"/>
              <w:bottom w:val="nil"/>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Сумма</w:t>
            </w:r>
          </w:p>
        </w:tc>
      </w:tr>
      <w:tr w:rsidR="00422A9D" w:rsidRPr="00422A9D" w:rsidTr="00422A9D">
        <w:trPr>
          <w:trHeight w:val="270"/>
        </w:trPr>
        <w:tc>
          <w:tcPr>
            <w:tcW w:w="1370" w:type="pct"/>
            <w:vMerge/>
            <w:tcBorders>
              <w:top w:val="single" w:sz="4" w:space="0" w:color="auto"/>
              <w:left w:val="single" w:sz="4" w:space="0" w:color="auto"/>
              <w:bottom w:val="single" w:sz="4" w:space="0" w:color="auto"/>
              <w:right w:val="nil"/>
            </w:tcBorders>
            <w:vAlign w:val="center"/>
            <w:hideMark/>
          </w:tcPr>
          <w:p w:rsidR="00422A9D" w:rsidRPr="00422A9D" w:rsidRDefault="00422A9D" w:rsidP="00422A9D">
            <w:pPr>
              <w:rPr>
                <w:rFonts w:ascii="Arial" w:hAnsi="Arial" w:cs="Arial"/>
                <w:sz w:val="20"/>
                <w:szCs w:val="20"/>
              </w:rPr>
            </w:pPr>
          </w:p>
        </w:tc>
        <w:tc>
          <w:tcPr>
            <w:tcW w:w="268" w:type="pct"/>
            <w:vMerge/>
            <w:tcBorders>
              <w:top w:val="single" w:sz="4" w:space="0" w:color="auto"/>
              <w:left w:val="single" w:sz="4" w:space="0" w:color="auto"/>
              <w:bottom w:val="single" w:sz="4" w:space="0" w:color="auto"/>
              <w:right w:val="nil"/>
            </w:tcBorders>
            <w:vAlign w:val="center"/>
            <w:hideMark/>
          </w:tcPr>
          <w:p w:rsidR="00422A9D" w:rsidRPr="00422A9D" w:rsidRDefault="00422A9D" w:rsidP="00422A9D">
            <w:pPr>
              <w:rPr>
                <w:rFonts w:ascii="Arial" w:hAnsi="Arial" w:cs="Arial"/>
                <w:sz w:val="20"/>
                <w:szCs w:val="20"/>
              </w:rPr>
            </w:pPr>
          </w:p>
        </w:tc>
        <w:tc>
          <w:tcPr>
            <w:tcW w:w="278" w:type="pct"/>
            <w:vMerge/>
            <w:tcBorders>
              <w:top w:val="single" w:sz="4" w:space="0" w:color="auto"/>
              <w:left w:val="single" w:sz="4" w:space="0" w:color="auto"/>
              <w:bottom w:val="single" w:sz="4" w:space="0" w:color="auto"/>
              <w:right w:val="nil"/>
            </w:tcBorders>
            <w:vAlign w:val="center"/>
            <w:hideMark/>
          </w:tcPr>
          <w:p w:rsidR="00422A9D" w:rsidRPr="00422A9D" w:rsidRDefault="00422A9D" w:rsidP="00422A9D">
            <w:pPr>
              <w:rPr>
                <w:rFonts w:ascii="Arial" w:hAnsi="Arial" w:cs="Arial"/>
                <w:sz w:val="20"/>
                <w:szCs w:val="20"/>
              </w:rPr>
            </w:pPr>
          </w:p>
        </w:tc>
        <w:tc>
          <w:tcPr>
            <w:tcW w:w="793" w:type="pct"/>
            <w:vMerge/>
            <w:tcBorders>
              <w:top w:val="single" w:sz="4" w:space="0" w:color="auto"/>
              <w:left w:val="single" w:sz="4" w:space="0" w:color="auto"/>
              <w:bottom w:val="single" w:sz="4" w:space="0" w:color="auto"/>
              <w:right w:val="nil"/>
            </w:tcBorders>
            <w:vAlign w:val="center"/>
            <w:hideMark/>
          </w:tcPr>
          <w:p w:rsidR="00422A9D" w:rsidRPr="00422A9D" w:rsidRDefault="00422A9D" w:rsidP="00422A9D">
            <w:pPr>
              <w:rPr>
                <w:rFonts w:ascii="Arial" w:hAnsi="Arial" w:cs="Arial"/>
                <w:sz w:val="20"/>
                <w:szCs w:val="20"/>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rsidR="00422A9D" w:rsidRPr="00422A9D" w:rsidRDefault="00422A9D" w:rsidP="00422A9D">
            <w:pPr>
              <w:rPr>
                <w:rFonts w:ascii="Arial" w:hAnsi="Arial" w:cs="Arial"/>
                <w:sz w:val="20"/>
                <w:szCs w:val="20"/>
              </w:rPr>
            </w:pPr>
          </w:p>
        </w:tc>
        <w:tc>
          <w:tcPr>
            <w:tcW w:w="646" w:type="pct"/>
            <w:vMerge/>
            <w:tcBorders>
              <w:top w:val="single" w:sz="4" w:space="0" w:color="auto"/>
              <w:left w:val="single" w:sz="4" w:space="0" w:color="auto"/>
              <w:bottom w:val="single" w:sz="4" w:space="0" w:color="auto"/>
              <w:right w:val="single" w:sz="4" w:space="0" w:color="auto"/>
            </w:tcBorders>
            <w:vAlign w:val="center"/>
            <w:hideMark/>
          </w:tcPr>
          <w:p w:rsidR="00422A9D" w:rsidRPr="00422A9D" w:rsidRDefault="00422A9D" w:rsidP="00422A9D">
            <w:pPr>
              <w:rPr>
                <w:rFonts w:ascii="Arial" w:hAnsi="Arial" w:cs="Arial"/>
                <w:sz w:val="20"/>
                <w:szCs w:val="20"/>
              </w:rPr>
            </w:pPr>
          </w:p>
        </w:tc>
        <w:tc>
          <w:tcPr>
            <w:tcW w:w="671" w:type="pct"/>
            <w:tcBorders>
              <w:top w:val="single" w:sz="4" w:space="0" w:color="auto"/>
              <w:left w:val="single" w:sz="4" w:space="0" w:color="auto"/>
              <w:bottom w:val="nil"/>
              <w:right w:val="single" w:sz="4" w:space="0" w:color="auto"/>
            </w:tcBorders>
            <w:shd w:val="clear" w:color="auto" w:fill="auto"/>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2022 год</w:t>
            </w:r>
          </w:p>
        </w:tc>
        <w:tc>
          <w:tcPr>
            <w:tcW w:w="671" w:type="pct"/>
            <w:tcBorders>
              <w:top w:val="single" w:sz="4" w:space="0" w:color="auto"/>
              <w:left w:val="nil"/>
              <w:bottom w:val="nil"/>
              <w:right w:val="single" w:sz="4" w:space="0" w:color="auto"/>
            </w:tcBorders>
            <w:shd w:val="clear" w:color="auto" w:fill="auto"/>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2023 год</w:t>
            </w:r>
          </w:p>
        </w:tc>
      </w:tr>
      <w:tr w:rsidR="00422A9D" w:rsidRPr="00422A9D" w:rsidTr="00422A9D">
        <w:trPr>
          <w:trHeight w:val="15"/>
        </w:trPr>
        <w:tc>
          <w:tcPr>
            <w:tcW w:w="1370" w:type="pct"/>
            <w:vMerge/>
            <w:tcBorders>
              <w:top w:val="single" w:sz="4" w:space="0" w:color="auto"/>
              <w:left w:val="single" w:sz="4" w:space="0" w:color="auto"/>
              <w:bottom w:val="single" w:sz="4" w:space="0" w:color="auto"/>
              <w:right w:val="nil"/>
            </w:tcBorders>
            <w:vAlign w:val="center"/>
            <w:hideMark/>
          </w:tcPr>
          <w:p w:rsidR="00422A9D" w:rsidRPr="00422A9D" w:rsidRDefault="00422A9D" w:rsidP="00422A9D">
            <w:pPr>
              <w:rPr>
                <w:rFonts w:ascii="Arial" w:hAnsi="Arial" w:cs="Arial"/>
                <w:sz w:val="20"/>
                <w:szCs w:val="20"/>
              </w:rPr>
            </w:pPr>
          </w:p>
        </w:tc>
        <w:tc>
          <w:tcPr>
            <w:tcW w:w="268" w:type="pct"/>
            <w:vMerge/>
            <w:tcBorders>
              <w:top w:val="single" w:sz="4" w:space="0" w:color="auto"/>
              <w:left w:val="single" w:sz="4" w:space="0" w:color="auto"/>
              <w:bottom w:val="single" w:sz="4" w:space="0" w:color="auto"/>
              <w:right w:val="nil"/>
            </w:tcBorders>
            <w:vAlign w:val="center"/>
            <w:hideMark/>
          </w:tcPr>
          <w:p w:rsidR="00422A9D" w:rsidRPr="00422A9D" w:rsidRDefault="00422A9D" w:rsidP="00422A9D">
            <w:pPr>
              <w:rPr>
                <w:rFonts w:ascii="Arial" w:hAnsi="Arial" w:cs="Arial"/>
                <w:sz w:val="20"/>
                <w:szCs w:val="20"/>
              </w:rPr>
            </w:pPr>
          </w:p>
        </w:tc>
        <w:tc>
          <w:tcPr>
            <w:tcW w:w="278" w:type="pct"/>
            <w:vMerge/>
            <w:tcBorders>
              <w:top w:val="single" w:sz="4" w:space="0" w:color="auto"/>
              <w:left w:val="single" w:sz="4" w:space="0" w:color="auto"/>
              <w:bottom w:val="single" w:sz="4" w:space="0" w:color="auto"/>
              <w:right w:val="nil"/>
            </w:tcBorders>
            <w:vAlign w:val="center"/>
            <w:hideMark/>
          </w:tcPr>
          <w:p w:rsidR="00422A9D" w:rsidRPr="00422A9D" w:rsidRDefault="00422A9D" w:rsidP="00422A9D">
            <w:pPr>
              <w:rPr>
                <w:rFonts w:ascii="Arial" w:hAnsi="Arial" w:cs="Arial"/>
                <w:sz w:val="20"/>
                <w:szCs w:val="20"/>
              </w:rPr>
            </w:pPr>
          </w:p>
        </w:tc>
        <w:tc>
          <w:tcPr>
            <w:tcW w:w="793" w:type="pct"/>
            <w:vMerge/>
            <w:tcBorders>
              <w:top w:val="single" w:sz="4" w:space="0" w:color="auto"/>
              <w:left w:val="single" w:sz="4" w:space="0" w:color="auto"/>
              <w:bottom w:val="single" w:sz="4" w:space="0" w:color="auto"/>
              <w:right w:val="nil"/>
            </w:tcBorders>
            <w:vAlign w:val="center"/>
            <w:hideMark/>
          </w:tcPr>
          <w:p w:rsidR="00422A9D" w:rsidRPr="00422A9D" w:rsidRDefault="00422A9D" w:rsidP="00422A9D">
            <w:pPr>
              <w:rPr>
                <w:rFonts w:ascii="Arial" w:hAnsi="Arial" w:cs="Arial"/>
                <w:sz w:val="20"/>
                <w:szCs w:val="20"/>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rsidR="00422A9D" w:rsidRPr="00422A9D" w:rsidRDefault="00422A9D" w:rsidP="00422A9D">
            <w:pPr>
              <w:rPr>
                <w:rFonts w:ascii="Arial" w:hAnsi="Arial" w:cs="Arial"/>
                <w:sz w:val="20"/>
                <w:szCs w:val="20"/>
              </w:rPr>
            </w:pPr>
          </w:p>
        </w:tc>
        <w:tc>
          <w:tcPr>
            <w:tcW w:w="646" w:type="pct"/>
            <w:vMerge/>
            <w:tcBorders>
              <w:top w:val="single" w:sz="4" w:space="0" w:color="auto"/>
              <w:left w:val="single" w:sz="4" w:space="0" w:color="auto"/>
              <w:bottom w:val="single" w:sz="4" w:space="0" w:color="auto"/>
              <w:right w:val="single" w:sz="4" w:space="0" w:color="auto"/>
            </w:tcBorders>
            <w:vAlign w:val="center"/>
            <w:hideMark/>
          </w:tcPr>
          <w:p w:rsidR="00422A9D" w:rsidRPr="00422A9D" w:rsidRDefault="00422A9D" w:rsidP="00422A9D">
            <w:pPr>
              <w:rPr>
                <w:rFonts w:ascii="Arial" w:hAnsi="Arial" w:cs="Arial"/>
                <w:sz w:val="20"/>
                <w:szCs w:val="20"/>
              </w:rPr>
            </w:pPr>
          </w:p>
        </w:tc>
        <w:tc>
          <w:tcPr>
            <w:tcW w:w="671" w:type="pct"/>
            <w:tcBorders>
              <w:top w:val="nil"/>
              <w:left w:val="nil"/>
              <w:bottom w:val="single" w:sz="4" w:space="0" w:color="auto"/>
              <w:right w:val="single" w:sz="4" w:space="0" w:color="auto"/>
            </w:tcBorders>
            <w:shd w:val="clear" w:color="auto" w:fill="auto"/>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 </w:t>
            </w:r>
          </w:p>
        </w:tc>
        <w:tc>
          <w:tcPr>
            <w:tcW w:w="671" w:type="pct"/>
            <w:tcBorders>
              <w:top w:val="nil"/>
              <w:left w:val="nil"/>
              <w:bottom w:val="single" w:sz="4" w:space="0" w:color="auto"/>
              <w:right w:val="single" w:sz="4" w:space="0" w:color="auto"/>
            </w:tcBorders>
            <w:shd w:val="clear" w:color="auto" w:fill="auto"/>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 </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ОБЩЕГОСУДАРСТВЕННЫЕ ВОПРОСЫ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12 717,31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12 255,26</w:t>
            </w:r>
          </w:p>
        </w:tc>
        <w:tc>
          <w:tcPr>
            <w:tcW w:w="671" w:type="pct"/>
            <w:tcBorders>
              <w:top w:val="nil"/>
              <w:left w:val="nil"/>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12 255,26</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Функционирование высшего должностного лица субъекта Российской Федерации и муниципального образования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1 235,21</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1 223,77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1 223,77</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1 235,21</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1 223,77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1 223,77</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Глава муниципального образования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99.0.00.03110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1 235,21</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1 223,77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1 223,77</w:t>
            </w:r>
          </w:p>
        </w:tc>
      </w:tr>
      <w:tr w:rsidR="00422A9D" w:rsidRPr="00422A9D" w:rsidTr="00422A9D">
        <w:trPr>
          <w:trHeight w:val="162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99.0.00.03110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1 235,21</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1 223,77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1 223,77</w:t>
            </w:r>
          </w:p>
        </w:tc>
      </w:tr>
      <w:tr w:rsidR="00422A9D" w:rsidRPr="00422A9D" w:rsidTr="00422A9D">
        <w:trPr>
          <w:trHeight w:val="63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Расходы на выплаты персоналу государственных (муниципальных) 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99.0.00.03110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1 235,21</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1 223,77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1 223,77</w:t>
            </w:r>
          </w:p>
        </w:tc>
      </w:tr>
      <w:tr w:rsidR="00422A9D" w:rsidRPr="00422A9D" w:rsidTr="00422A9D">
        <w:trPr>
          <w:trHeight w:val="12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1 122,89</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1 112,46</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1 112,46</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1 122,89</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1 112,46</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1 112,46</w:t>
            </w:r>
          </w:p>
        </w:tc>
      </w:tr>
      <w:tr w:rsidR="00422A9D" w:rsidRPr="00422A9D" w:rsidTr="00422A9D">
        <w:trPr>
          <w:trHeight w:val="6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Оплата труда председателя представительного органа местного самоуправления</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99.0.00.04110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1 122,89</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1 112,46</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1 112,46</w:t>
            </w:r>
          </w:p>
        </w:tc>
      </w:tr>
      <w:tr w:rsidR="00422A9D" w:rsidRPr="00422A9D" w:rsidTr="00422A9D">
        <w:trPr>
          <w:trHeight w:val="160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99.0.00.04110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1 122,89</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1 112,46</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1 112,46</w:t>
            </w:r>
          </w:p>
        </w:tc>
      </w:tr>
      <w:tr w:rsidR="00422A9D" w:rsidRPr="00422A9D" w:rsidTr="00422A9D">
        <w:trPr>
          <w:trHeight w:val="6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Расходы на выплаты персоналу государственных (муниципальных) 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99.0.00.04110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1 122,89</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1 112,46</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1 112,46</w:t>
            </w:r>
          </w:p>
        </w:tc>
      </w:tr>
      <w:tr w:rsidR="00422A9D" w:rsidRPr="00422A9D" w:rsidTr="00422A9D">
        <w:trPr>
          <w:trHeight w:val="12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9 246,64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9 181,24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9 181,24</w:t>
            </w:r>
          </w:p>
        </w:tc>
      </w:tr>
      <w:tr w:rsidR="00422A9D" w:rsidRPr="00422A9D" w:rsidTr="00422A9D">
        <w:trPr>
          <w:trHeight w:val="3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9 246,64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9 181,24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9 181,24</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 xml:space="preserve">Расходы на выплаты по оплате труда работников государственных (муниципальных) </w:t>
            </w:r>
            <w:r w:rsidRPr="00422A9D">
              <w:rPr>
                <w:rFonts w:ascii="Arial" w:hAnsi="Arial" w:cs="Arial"/>
                <w:b/>
                <w:bCs/>
                <w:sz w:val="20"/>
                <w:szCs w:val="20"/>
              </w:rPr>
              <w:lastRenderedPageBreak/>
              <w:t xml:space="preserve">органов </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lastRenderedPageBreak/>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7 401,11</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7 422,98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7 422,98</w:t>
            </w:r>
          </w:p>
        </w:tc>
      </w:tr>
      <w:tr w:rsidR="00422A9D" w:rsidRPr="00422A9D" w:rsidTr="00422A9D">
        <w:trPr>
          <w:trHeight w:val="15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7 401,11</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7 422,98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7 422,98</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Расходы на выплаты персоналу государственных (муниципальных) 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7 401,11</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7 422,98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7 422,98</w:t>
            </w:r>
          </w:p>
        </w:tc>
      </w:tr>
      <w:tr w:rsidR="00422A9D" w:rsidRPr="00422A9D" w:rsidTr="00422A9D">
        <w:trPr>
          <w:trHeight w:val="6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Расходы на обеспечение функций государственных (муниципальных) 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1 757,34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1 758,26</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1 758,26</w:t>
            </w:r>
          </w:p>
        </w:tc>
      </w:tr>
      <w:tr w:rsidR="00422A9D" w:rsidRPr="00422A9D" w:rsidTr="00422A9D">
        <w:trPr>
          <w:trHeight w:val="6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1 744,14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1 745,06</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1 745,06</w:t>
            </w:r>
          </w:p>
        </w:tc>
      </w:tr>
      <w:tr w:rsidR="00422A9D" w:rsidRPr="00422A9D" w:rsidTr="00422A9D">
        <w:trPr>
          <w:trHeight w:val="9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1 744,14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1 745,06</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1 745,06</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lastRenderedPageBreak/>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13,20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13,20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13,20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13,20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13,20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13,20</w:t>
            </w:r>
          </w:p>
        </w:tc>
      </w:tr>
      <w:tr w:rsidR="00422A9D" w:rsidRPr="00422A9D" w:rsidTr="00422A9D">
        <w:trPr>
          <w:trHeight w:val="18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99.0.00.70510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88,20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15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99.0.00.70510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88,20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 xml:space="preserve">Расходы на выплаты персоналу государственных (муниципальных) </w:t>
            </w:r>
            <w:r w:rsidRPr="00422A9D">
              <w:rPr>
                <w:rFonts w:ascii="Arial" w:hAnsi="Arial" w:cs="Arial"/>
                <w:sz w:val="20"/>
                <w:szCs w:val="20"/>
              </w:rPr>
              <w:lastRenderedPageBreak/>
              <w:t>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lastRenderedPageBreak/>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99.0.00.70510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88,20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9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06</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221,10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3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06</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221,10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Иные межбюджетные трансферты  бюджетам других уровней</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06</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221,10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06</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500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221,10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06</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540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221,10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Другие общегосударственные вопросы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891,47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737,80</w:t>
            </w:r>
          </w:p>
        </w:tc>
        <w:tc>
          <w:tcPr>
            <w:tcW w:w="671" w:type="pct"/>
            <w:tcBorders>
              <w:top w:val="nil"/>
              <w:left w:val="nil"/>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737,80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 xml:space="preserve">Муниципальная </w:t>
            </w:r>
            <w:proofErr w:type="spellStart"/>
            <w:r w:rsidRPr="00422A9D">
              <w:rPr>
                <w:rFonts w:ascii="Arial" w:hAnsi="Arial" w:cs="Arial"/>
                <w:b/>
                <w:bCs/>
                <w:sz w:val="20"/>
                <w:szCs w:val="20"/>
              </w:rPr>
              <w:t>программв</w:t>
            </w:r>
            <w:proofErr w:type="spellEnd"/>
            <w:r w:rsidRPr="00422A9D">
              <w:rPr>
                <w:rFonts w:ascii="Arial" w:hAnsi="Arial" w:cs="Arial"/>
                <w:b/>
                <w:bCs/>
                <w:sz w:val="20"/>
                <w:szCs w:val="20"/>
              </w:rPr>
              <w:t xml:space="preserve"> "Формирование </w:t>
            </w:r>
            <w:proofErr w:type="spellStart"/>
            <w:r w:rsidRPr="00422A9D">
              <w:rPr>
                <w:rFonts w:ascii="Arial" w:hAnsi="Arial" w:cs="Arial"/>
                <w:b/>
                <w:bCs/>
                <w:sz w:val="20"/>
                <w:szCs w:val="20"/>
              </w:rPr>
              <w:t>положительногог</w:t>
            </w:r>
            <w:proofErr w:type="spellEnd"/>
            <w:r w:rsidRPr="00422A9D">
              <w:rPr>
                <w:rFonts w:ascii="Arial" w:hAnsi="Arial" w:cs="Arial"/>
                <w:b/>
                <w:bCs/>
                <w:sz w:val="20"/>
                <w:szCs w:val="20"/>
              </w:rPr>
              <w:t xml:space="preserve"> </w:t>
            </w:r>
            <w:proofErr w:type="spellStart"/>
            <w:r w:rsidRPr="00422A9D">
              <w:rPr>
                <w:rFonts w:ascii="Arial" w:hAnsi="Arial" w:cs="Arial"/>
                <w:b/>
                <w:bCs/>
                <w:sz w:val="20"/>
                <w:szCs w:val="20"/>
              </w:rPr>
              <w:t>имеджа</w:t>
            </w:r>
            <w:proofErr w:type="spellEnd"/>
            <w:r w:rsidRPr="00422A9D">
              <w:rPr>
                <w:rFonts w:ascii="Arial" w:hAnsi="Arial" w:cs="Arial"/>
                <w:b/>
                <w:bCs/>
                <w:sz w:val="20"/>
                <w:szCs w:val="20"/>
              </w:rPr>
              <w:t xml:space="preserve"> Маслянинского района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nil"/>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12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lastRenderedPageBreak/>
              <w:t xml:space="preserve">Реализация мероприятий муниципальной программы "Формирование положительного </w:t>
            </w:r>
            <w:proofErr w:type="spellStart"/>
            <w:r w:rsidRPr="00422A9D">
              <w:rPr>
                <w:rFonts w:ascii="Arial" w:hAnsi="Arial" w:cs="Arial"/>
                <w:b/>
                <w:bCs/>
                <w:sz w:val="20"/>
                <w:szCs w:val="20"/>
              </w:rPr>
              <w:t>имеджа</w:t>
            </w:r>
            <w:proofErr w:type="spellEnd"/>
            <w:r w:rsidRPr="00422A9D">
              <w:rPr>
                <w:rFonts w:ascii="Arial" w:hAnsi="Arial" w:cs="Arial"/>
                <w:b/>
                <w:bCs/>
                <w:sz w:val="20"/>
                <w:szCs w:val="20"/>
              </w:rPr>
              <w:t xml:space="preserve"> Маслянинского района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01.0.00.00010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nil"/>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6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01.0.00.00010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nil"/>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01.0.00.00010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nil"/>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881,47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737,80</w:t>
            </w:r>
          </w:p>
        </w:tc>
        <w:tc>
          <w:tcPr>
            <w:tcW w:w="671" w:type="pct"/>
            <w:tcBorders>
              <w:top w:val="nil"/>
              <w:left w:val="nil"/>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737,80</w:t>
            </w:r>
          </w:p>
        </w:tc>
      </w:tr>
      <w:tr w:rsidR="00422A9D" w:rsidRPr="00422A9D" w:rsidTr="00422A9D">
        <w:trPr>
          <w:trHeight w:val="6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Выполнение других обязательств муниципального образования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527,76</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487,80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487,80</w:t>
            </w:r>
          </w:p>
        </w:tc>
      </w:tr>
      <w:tr w:rsidR="00422A9D" w:rsidRPr="00422A9D" w:rsidTr="00422A9D">
        <w:trPr>
          <w:trHeight w:val="6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99.0.00.00090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507,26</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467,80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467,80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 xml:space="preserve">Иные закупки товаров, работ и услуг для обеспечения государственных </w:t>
            </w:r>
            <w:r w:rsidRPr="00422A9D">
              <w:rPr>
                <w:rFonts w:ascii="Arial" w:hAnsi="Arial" w:cs="Arial"/>
                <w:sz w:val="20"/>
                <w:szCs w:val="20"/>
              </w:rPr>
              <w:lastRenderedPageBreak/>
              <w:t>(муниципальных)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lastRenderedPageBreak/>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99.0.00.00090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507,26</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467,80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467,80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99.0.00.00090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20,50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20,00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99.0.00.00090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20,50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20,00</w:t>
            </w:r>
          </w:p>
        </w:tc>
      </w:tr>
      <w:tr w:rsidR="00422A9D" w:rsidRPr="00422A9D" w:rsidTr="00422A9D">
        <w:trPr>
          <w:trHeight w:val="9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81,02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250,00</w:t>
            </w:r>
          </w:p>
        </w:tc>
      </w:tr>
      <w:tr w:rsidR="00422A9D" w:rsidRPr="00422A9D" w:rsidTr="00422A9D">
        <w:trPr>
          <w:trHeight w:val="63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81,02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81,02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50,00</w:t>
            </w:r>
          </w:p>
        </w:tc>
      </w:tr>
      <w:tr w:rsidR="00422A9D" w:rsidRPr="00422A9D" w:rsidTr="00422A9D">
        <w:trPr>
          <w:trHeight w:val="63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200,00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200,00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 xml:space="preserve">Оказание информационных и консультативных услуг по размещению </w:t>
            </w:r>
            <w:r w:rsidRPr="00422A9D">
              <w:rPr>
                <w:rFonts w:ascii="Arial" w:hAnsi="Arial" w:cs="Arial"/>
                <w:b/>
                <w:bCs/>
                <w:sz w:val="20"/>
                <w:szCs w:val="20"/>
              </w:rPr>
              <w:lastRenderedPageBreak/>
              <w:t>"Госзаказа"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lastRenderedPageBreak/>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222,70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3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500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222,70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540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222,70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6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Прочие выплаты по обязательствам муниципального образования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99.0.00.00200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3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99.0.00.00200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99.0.00.00200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НАЦИОНАЛЬНАЯ ОБОРОНА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923,30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833,50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866,30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Мобилизационная и вневойсковая подготовка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923,30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833,50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866,30</w:t>
            </w:r>
          </w:p>
        </w:tc>
      </w:tr>
      <w:tr w:rsidR="00422A9D" w:rsidRPr="00422A9D" w:rsidTr="00422A9D">
        <w:trPr>
          <w:trHeight w:val="3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923,30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833,50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866,30</w:t>
            </w:r>
          </w:p>
        </w:tc>
      </w:tr>
      <w:tr w:rsidR="00422A9D" w:rsidRPr="00422A9D" w:rsidTr="00422A9D">
        <w:trPr>
          <w:trHeight w:val="9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Осуществление первичного воинского учета на территориях, где отсутствуют военные комиссариаты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99.0.00.51180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923,30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833,50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866,30</w:t>
            </w:r>
          </w:p>
        </w:tc>
      </w:tr>
      <w:tr w:rsidR="00422A9D" w:rsidRPr="00422A9D" w:rsidTr="00422A9D">
        <w:trPr>
          <w:trHeight w:val="160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w:t>
            </w:r>
            <w:r w:rsidRPr="00422A9D">
              <w:rPr>
                <w:rFonts w:ascii="Arial" w:hAnsi="Arial" w:cs="Arial"/>
                <w:sz w:val="20"/>
                <w:szCs w:val="20"/>
              </w:rPr>
              <w:lastRenderedPageBreak/>
              <w:t>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lastRenderedPageBreak/>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99.0.00.51180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816,56</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818,10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850,90</w:t>
            </w:r>
          </w:p>
        </w:tc>
      </w:tr>
      <w:tr w:rsidR="00422A9D" w:rsidRPr="00422A9D" w:rsidTr="00422A9D">
        <w:trPr>
          <w:trHeight w:val="6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Расходы на выплаты персоналу государственных (муниципальных) 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99.0.00.51180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816,56</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818,10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850,90</w:t>
            </w:r>
          </w:p>
        </w:tc>
      </w:tr>
      <w:tr w:rsidR="00422A9D" w:rsidRPr="00422A9D" w:rsidTr="00422A9D">
        <w:trPr>
          <w:trHeight w:val="61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99.0.00.51180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106,75</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15,40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15,40</w:t>
            </w:r>
          </w:p>
        </w:tc>
      </w:tr>
      <w:tr w:rsidR="00422A9D" w:rsidRPr="00422A9D" w:rsidTr="00422A9D">
        <w:trPr>
          <w:trHeight w:val="9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99.0.00.51180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106,75</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15,40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15,40</w:t>
            </w:r>
          </w:p>
        </w:tc>
      </w:tr>
      <w:tr w:rsidR="00422A9D" w:rsidRPr="00422A9D" w:rsidTr="00422A9D">
        <w:trPr>
          <w:trHeight w:val="6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НАЦИОНАЛЬНАЯ БЕЗОПАСНОСТЬ И ПРАВООХРАНИТЕЛЬНАЯ ДЕЯТЕЛЬНОСТЬ</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1 413,24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505,00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505,00</w:t>
            </w:r>
          </w:p>
        </w:tc>
      </w:tr>
      <w:tr w:rsidR="00422A9D" w:rsidRPr="00422A9D" w:rsidTr="00422A9D">
        <w:trPr>
          <w:trHeight w:val="9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Защита населения и территории от чрезвычайных ситуаций природного и техногенного характера, гражданская оборона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587,01</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435,00</w:t>
            </w:r>
          </w:p>
        </w:tc>
      </w:tr>
      <w:tr w:rsidR="00422A9D" w:rsidRPr="00422A9D" w:rsidTr="00422A9D">
        <w:trPr>
          <w:trHeight w:val="3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587,01</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435,00</w:t>
            </w:r>
          </w:p>
        </w:tc>
      </w:tr>
      <w:tr w:rsidR="00422A9D" w:rsidRPr="00422A9D" w:rsidTr="00422A9D">
        <w:trPr>
          <w:trHeight w:val="9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lastRenderedPageBreak/>
              <w:t>Мероприятия по ликвидации чрезвычайных ситуаций и стихийных бедствий, выполняемые в рамках специальных решений</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99.0.00.69010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467,01</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270,00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99.0.00.69010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432,01</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235,00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99.0.00.69010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432,01</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235,00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99.0.00.69010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500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35,00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35,00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99.0.00.69010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540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35,00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35,00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Мероприятия по гражданской обороне</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99.0.00.69020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35,00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80,00</w:t>
            </w:r>
          </w:p>
        </w:tc>
      </w:tr>
      <w:tr w:rsidR="00422A9D" w:rsidRPr="00422A9D" w:rsidTr="00422A9D">
        <w:trPr>
          <w:trHeight w:val="6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99.0.00.69020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45,00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 xml:space="preserve">Иные закупки товаров, работ и услуг для обеспечения государственных (муниципальных) </w:t>
            </w:r>
            <w:r w:rsidRPr="00422A9D">
              <w:rPr>
                <w:rFonts w:ascii="Arial" w:hAnsi="Arial" w:cs="Arial"/>
                <w:sz w:val="20"/>
                <w:szCs w:val="20"/>
              </w:rPr>
              <w:lastRenderedPageBreak/>
              <w:t>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lastRenderedPageBreak/>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99.0.00.69020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45,00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99.0.00.69020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500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35,00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35,00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99.0.00.69020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540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35,00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35,00</w:t>
            </w:r>
          </w:p>
        </w:tc>
      </w:tr>
      <w:tr w:rsidR="00422A9D" w:rsidRPr="00422A9D" w:rsidTr="00422A9D">
        <w:trPr>
          <w:trHeight w:val="6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Обеспечение безопасности жизнедеятельности населения Маслянинского района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99.0.00.69070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85,00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85,00</w:t>
            </w:r>
          </w:p>
        </w:tc>
      </w:tr>
      <w:tr w:rsidR="00422A9D" w:rsidRPr="00422A9D" w:rsidTr="00422A9D">
        <w:trPr>
          <w:trHeight w:val="6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99.0.00.69070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85,00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85,00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99.0.00.69070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85,00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85,00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Обеспечение пожарной безопасности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10</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826,22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55,00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10</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826,22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55,00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Обеспечение первичных мер пожарной безопасности в границах населенных пунктов муниципальных образований</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10</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99.0.00.69060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826,22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55,00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10</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99.0.00.69060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826,22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55,00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10</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99.0.00.69060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826,22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55,00</w:t>
            </w:r>
          </w:p>
        </w:tc>
      </w:tr>
      <w:tr w:rsidR="00422A9D" w:rsidRPr="00422A9D" w:rsidTr="00422A9D">
        <w:trPr>
          <w:trHeight w:val="63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Другие вопросы в области национальной безопасности и правоохранительной деятельности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15,00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15,00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Участие муниципальных образований в профилактике терроризма и экстремизма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99.0.00.00212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99.0.00.00212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w:t>
            </w:r>
          </w:p>
        </w:tc>
      </w:tr>
      <w:tr w:rsidR="00422A9D" w:rsidRPr="00422A9D" w:rsidTr="00422A9D">
        <w:trPr>
          <w:trHeight w:val="9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99.0.00.00212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lastRenderedPageBreak/>
              <w:t>Участие муниципальных образований в профилактике правонарушений и борьбе с преступностью</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99.0.00.00213</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5,00</w:t>
            </w:r>
          </w:p>
        </w:tc>
      </w:tr>
      <w:tr w:rsidR="00422A9D" w:rsidRPr="00422A9D" w:rsidTr="00422A9D">
        <w:trPr>
          <w:trHeight w:val="63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99.0.00.00213</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w:t>
            </w:r>
          </w:p>
        </w:tc>
      </w:tr>
      <w:tr w:rsidR="00422A9D" w:rsidRPr="00422A9D" w:rsidTr="00422A9D">
        <w:trPr>
          <w:trHeight w:val="9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99.0.00.00213</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w:t>
            </w:r>
          </w:p>
        </w:tc>
      </w:tr>
      <w:tr w:rsidR="00422A9D" w:rsidRPr="00422A9D" w:rsidTr="00422A9D">
        <w:trPr>
          <w:trHeight w:val="9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Участие муниципальных образований в противодействии злоупотребления наркотиками и их незаконному обороту</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99.0.00.00214</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5,00</w:t>
            </w:r>
          </w:p>
        </w:tc>
      </w:tr>
      <w:tr w:rsidR="00422A9D" w:rsidRPr="00422A9D" w:rsidTr="00422A9D">
        <w:trPr>
          <w:trHeight w:val="6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99.0.00.00214</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w:t>
            </w:r>
          </w:p>
        </w:tc>
      </w:tr>
      <w:tr w:rsidR="00422A9D" w:rsidRPr="00422A9D" w:rsidTr="00422A9D">
        <w:trPr>
          <w:trHeight w:val="9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99.0.00.00214</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w:t>
            </w:r>
          </w:p>
        </w:tc>
      </w:tr>
      <w:tr w:rsidR="00422A9D" w:rsidRPr="00422A9D" w:rsidTr="00422A9D">
        <w:trPr>
          <w:trHeight w:val="31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НАЦИОНАЛЬНАЯ ЭКОНОМИКА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130 193,18</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19 785,0</w:t>
            </w:r>
            <w:r w:rsidRPr="00422A9D">
              <w:rPr>
                <w:rFonts w:ascii="Arial" w:hAnsi="Arial" w:cs="Arial"/>
                <w:b/>
                <w:bCs/>
                <w:sz w:val="20"/>
                <w:szCs w:val="20"/>
              </w:rPr>
              <w:lastRenderedPageBreak/>
              <w:t>2</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lastRenderedPageBreak/>
              <w:t>20 661,1</w:t>
            </w:r>
            <w:r w:rsidRPr="00422A9D">
              <w:rPr>
                <w:rFonts w:ascii="Arial" w:hAnsi="Arial" w:cs="Arial"/>
                <w:b/>
                <w:bCs/>
                <w:sz w:val="20"/>
                <w:szCs w:val="20"/>
              </w:rPr>
              <w:lastRenderedPageBreak/>
              <w:t>2</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lastRenderedPageBreak/>
              <w:t>Транспорт</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08</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209,77</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220,01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220,01</w:t>
            </w:r>
          </w:p>
        </w:tc>
      </w:tr>
      <w:tr w:rsidR="00422A9D" w:rsidRPr="00422A9D" w:rsidTr="00422A9D">
        <w:trPr>
          <w:trHeight w:val="3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08</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209,77</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220,01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220,01</w:t>
            </w:r>
          </w:p>
        </w:tc>
      </w:tr>
      <w:tr w:rsidR="00422A9D" w:rsidRPr="00422A9D" w:rsidTr="00422A9D">
        <w:trPr>
          <w:trHeight w:val="6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Отдельные мероприятия в области автомобильного транспорта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08</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99.0.00.48010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209,76</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220,00</w:t>
            </w:r>
          </w:p>
        </w:tc>
      </w:tr>
      <w:tr w:rsidR="00422A9D" w:rsidRPr="00422A9D" w:rsidTr="00422A9D">
        <w:trPr>
          <w:trHeight w:val="3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08</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99.0.00.48010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209,76</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220,00</w:t>
            </w:r>
          </w:p>
        </w:tc>
      </w:tr>
      <w:tr w:rsidR="00422A9D" w:rsidRPr="00422A9D" w:rsidTr="00422A9D">
        <w:trPr>
          <w:trHeight w:val="12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08</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99.0.00.48010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810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209,76</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220,00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Организация услуг по осуществлению перевозок автомобильным транспортом общего пользования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08</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99.0.00.48030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0,01</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0,01</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08</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99.0.00.48030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0,01</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0,01</w:t>
            </w:r>
          </w:p>
        </w:tc>
      </w:tr>
      <w:tr w:rsidR="00422A9D" w:rsidRPr="00422A9D" w:rsidTr="00422A9D">
        <w:trPr>
          <w:trHeight w:val="9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08</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99.0.00.48030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0,01</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0,01</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Дорожное хозяйство (дорожные фонды)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126 198,97</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15 990,07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16 866,17</w:t>
            </w:r>
          </w:p>
        </w:tc>
      </w:tr>
      <w:tr w:rsidR="00422A9D" w:rsidRPr="00422A9D" w:rsidTr="00422A9D">
        <w:trPr>
          <w:trHeight w:val="9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Муниципальная программа «Комплексное развитие сельских территорий в Маслянинском районе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17.0.00.00000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77 940,82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379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 xml:space="preserve">Реализация мероприятий муниципальной </w:t>
            </w:r>
            <w:proofErr w:type="gramStart"/>
            <w:r w:rsidRPr="00422A9D">
              <w:rPr>
                <w:rFonts w:ascii="Arial" w:hAnsi="Arial" w:cs="Arial"/>
                <w:b/>
                <w:bCs/>
                <w:sz w:val="20"/>
                <w:szCs w:val="20"/>
              </w:rPr>
              <w:t>программы  «</w:t>
            </w:r>
            <w:proofErr w:type="gramEnd"/>
            <w:r w:rsidRPr="00422A9D">
              <w:rPr>
                <w:rFonts w:ascii="Arial" w:hAnsi="Arial" w:cs="Arial"/>
                <w:b/>
                <w:bCs/>
                <w:sz w:val="20"/>
                <w:szCs w:val="20"/>
              </w:rPr>
              <w:t xml:space="preserve">Комплексное развитие сельских территорий в Маслянинском районе Новосибирской области» ( Реализация мероприятий по комплексному развитию сельских территорий (строительство объектов инженерной инфраструктуры </w:t>
            </w:r>
            <w:r w:rsidRPr="00422A9D">
              <w:rPr>
                <w:rFonts w:ascii="Arial" w:hAnsi="Arial" w:cs="Arial"/>
                <w:b/>
                <w:bCs/>
                <w:sz w:val="20"/>
                <w:szCs w:val="20"/>
              </w:rPr>
              <w:lastRenderedPageBreak/>
              <w:t>и обустройство общественных пространств вновь создаваемых жилых микрорайонов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lastRenderedPageBreak/>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17.0.03.L5764</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77 940,82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6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17.0.03.L5764</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77 940,82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17.0.03.L5764</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77 940,82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48 258,15</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15 990,07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16 866,17</w:t>
            </w:r>
          </w:p>
        </w:tc>
      </w:tr>
      <w:tr w:rsidR="00422A9D" w:rsidRPr="00422A9D" w:rsidTr="00422A9D">
        <w:trPr>
          <w:trHeight w:val="63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Дорожный фонд Маслянинского района в части капитальных расходов</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99.0.00.49010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6 424,04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2 050,00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2 400,00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99.0.00.49010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6 160,04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2 050,00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2 400,00</w:t>
            </w:r>
          </w:p>
        </w:tc>
      </w:tr>
      <w:tr w:rsidR="00422A9D" w:rsidRPr="00422A9D" w:rsidTr="00422A9D">
        <w:trPr>
          <w:trHeight w:val="9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99.0.00.49010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6 160,04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2 050,00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2 400,00</w:t>
            </w:r>
          </w:p>
        </w:tc>
      </w:tr>
      <w:tr w:rsidR="00422A9D" w:rsidRPr="00422A9D" w:rsidTr="00422A9D">
        <w:trPr>
          <w:trHeight w:val="6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99.0.00.49010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264,00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3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99.0.00.49010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264,00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6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Дорожный фонд Маслянинского района в части содержания муниципальных дорог</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99.0.00.49020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12 489,98</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9 172,87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14 466,17</w:t>
            </w:r>
          </w:p>
        </w:tc>
      </w:tr>
      <w:tr w:rsidR="00422A9D" w:rsidRPr="00422A9D" w:rsidTr="00422A9D">
        <w:trPr>
          <w:trHeight w:val="63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99.0.00.49020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12 489,98</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9 172,87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14 466,17</w:t>
            </w:r>
          </w:p>
        </w:tc>
      </w:tr>
      <w:tr w:rsidR="00422A9D" w:rsidRPr="00422A9D" w:rsidTr="00422A9D">
        <w:trPr>
          <w:trHeight w:val="9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99.0.00.49020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12 489,98</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9 172,87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14 466,17</w:t>
            </w:r>
          </w:p>
        </w:tc>
      </w:tr>
      <w:tr w:rsidR="00422A9D" w:rsidRPr="00422A9D" w:rsidTr="00422A9D">
        <w:trPr>
          <w:trHeight w:val="12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 xml:space="preserve">Устойчивое функционирование автомобильных дорог местного значения и искусственных сооружений на них, а также улично-дорожной </w:t>
            </w:r>
            <w:r w:rsidRPr="00422A9D">
              <w:rPr>
                <w:rFonts w:ascii="Arial" w:hAnsi="Arial" w:cs="Arial"/>
                <w:b/>
                <w:bCs/>
                <w:sz w:val="20"/>
                <w:szCs w:val="20"/>
              </w:rPr>
              <w:lastRenderedPageBreak/>
              <w:t xml:space="preserve">сети </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lastRenderedPageBreak/>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99.0.00.70760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29 344,14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4 767,21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99.0.00.70760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29 344,14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4 767,21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9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99.0.00.70760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29 344,14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4 767,21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63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Другие вопросы в области национальной экономики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3 784,44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3 574,94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3 574,94</w:t>
            </w:r>
          </w:p>
        </w:tc>
      </w:tr>
      <w:tr w:rsidR="00422A9D" w:rsidRPr="00422A9D" w:rsidTr="00422A9D">
        <w:trPr>
          <w:trHeight w:val="100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 xml:space="preserve">Муниципальная программа "Поддержка и развитие малого и среднего </w:t>
            </w:r>
            <w:proofErr w:type="spellStart"/>
            <w:r w:rsidRPr="00422A9D">
              <w:rPr>
                <w:rFonts w:ascii="Arial" w:hAnsi="Arial" w:cs="Arial"/>
                <w:b/>
                <w:bCs/>
                <w:sz w:val="20"/>
                <w:szCs w:val="20"/>
              </w:rPr>
              <w:t>препринимательства</w:t>
            </w:r>
            <w:proofErr w:type="spellEnd"/>
            <w:r w:rsidRPr="00422A9D">
              <w:rPr>
                <w:rFonts w:ascii="Arial" w:hAnsi="Arial" w:cs="Arial"/>
                <w:b/>
                <w:bCs/>
                <w:sz w:val="20"/>
                <w:szCs w:val="20"/>
              </w:rPr>
              <w:t xml:space="preserve"> в Маслянинском районе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130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 xml:space="preserve">Муниципальная  программа развития субъектов малого и среднего предпринимательства на территории муниципальных </w:t>
            </w:r>
            <w:r w:rsidRPr="00422A9D">
              <w:rPr>
                <w:rFonts w:ascii="Arial" w:hAnsi="Arial" w:cs="Arial"/>
                <w:b/>
                <w:bCs/>
                <w:sz w:val="20"/>
                <w:szCs w:val="20"/>
              </w:rPr>
              <w:lastRenderedPageBreak/>
              <w:t xml:space="preserve">образований Маслянинского района Новосибирской области </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lastRenderedPageBreak/>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63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3 783,44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3 574,94</w:t>
            </w:r>
          </w:p>
        </w:tc>
        <w:tc>
          <w:tcPr>
            <w:tcW w:w="671" w:type="pct"/>
            <w:tcBorders>
              <w:top w:val="nil"/>
              <w:left w:val="nil"/>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3 574,94</w:t>
            </w:r>
          </w:p>
        </w:tc>
      </w:tr>
      <w:tr w:rsidR="00422A9D" w:rsidRPr="00422A9D" w:rsidTr="00422A9D">
        <w:trPr>
          <w:trHeight w:val="63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Мероприятия по землеустройству и землепользованию</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99.0.00.00160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260,96</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200,00</w:t>
            </w:r>
          </w:p>
        </w:tc>
      </w:tr>
      <w:tr w:rsidR="00422A9D" w:rsidRPr="00422A9D" w:rsidTr="00422A9D">
        <w:trPr>
          <w:trHeight w:val="6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99.0.00.00160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260,96</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200,00</w:t>
            </w:r>
          </w:p>
        </w:tc>
      </w:tr>
      <w:tr w:rsidR="00422A9D" w:rsidRPr="00422A9D" w:rsidTr="00422A9D">
        <w:trPr>
          <w:trHeight w:val="9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99.0.00.00160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260,96</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200,00</w:t>
            </w:r>
          </w:p>
        </w:tc>
      </w:tr>
      <w:tr w:rsidR="00422A9D" w:rsidRPr="00422A9D" w:rsidTr="00422A9D">
        <w:trPr>
          <w:trHeight w:val="6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 xml:space="preserve">Участие муниципальных образований в </w:t>
            </w:r>
            <w:r w:rsidRPr="00422A9D">
              <w:rPr>
                <w:rFonts w:ascii="Arial" w:hAnsi="Arial" w:cs="Arial"/>
                <w:b/>
                <w:bCs/>
                <w:sz w:val="20"/>
                <w:szCs w:val="20"/>
              </w:rPr>
              <w:lastRenderedPageBreak/>
              <w:t>использовании и охране земель</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lastRenderedPageBreak/>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99.0.00.00215</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10,00</w:t>
            </w:r>
          </w:p>
        </w:tc>
      </w:tr>
      <w:tr w:rsidR="00422A9D" w:rsidRPr="00422A9D" w:rsidTr="00422A9D">
        <w:trPr>
          <w:trHeight w:val="72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99.0.00.00215</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10,00</w:t>
            </w:r>
          </w:p>
        </w:tc>
      </w:tr>
      <w:tr w:rsidR="00422A9D" w:rsidRPr="00422A9D" w:rsidTr="00422A9D">
        <w:trPr>
          <w:trHeight w:val="9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99.0.00.00215</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10,00</w:t>
            </w:r>
          </w:p>
        </w:tc>
      </w:tr>
      <w:tr w:rsidR="00422A9D" w:rsidRPr="00422A9D" w:rsidTr="00422A9D">
        <w:trPr>
          <w:trHeight w:val="9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Расходы на обеспечение деятельности (оказание услуг) государственных (муниципальных) учреждений</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3 357,68</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3 299,94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3 299,94</w:t>
            </w:r>
          </w:p>
        </w:tc>
      </w:tr>
      <w:tr w:rsidR="00422A9D" w:rsidRPr="00422A9D" w:rsidTr="00422A9D">
        <w:trPr>
          <w:trHeight w:val="162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3 199,68</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3 138,84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3 138,84</w:t>
            </w:r>
          </w:p>
        </w:tc>
      </w:tr>
      <w:tr w:rsidR="00422A9D" w:rsidRPr="00422A9D" w:rsidTr="00422A9D">
        <w:trPr>
          <w:trHeight w:val="63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Расходы на выплаты персоналу казенных учреждений</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3 199,68</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3 138,84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3 138,84</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87,62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89,60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89,60</w:t>
            </w:r>
          </w:p>
        </w:tc>
      </w:tr>
      <w:tr w:rsidR="00422A9D" w:rsidRPr="00422A9D" w:rsidTr="00422A9D">
        <w:trPr>
          <w:trHeight w:val="9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87,62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89,60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89,60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70,38</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71,50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71,50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70,38</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71,50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71,50</w:t>
            </w:r>
          </w:p>
        </w:tc>
      </w:tr>
      <w:tr w:rsidR="00422A9D" w:rsidRPr="00422A9D" w:rsidTr="00422A9D">
        <w:trPr>
          <w:trHeight w:val="192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99.0.00.70510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31,20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15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 xml:space="preserve">Расходы на выплаты персоналу в целях обеспечения выполнения функций государственными </w:t>
            </w:r>
            <w:r w:rsidRPr="00422A9D">
              <w:rPr>
                <w:rFonts w:ascii="Arial" w:hAnsi="Arial" w:cs="Arial"/>
                <w:sz w:val="20"/>
                <w:szCs w:val="20"/>
              </w:rPr>
              <w:lastRenderedPageBreak/>
              <w:t>(муниципальными)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lastRenderedPageBreak/>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99.0.00.70510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31,20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Расходы на выплаты персоналу казенных учреждений</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99.0.00.70510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31,20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130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proofErr w:type="gramStart"/>
            <w:r w:rsidRPr="00422A9D">
              <w:rPr>
                <w:rFonts w:ascii="Arial" w:hAnsi="Arial" w:cs="Arial"/>
                <w:b/>
                <w:bCs/>
                <w:sz w:val="20"/>
                <w:szCs w:val="20"/>
              </w:rPr>
              <w:t>Мероприятия</w:t>
            </w:r>
            <w:proofErr w:type="gramEnd"/>
            <w:r w:rsidRPr="00422A9D">
              <w:rPr>
                <w:rFonts w:ascii="Arial" w:hAnsi="Arial" w:cs="Arial"/>
                <w:b/>
                <w:bCs/>
                <w:sz w:val="20"/>
                <w:szCs w:val="20"/>
              </w:rPr>
              <w:t xml:space="preserve"> связанные с разработкой и утверждением схем территориального планирования и документацией по планировке территории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99.0.00.88030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68,60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99.0.00.88030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68,60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9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99.0.00.88030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244</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68,60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Прочие мероприятия в области строительства, архитектуры и градостроительства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99.0.00.88070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65,00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65,00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65,00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lastRenderedPageBreak/>
              <w:t>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99.0.00.88070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500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65,00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65,00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65,00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99.0.00.88070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540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65,00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65,00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65,00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ЖИЛИЩНО-КОММУНАЛЬНОЕ ХОЗЯЙСТВО</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336 797,01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21 377,55</w:t>
            </w:r>
          </w:p>
        </w:tc>
        <w:tc>
          <w:tcPr>
            <w:tcW w:w="671" w:type="pct"/>
            <w:tcBorders>
              <w:top w:val="nil"/>
              <w:left w:val="nil"/>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20 545,10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Жилищное хозяйство</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136,28</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190,00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177,00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136,28</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190,00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177,00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Прочие расходы на поддержку жилищного хозяйства муниципального образования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99.0.00.05080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136,28</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190,00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177,00</w:t>
            </w:r>
          </w:p>
        </w:tc>
      </w:tr>
      <w:tr w:rsidR="00422A9D" w:rsidRPr="00422A9D" w:rsidTr="00422A9D">
        <w:trPr>
          <w:trHeight w:val="6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136,28</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190,00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177,00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136,28</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190,00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177,00</w:t>
            </w:r>
          </w:p>
        </w:tc>
      </w:tr>
      <w:tr w:rsidR="00422A9D" w:rsidRPr="00422A9D" w:rsidTr="00422A9D">
        <w:trPr>
          <w:trHeight w:val="33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Коммунальное хозяйство</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318 180,89</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4 144,45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3 225,00</w:t>
            </w:r>
          </w:p>
        </w:tc>
      </w:tr>
      <w:tr w:rsidR="00422A9D" w:rsidRPr="00422A9D" w:rsidTr="00422A9D">
        <w:trPr>
          <w:trHeight w:val="9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 xml:space="preserve">Муниципальная программа «Комплексное развитие сельских территорий в Маслянинском районе </w:t>
            </w:r>
            <w:r w:rsidRPr="00422A9D">
              <w:rPr>
                <w:rFonts w:ascii="Arial" w:hAnsi="Arial" w:cs="Arial"/>
                <w:b/>
                <w:bCs/>
                <w:sz w:val="20"/>
                <w:szCs w:val="20"/>
              </w:rPr>
              <w:lastRenderedPageBreak/>
              <w:t>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17.0.00.00000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48 590,12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9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Реализация мероприятий по комплексному развитию сельских территорий (изготовление проектной документации и ее экспертиза)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17.0.05.70780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4 783,33</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76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17.0.05.70780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4 783,33</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17.0.05.70780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4 783,33</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79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 xml:space="preserve">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w:t>
            </w:r>
            <w:r w:rsidRPr="00422A9D">
              <w:rPr>
                <w:rFonts w:ascii="Arial" w:hAnsi="Arial" w:cs="Arial"/>
                <w:b/>
                <w:bCs/>
                <w:sz w:val="20"/>
                <w:szCs w:val="20"/>
              </w:rPr>
              <w:lastRenderedPageBreak/>
              <w:t>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17.0.05.L5766</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43 709,17</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6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17.0.05.L5766</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43 709,17</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17.0.05.L5766</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43 709,17</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160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proofErr w:type="spellStart"/>
            <w:r w:rsidRPr="00422A9D">
              <w:rPr>
                <w:rFonts w:ascii="Arial" w:hAnsi="Arial" w:cs="Arial"/>
                <w:b/>
                <w:bCs/>
                <w:sz w:val="20"/>
                <w:szCs w:val="20"/>
              </w:rPr>
              <w:t>Софинансирование</w:t>
            </w:r>
            <w:proofErr w:type="spellEnd"/>
            <w:r w:rsidRPr="00422A9D">
              <w:rPr>
                <w:rFonts w:ascii="Arial" w:hAnsi="Arial" w:cs="Arial"/>
                <w:b/>
                <w:bCs/>
                <w:sz w:val="20"/>
                <w:szCs w:val="20"/>
              </w:rPr>
              <w:t xml:space="preserve"> расходов на реализацию мероприятий по комплексному развитию сельских территорий (изготовление проектной документации и ее экспертиза) за счет средств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17.0.05.S0780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97,62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6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 xml:space="preserve">Капитальные вложения в объекты государственной </w:t>
            </w:r>
            <w:r w:rsidRPr="00422A9D">
              <w:rPr>
                <w:rFonts w:ascii="Arial" w:hAnsi="Arial" w:cs="Arial"/>
                <w:sz w:val="20"/>
                <w:szCs w:val="20"/>
              </w:rPr>
              <w:lastRenderedPageBreak/>
              <w:t>(муниципальной)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17.0.05.S0780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97,62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17.0.05.S0780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97,62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269 590,77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3 924,45</w:t>
            </w:r>
          </w:p>
        </w:tc>
        <w:tc>
          <w:tcPr>
            <w:tcW w:w="671" w:type="pct"/>
            <w:tcBorders>
              <w:top w:val="nil"/>
              <w:left w:val="nil"/>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3 225,00</w:t>
            </w:r>
          </w:p>
        </w:tc>
      </w:tr>
      <w:tr w:rsidR="00422A9D" w:rsidRPr="00422A9D" w:rsidTr="00422A9D">
        <w:trPr>
          <w:trHeight w:val="222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99.0.00.03430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1 707,53</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6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99.0.00.03430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1 707,53</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9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99.0.00.03430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1 707,53</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6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lastRenderedPageBreak/>
              <w:t>Мероприятия в области коммунального хозяйства в части капитальных расходов</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99.0.00.05110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8 246,07</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1 900,00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1 900,00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50,00</w:t>
            </w:r>
          </w:p>
        </w:tc>
      </w:tr>
      <w:tr w:rsidR="00422A9D" w:rsidRPr="00422A9D" w:rsidTr="00422A9D">
        <w:trPr>
          <w:trHeight w:val="9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50,00</w:t>
            </w:r>
          </w:p>
        </w:tc>
      </w:tr>
      <w:tr w:rsidR="00422A9D" w:rsidRPr="00422A9D" w:rsidTr="00422A9D">
        <w:trPr>
          <w:trHeight w:val="70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8 246,07</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1 850,00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1 850,00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8 246,07</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1 850,00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1 850,00</w:t>
            </w:r>
          </w:p>
        </w:tc>
      </w:tr>
      <w:tr w:rsidR="00422A9D" w:rsidRPr="00422A9D" w:rsidTr="00422A9D">
        <w:trPr>
          <w:trHeight w:val="63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Прочие мероприятия по поддержке коммунального хозяйства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99.0.00.05140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4 668,13</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1 270,00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1 325,00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99.0.00.05140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4 668,13</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1 270,00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1 325,00</w:t>
            </w:r>
          </w:p>
        </w:tc>
      </w:tr>
      <w:tr w:rsidR="00422A9D" w:rsidRPr="00422A9D" w:rsidTr="00422A9D">
        <w:trPr>
          <w:trHeight w:val="9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 xml:space="preserve">Иные закупки товаров, работ и услуг для обеспечения </w:t>
            </w:r>
            <w:r w:rsidRPr="00422A9D">
              <w:rPr>
                <w:rFonts w:ascii="Arial" w:hAnsi="Arial" w:cs="Arial"/>
                <w:sz w:val="20"/>
                <w:szCs w:val="20"/>
              </w:rPr>
              <w:lastRenderedPageBreak/>
              <w:t>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99.0.00.05140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4 668,13</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1 270,00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1 325,00</w:t>
            </w:r>
          </w:p>
        </w:tc>
      </w:tr>
      <w:tr w:rsidR="00422A9D" w:rsidRPr="00422A9D" w:rsidTr="00422A9D">
        <w:trPr>
          <w:trHeight w:val="222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99.0.00.70490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13 717,20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3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99.0.00.70490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13 717,20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130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99.0.00.70490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810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13 717,20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222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lastRenderedPageBreak/>
              <w:t>Расходы на реализацию мероприятий по проектированию и строительству объектов газификации подпрограммы «Газификация» государственной программы Новосибирской области «Жилищно-коммунальное хозяйство Новосибирской области» за счет областного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99.0.00.70580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8 475,57</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6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99.0.00.70580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8 475,57</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99.0.00.70580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8 475,57</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226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 xml:space="preserve">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w:t>
            </w:r>
            <w:r w:rsidRPr="00422A9D">
              <w:rPr>
                <w:rFonts w:ascii="Arial" w:hAnsi="Arial" w:cs="Arial"/>
                <w:b/>
                <w:bCs/>
                <w:sz w:val="20"/>
                <w:szCs w:val="20"/>
              </w:rPr>
              <w:lastRenderedPageBreak/>
              <w:t>"Жилищно-коммунальное хозяйство Новосибирской области" за счет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99.0.00.S0490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279,94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3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99.0.00.S0490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279,94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132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99.0.00.S0490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810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279,94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222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proofErr w:type="spellStart"/>
            <w:r w:rsidRPr="00422A9D">
              <w:rPr>
                <w:rFonts w:ascii="Arial" w:hAnsi="Arial" w:cs="Arial"/>
                <w:b/>
                <w:bCs/>
                <w:sz w:val="20"/>
                <w:szCs w:val="20"/>
              </w:rPr>
              <w:t>Софинансирование</w:t>
            </w:r>
            <w:proofErr w:type="spellEnd"/>
            <w:r w:rsidRPr="00422A9D">
              <w:rPr>
                <w:rFonts w:ascii="Arial" w:hAnsi="Arial" w:cs="Arial"/>
                <w:b/>
                <w:bCs/>
                <w:sz w:val="20"/>
                <w:szCs w:val="20"/>
              </w:rPr>
              <w:t xml:space="preserve"> расходов на реализацию мероприятий по проектированию и строительству объектов газификации подпрограммы «Газификация» государственной программы Новосибирской области «Жилищно-коммунальное хозяйство Новосибирской области» за счет </w:t>
            </w:r>
            <w:r w:rsidRPr="00422A9D">
              <w:rPr>
                <w:rFonts w:ascii="Arial" w:hAnsi="Arial" w:cs="Arial"/>
                <w:b/>
                <w:bCs/>
                <w:sz w:val="20"/>
                <w:szCs w:val="20"/>
              </w:rPr>
              <w:lastRenderedPageBreak/>
              <w:t>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99.0.00.S0580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172,97</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6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99.0.00.S0580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172,97</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99.0.00.S0580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172,97</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253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99.0.00.S3430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34,85</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6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 xml:space="preserve">Закупка товаров, работ и услуг для обеспечения государственных </w:t>
            </w:r>
            <w:r w:rsidRPr="00422A9D">
              <w:rPr>
                <w:rFonts w:ascii="Arial" w:hAnsi="Arial" w:cs="Arial"/>
                <w:sz w:val="20"/>
                <w:szCs w:val="20"/>
              </w:rPr>
              <w:lastRenderedPageBreak/>
              <w:t>(муниципальных)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99.0.00.S3430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34,85</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9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99.0.00.S3430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34,85</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6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Строительство и реконструкцию (модернизацию) объектов питьевого водоснабжения</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99.0.F5.52430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232 288,49</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754,45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6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99.0.F5.52430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232 288,49</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754,45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99.0.F5.52430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232 288,49</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754,45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Благоустройство</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18 479,84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17 043,10</w:t>
            </w:r>
          </w:p>
        </w:tc>
        <w:tc>
          <w:tcPr>
            <w:tcW w:w="671" w:type="pct"/>
            <w:tcBorders>
              <w:top w:val="nil"/>
              <w:left w:val="nil"/>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17 143,10</w:t>
            </w:r>
          </w:p>
        </w:tc>
      </w:tr>
      <w:tr w:rsidR="00422A9D" w:rsidRPr="00422A9D" w:rsidTr="00422A9D">
        <w:trPr>
          <w:trHeight w:val="3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18 479,84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17 043,10</w:t>
            </w:r>
          </w:p>
        </w:tc>
        <w:tc>
          <w:tcPr>
            <w:tcW w:w="671" w:type="pct"/>
            <w:tcBorders>
              <w:top w:val="nil"/>
              <w:left w:val="nil"/>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17 143,10</w:t>
            </w:r>
          </w:p>
        </w:tc>
      </w:tr>
      <w:tr w:rsidR="00422A9D" w:rsidRPr="00422A9D" w:rsidTr="00422A9D">
        <w:trPr>
          <w:trHeight w:val="63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 xml:space="preserve">Организация утилизации, переработки и сбора отходов </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99.0.00.05000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91,28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nil"/>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6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91,28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nil"/>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9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91,28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nil"/>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Уличное освещение</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4 309,54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4 175,00</w:t>
            </w:r>
          </w:p>
        </w:tc>
        <w:tc>
          <w:tcPr>
            <w:tcW w:w="671" w:type="pct"/>
            <w:tcBorders>
              <w:top w:val="nil"/>
              <w:left w:val="nil"/>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4 275,00</w:t>
            </w:r>
          </w:p>
        </w:tc>
      </w:tr>
      <w:tr w:rsidR="00422A9D" w:rsidRPr="00422A9D" w:rsidTr="00422A9D">
        <w:trPr>
          <w:trHeight w:val="6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4 083,09</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4 100,00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4 200,00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4 083,09</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4 100,00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4 200,00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151,45</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151,45</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75,00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75,00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75,00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75,00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Озеленение</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99.0.00.05170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424,38</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500,00</w:t>
            </w:r>
          </w:p>
        </w:tc>
      </w:tr>
      <w:tr w:rsidR="00422A9D" w:rsidRPr="00422A9D" w:rsidTr="00422A9D">
        <w:trPr>
          <w:trHeight w:val="6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 xml:space="preserve">Закупка товаров, работ и услуг для обеспечения государственных (муниципальных) </w:t>
            </w:r>
            <w:r w:rsidRPr="00422A9D">
              <w:rPr>
                <w:rFonts w:ascii="Arial" w:hAnsi="Arial" w:cs="Arial"/>
                <w:sz w:val="20"/>
                <w:szCs w:val="20"/>
              </w:rPr>
              <w:lastRenderedPageBreak/>
              <w:t>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99.0.00.05170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424,38</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500,00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99.0.00.05170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424,38</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Организация и содержание мест захоронения</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99.0.00.05180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819,00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850,00</w:t>
            </w:r>
          </w:p>
        </w:tc>
      </w:tr>
      <w:tr w:rsidR="00422A9D" w:rsidRPr="00422A9D" w:rsidTr="00422A9D">
        <w:trPr>
          <w:trHeight w:val="6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819,00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850,00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819,00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850,00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Прочие мероприятия по благоустройству территорий муниципальных образований</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99.0.00.05190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299,84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160,00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160,00</w:t>
            </w:r>
          </w:p>
        </w:tc>
      </w:tr>
      <w:tr w:rsidR="00422A9D" w:rsidRPr="00422A9D" w:rsidTr="00422A9D">
        <w:trPr>
          <w:trHeight w:val="6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299,84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160,00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160,00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 xml:space="preserve">Иные закупки товаров, работ и услуг для обеспечения государственных </w:t>
            </w:r>
            <w:r w:rsidRPr="00422A9D">
              <w:rPr>
                <w:rFonts w:ascii="Arial" w:hAnsi="Arial" w:cs="Arial"/>
                <w:sz w:val="20"/>
                <w:szCs w:val="20"/>
              </w:rPr>
              <w:lastRenderedPageBreak/>
              <w:t>(муниципальных)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99.0.00.05190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299,84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160,00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160,00</w:t>
            </w:r>
          </w:p>
        </w:tc>
      </w:tr>
      <w:tr w:rsidR="00422A9D" w:rsidRPr="00422A9D" w:rsidTr="00422A9D">
        <w:trPr>
          <w:trHeight w:val="12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99.0.00.70240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1 500,00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6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99.0.00.70240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1 500,00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99.0.00.70240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1 500,00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253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 xml:space="preserve">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w:t>
            </w:r>
            <w:r w:rsidRPr="00422A9D">
              <w:rPr>
                <w:rFonts w:ascii="Arial" w:hAnsi="Arial" w:cs="Arial"/>
                <w:b/>
                <w:bCs/>
                <w:sz w:val="20"/>
                <w:szCs w:val="20"/>
              </w:rPr>
              <w:lastRenderedPageBreak/>
              <w:t>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99.0.00.70370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600,00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70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99.0.00.70370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600,00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99.0.00.70370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600,00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190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 xml:space="preserve">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w:t>
            </w:r>
            <w:r w:rsidRPr="00422A9D">
              <w:rPr>
                <w:rFonts w:ascii="Arial" w:hAnsi="Arial" w:cs="Arial"/>
                <w:b/>
                <w:bCs/>
                <w:sz w:val="20"/>
                <w:szCs w:val="20"/>
              </w:rPr>
              <w:lastRenderedPageBreak/>
              <w:t>мероприятий по наказам избирателей</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99.0.00.70516</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281,30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99.0.00.70516</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281,30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99.0.00.70516</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281,30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135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proofErr w:type="spellStart"/>
            <w:r w:rsidRPr="00422A9D">
              <w:rPr>
                <w:rFonts w:ascii="Arial" w:hAnsi="Arial" w:cs="Arial"/>
                <w:b/>
                <w:bCs/>
                <w:sz w:val="20"/>
                <w:szCs w:val="20"/>
              </w:rPr>
              <w:t>Софинансирование</w:t>
            </w:r>
            <w:proofErr w:type="spellEnd"/>
            <w:r w:rsidRPr="00422A9D">
              <w:rPr>
                <w:rFonts w:ascii="Arial" w:hAnsi="Arial" w:cs="Arial"/>
                <w:b/>
                <w:bCs/>
                <w:sz w:val="20"/>
                <w:szCs w:val="20"/>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422A9D">
              <w:rPr>
                <w:rFonts w:ascii="Arial" w:hAnsi="Arial" w:cs="Arial"/>
                <w:b/>
                <w:bCs/>
                <w:sz w:val="20"/>
                <w:szCs w:val="20"/>
              </w:rPr>
              <w:t>инициаивах</w:t>
            </w:r>
            <w:proofErr w:type="spellEnd"/>
            <w:r w:rsidRPr="00422A9D">
              <w:rPr>
                <w:rFonts w:ascii="Arial" w:hAnsi="Arial" w:cs="Arial"/>
                <w:b/>
                <w:bCs/>
                <w:sz w:val="20"/>
                <w:szCs w:val="20"/>
              </w:rPr>
              <w:t xml:space="preserve"> за счет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99.0.00.S0240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591,46</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400,00</w:t>
            </w:r>
          </w:p>
        </w:tc>
      </w:tr>
      <w:tr w:rsidR="00422A9D" w:rsidRPr="00422A9D" w:rsidTr="00422A9D">
        <w:trPr>
          <w:trHeight w:val="6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99.0.00.S0240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591,46</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400,00</w:t>
            </w:r>
          </w:p>
        </w:tc>
      </w:tr>
      <w:tr w:rsidR="00422A9D" w:rsidRPr="00422A9D" w:rsidTr="00422A9D">
        <w:trPr>
          <w:trHeight w:val="9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99.0.00.S0240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591,46</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400,00</w:t>
            </w:r>
          </w:p>
        </w:tc>
      </w:tr>
      <w:tr w:rsidR="00422A9D" w:rsidRPr="00422A9D" w:rsidTr="00422A9D">
        <w:trPr>
          <w:trHeight w:val="292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proofErr w:type="spellStart"/>
            <w:r w:rsidRPr="00422A9D">
              <w:rPr>
                <w:rFonts w:ascii="Arial" w:hAnsi="Arial" w:cs="Arial"/>
                <w:b/>
                <w:bCs/>
                <w:sz w:val="20"/>
                <w:szCs w:val="20"/>
              </w:rPr>
              <w:t>Софинансирование</w:t>
            </w:r>
            <w:proofErr w:type="spellEnd"/>
            <w:r w:rsidRPr="00422A9D">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99.0.00.S0370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32,54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6,10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6,10</w:t>
            </w:r>
          </w:p>
        </w:tc>
      </w:tr>
      <w:tr w:rsidR="00422A9D" w:rsidRPr="00422A9D" w:rsidTr="00422A9D">
        <w:trPr>
          <w:trHeight w:val="76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99.0.00.S0370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32,54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6,10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6,10</w:t>
            </w:r>
          </w:p>
        </w:tc>
      </w:tr>
      <w:tr w:rsidR="00422A9D" w:rsidRPr="00422A9D" w:rsidTr="00422A9D">
        <w:trPr>
          <w:trHeight w:val="105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99.0.00.S0370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32,54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6,10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6,10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Формирование современной городской среды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99.0.F2.00000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9 530,50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10 952,00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10 952,00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Благоустройство дворовых территорий многоквартирных домов</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99.0.F2.55551</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3 639,80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3 551,80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3 551,80</w:t>
            </w:r>
          </w:p>
        </w:tc>
      </w:tr>
      <w:tr w:rsidR="00422A9D" w:rsidRPr="00422A9D" w:rsidTr="00422A9D">
        <w:trPr>
          <w:trHeight w:val="70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99.0.F2.55551</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3 639,80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3 551,80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3 551,80</w:t>
            </w:r>
          </w:p>
        </w:tc>
      </w:tr>
      <w:tr w:rsidR="00422A9D" w:rsidRPr="00422A9D" w:rsidTr="00422A9D">
        <w:trPr>
          <w:trHeight w:val="9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99.0.F2.55551</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3 639,80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3 551,80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3 551,80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Благоустройство общественных пространств</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99.0.F2.55552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5 890,70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7 400,20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7 400,20</w:t>
            </w:r>
          </w:p>
        </w:tc>
      </w:tr>
      <w:tr w:rsidR="00422A9D" w:rsidRPr="00422A9D" w:rsidTr="00422A9D">
        <w:trPr>
          <w:trHeight w:val="6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99.0.F2.55552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5 890,70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7 400,20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7 400,20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 xml:space="preserve">Иные закупки товаров, работ и услуг для обеспечения государственных (муниципальных) </w:t>
            </w:r>
            <w:r w:rsidRPr="00422A9D">
              <w:rPr>
                <w:rFonts w:ascii="Arial" w:hAnsi="Arial" w:cs="Arial"/>
                <w:sz w:val="20"/>
                <w:szCs w:val="20"/>
              </w:rPr>
              <w:lastRenderedPageBreak/>
              <w:t>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99.0.F2.55552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5 890,70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7 400,20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7 400,20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КУЛЬТУРА, КИНЕМАТОГРАФИЯ</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3 077,91</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3 191,85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3 191,85</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Культура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3 077,91</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3 191,85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3 191,85</w:t>
            </w:r>
          </w:p>
        </w:tc>
      </w:tr>
      <w:tr w:rsidR="00422A9D" w:rsidRPr="00422A9D" w:rsidTr="00422A9D">
        <w:trPr>
          <w:trHeight w:val="42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3 077,91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3 191,85</w:t>
            </w:r>
          </w:p>
        </w:tc>
        <w:tc>
          <w:tcPr>
            <w:tcW w:w="671" w:type="pct"/>
            <w:tcBorders>
              <w:top w:val="nil"/>
              <w:left w:val="nil"/>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3 191,85</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Прочие мероприятия культуры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99.0.00.08050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870,42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1 105,00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1 105,00</w:t>
            </w:r>
          </w:p>
        </w:tc>
      </w:tr>
      <w:tr w:rsidR="00422A9D" w:rsidRPr="00422A9D" w:rsidTr="00422A9D">
        <w:trPr>
          <w:trHeight w:val="6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99.0.00.08050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870,42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1 105,00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1 105,00</w:t>
            </w:r>
          </w:p>
        </w:tc>
      </w:tr>
      <w:tr w:rsidR="00422A9D" w:rsidRPr="00422A9D" w:rsidTr="00422A9D">
        <w:trPr>
          <w:trHeight w:val="9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99.0.00.08050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870,42</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1 105,00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1 105,00</w:t>
            </w:r>
          </w:p>
        </w:tc>
      </w:tr>
      <w:tr w:rsidR="00422A9D" w:rsidRPr="00422A9D" w:rsidTr="00422A9D">
        <w:trPr>
          <w:trHeight w:val="102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Расходы на обеспечение деятельности (оказание услуг) муниципальных учреждений культуры - музей</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2 086,85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2 086,85</w:t>
            </w:r>
          </w:p>
        </w:tc>
        <w:tc>
          <w:tcPr>
            <w:tcW w:w="671" w:type="pct"/>
            <w:tcBorders>
              <w:top w:val="nil"/>
              <w:left w:val="nil"/>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2 086,85</w:t>
            </w:r>
          </w:p>
        </w:tc>
      </w:tr>
      <w:tr w:rsidR="00422A9D" w:rsidRPr="00422A9D" w:rsidTr="00422A9D">
        <w:trPr>
          <w:trHeight w:val="163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2 014,20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2 012,85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2 012,85</w:t>
            </w:r>
          </w:p>
        </w:tc>
      </w:tr>
      <w:tr w:rsidR="00422A9D" w:rsidRPr="00422A9D" w:rsidTr="00422A9D">
        <w:trPr>
          <w:trHeight w:val="6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Расходы на выплаты персоналу казенных учреждений</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2 014,20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2 012,85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2 012,85</w:t>
            </w:r>
          </w:p>
        </w:tc>
      </w:tr>
      <w:tr w:rsidR="00422A9D" w:rsidRPr="00422A9D" w:rsidTr="00422A9D">
        <w:trPr>
          <w:trHeight w:val="6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71,85</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74,00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74,00</w:t>
            </w:r>
          </w:p>
        </w:tc>
      </w:tr>
      <w:tr w:rsidR="00422A9D" w:rsidRPr="00422A9D" w:rsidTr="00422A9D">
        <w:trPr>
          <w:trHeight w:val="9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71,85</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74,00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74,00</w:t>
            </w:r>
          </w:p>
        </w:tc>
      </w:tr>
      <w:tr w:rsidR="00422A9D" w:rsidRPr="00422A9D" w:rsidTr="00422A9D">
        <w:trPr>
          <w:trHeight w:val="3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0,80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3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0,80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190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99.0.00.70510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120,64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15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99.0.00.70510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120,64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Расходы на выплаты персоналу казенных учреждений</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99.0.00.70510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120,64</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1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СОЦИАЛЬНАЯ ПОЛИТИКА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320,10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320,10</w:t>
            </w:r>
          </w:p>
        </w:tc>
      </w:tr>
      <w:tr w:rsidR="00422A9D" w:rsidRPr="00422A9D" w:rsidTr="00422A9D">
        <w:trPr>
          <w:trHeight w:val="33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Пенсионное обеспечение</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320,10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320,10</w:t>
            </w:r>
          </w:p>
        </w:tc>
      </w:tr>
      <w:tr w:rsidR="00422A9D" w:rsidRPr="00422A9D" w:rsidTr="00422A9D">
        <w:trPr>
          <w:trHeight w:val="3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lastRenderedPageBreak/>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320,10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320,10</w:t>
            </w:r>
          </w:p>
        </w:tc>
      </w:tr>
      <w:tr w:rsidR="00422A9D" w:rsidRPr="00422A9D" w:rsidTr="00422A9D">
        <w:trPr>
          <w:trHeight w:val="37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Доплаты к пенсиям муниципальных служащих</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320,10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320,10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Социальное обеспечение и иные выплаты населению</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300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320,10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320,10</w:t>
            </w:r>
          </w:p>
        </w:tc>
      </w:tr>
      <w:tr w:rsidR="00422A9D" w:rsidRPr="00422A9D" w:rsidTr="00422A9D">
        <w:trPr>
          <w:trHeight w:val="63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Публичные нормативные социальные выплаты гражданам</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310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320,10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320,10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ОБСЛУЖИВАНИЕ ГОСУДАРСТВЕННОГО И МУНИЦИПАЛЬНОГО ДОЛГА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444,45</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66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Обслуживание государственного внутреннего и муниципального долга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444,45</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3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444,45</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Процентные платежи по муниципальному долгу</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444,45</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r>
      <w:tr w:rsidR="00422A9D" w:rsidRPr="00422A9D" w:rsidTr="00422A9D">
        <w:trPr>
          <w:trHeight w:val="63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Обслуживание государственного (муниципального) долга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700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444,45</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Обслуживание муниципального долга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99.0.00.00060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730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444,45</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Условно утвержденные расходы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1 384,64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3 070,78</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lastRenderedPageBreak/>
              <w:t>Условно утвержденные расходы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1 384,64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3 070,78</w:t>
            </w:r>
          </w:p>
        </w:tc>
      </w:tr>
      <w:tr w:rsidR="00422A9D" w:rsidRPr="00422A9D" w:rsidTr="00422A9D">
        <w:trPr>
          <w:trHeight w:val="390"/>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1 384,64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3 070,78</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Условно утвержденные расходы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99.9.00.00000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1 384,64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3 070,78</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Условно утвержденные расходы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99.9.00.00000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1 384,64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3 070,78</w:t>
            </w:r>
          </w:p>
        </w:tc>
      </w:tr>
      <w:tr w:rsidR="00422A9D" w:rsidRPr="00422A9D" w:rsidTr="00422A9D">
        <w:trPr>
          <w:trHeight w:val="345"/>
        </w:trPr>
        <w:tc>
          <w:tcPr>
            <w:tcW w:w="1370" w:type="pct"/>
            <w:tcBorders>
              <w:top w:val="nil"/>
              <w:left w:val="single" w:sz="4" w:space="0" w:color="auto"/>
              <w:bottom w:val="single" w:sz="4" w:space="0" w:color="auto"/>
              <w:right w:val="nil"/>
            </w:tcBorders>
            <w:shd w:val="clear" w:color="auto" w:fill="auto"/>
            <w:hideMark/>
          </w:tcPr>
          <w:p w:rsidR="00422A9D" w:rsidRPr="00422A9D" w:rsidRDefault="00422A9D" w:rsidP="00422A9D">
            <w:pPr>
              <w:rPr>
                <w:rFonts w:ascii="Arial" w:hAnsi="Arial" w:cs="Arial"/>
                <w:sz w:val="20"/>
                <w:szCs w:val="20"/>
              </w:rPr>
            </w:pPr>
            <w:r w:rsidRPr="00422A9D">
              <w:rPr>
                <w:rFonts w:ascii="Arial" w:hAnsi="Arial" w:cs="Arial"/>
                <w:sz w:val="20"/>
                <w:szCs w:val="20"/>
              </w:rPr>
              <w:t>Условно утвержденные расходы</w:t>
            </w:r>
          </w:p>
        </w:tc>
        <w:tc>
          <w:tcPr>
            <w:tcW w:w="268"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w:t>
            </w:r>
          </w:p>
        </w:tc>
        <w:tc>
          <w:tcPr>
            <w:tcW w:w="793" w:type="pct"/>
            <w:tcBorders>
              <w:top w:val="nil"/>
              <w:left w:val="single" w:sz="4" w:space="0" w:color="auto"/>
              <w:bottom w:val="single" w:sz="4" w:space="0" w:color="auto"/>
              <w:right w:val="nil"/>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99.9.00.00000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center"/>
              <w:rPr>
                <w:rFonts w:ascii="Arial" w:hAnsi="Arial" w:cs="Arial"/>
                <w:sz w:val="20"/>
                <w:szCs w:val="20"/>
              </w:rPr>
            </w:pPr>
            <w:r w:rsidRPr="00422A9D">
              <w:rPr>
                <w:rFonts w:ascii="Arial" w:hAnsi="Arial" w:cs="Arial"/>
                <w:sz w:val="20"/>
                <w:szCs w:val="20"/>
              </w:rPr>
              <w:t>990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1 384,64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sz w:val="20"/>
                <w:szCs w:val="20"/>
              </w:rPr>
            </w:pPr>
            <w:r w:rsidRPr="00422A9D">
              <w:rPr>
                <w:rFonts w:ascii="Arial" w:hAnsi="Arial" w:cs="Arial"/>
                <w:sz w:val="20"/>
                <w:szCs w:val="20"/>
              </w:rPr>
              <w:t>3 070,78</w:t>
            </w:r>
          </w:p>
        </w:tc>
      </w:tr>
      <w:tr w:rsidR="00422A9D" w:rsidRPr="00422A9D" w:rsidTr="00422A9D">
        <w:trPr>
          <w:trHeight w:val="345"/>
        </w:trPr>
        <w:tc>
          <w:tcPr>
            <w:tcW w:w="1370" w:type="pct"/>
            <w:tcBorders>
              <w:top w:val="single" w:sz="4" w:space="0" w:color="auto"/>
              <w:left w:val="single" w:sz="4" w:space="0" w:color="auto"/>
              <w:bottom w:val="single" w:sz="4" w:space="0" w:color="auto"/>
              <w:right w:val="nil"/>
            </w:tcBorders>
            <w:shd w:val="clear" w:color="auto" w:fill="auto"/>
            <w:noWrap/>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Итого расходов</w:t>
            </w:r>
          </w:p>
        </w:tc>
        <w:tc>
          <w:tcPr>
            <w:tcW w:w="268" w:type="pct"/>
            <w:tcBorders>
              <w:top w:val="single" w:sz="4" w:space="0" w:color="auto"/>
              <w:left w:val="nil"/>
              <w:bottom w:val="single" w:sz="4" w:space="0" w:color="auto"/>
              <w:right w:val="nil"/>
            </w:tcBorders>
            <w:shd w:val="clear" w:color="auto" w:fill="auto"/>
            <w:noWrap/>
            <w:vAlign w:val="center"/>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 </w:t>
            </w:r>
          </w:p>
        </w:tc>
        <w:tc>
          <w:tcPr>
            <w:tcW w:w="278" w:type="pct"/>
            <w:tcBorders>
              <w:top w:val="single" w:sz="4" w:space="0" w:color="auto"/>
              <w:left w:val="nil"/>
              <w:bottom w:val="single" w:sz="4" w:space="0" w:color="auto"/>
              <w:right w:val="nil"/>
            </w:tcBorders>
            <w:shd w:val="clear" w:color="auto" w:fill="auto"/>
            <w:noWrap/>
            <w:vAlign w:val="center"/>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 </w:t>
            </w:r>
          </w:p>
        </w:tc>
        <w:tc>
          <w:tcPr>
            <w:tcW w:w="793" w:type="pct"/>
            <w:tcBorders>
              <w:top w:val="single" w:sz="4" w:space="0" w:color="auto"/>
              <w:left w:val="nil"/>
              <w:bottom w:val="single" w:sz="4" w:space="0" w:color="auto"/>
              <w:right w:val="nil"/>
            </w:tcBorders>
            <w:shd w:val="clear" w:color="auto" w:fill="auto"/>
            <w:noWrap/>
            <w:vAlign w:val="center"/>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 </w:t>
            </w:r>
          </w:p>
        </w:tc>
        <w:tc>
          <w:tcPr>
            <w:tcW w:w="303" w:type="pct"/>
            <w:tcBorders>
              <w:top w:val="single" w:sz="4" w:space="0" w:color="auto"/>
              <w:left w:val="nil"/>
              <w:bottom w:val="single" w:sz="4" w:space="0" w:color="auto"/>
              <w:right w:val="single" w:sz="4" w:space="0" w:color="auto"/>
            </w:tcBorders>
            <w:shd w:val="clear" w:color="auto" w:fill="auto"/>
            <w:noWrap/>
            <w:vAlign w:val="center"/>
            <w:hideMark/>
          </w:tcPr>
          <w:p w:rsidR="00422A9D" w:rsidRPr="00422A9D" w:rsidRDefault="00422A9D" w:rsidP="00422A9D">
            <w:pPr>
              <w:rPr>
                <w:rFonts w:ascii="Arial" w:hAnsi="Arial" w:cs="Arial"/>
                <w:b/>
                <w:bCs/>
                <w:sz w:val="20"/>
                <w:szCs w:val="20"/>
              </w:rPr>
            </w:pPr>
            <w:r w:rsidRPr="00422A9D">
              <w:rPr>
                <w:rFonts w:ascii="Arial" w:hAnsi="Arial" w:cs="Arial"/>
                <w:b/>
                <w:bCs/>
                <w:sz w:val="20"/>
                <w:szCs w:val="20"/>
              </w:rPr>
              <w:t> </w:t>
            </w:r>
          </w:p>
        </w:tc>
        <w:tc>
          <w:tcPr>
            <w:tcW w:w="64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485886,50</w:t>
            </w:r>
          </w:p>
        </w:tc>
        <w:tc>
          <w:tcPr>
            <w:tcW w:w="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60152,93</w:t>
            </w:r>
          </w:p>
        </w:tc>
        <w:tc>
          <w:tcPr>
            <w:tcW w:w="671" w:type="pct"/>
            <w:tcBorders>
              <w:top w:val="single" w:sz="4" w:space="0" w:color="auto"/>
              <w:left w:val="nil"/>
              <w:bottom w:val="single" w:sz="4" w:space="0" w:color="auto"/>
              <w:right w:val="single" w:sz="4" w:space="0" w:color="auto"/>
            </w:tcBorders>
            <w:shd w:val="clear" w:color="auto" w:fill="auto"/>
            <w:noWrap/>
            <w:vAlign w:val="center"/>
            <w:hideMark/>
          </w:tcPr>
          <w:p w:rsidR="00422A9D" w:rsidRPr="00422A9D" w:rsidRDefault="00422A9D" w:rsidP="00422A9D">
            <w:pPr>
              <w:jc w:val="right"/>
              <w:rPr>
                <w:rFonts w:ascii="Arial" w:hAnsi="Arial" w:cs="Arial"/>
                <w:b/>
                <w:bCs/>
                <w:sz w:val="20"/>
                <w:szCs w:val="20"/>
              </w:rPr>
            </w:pPr>
            <w:r w:rsidRPr="00422A9D">
              <w:rPr>
                <w:rFonts w:ascii="Arial" w:hAnsi="Arial" w:cs="Arial"/>
                <w:b/>
                <w:bCs/>
                <w:sz w:val="20"/>
                <w:szCs w:val="20"/>
              </w:rPr>
              <w:t>61415,50</w:t>
            </w:r>
          </w:p>
        </w:tc>
      </w:tr>
    </w:tbl>
    <w:p w:rsidR="00422A9D" w:rsidRDefault="00422A9D" w:rsidP="00422A9D">
      <w:pPr>
        <w:tabs>
          <w:tab w:val="left" w:pos="615"/>
        </w:tabs>
        <w:jc w:val="center"/>
        <w:rPr>
          <w:rFonts w:ascii="Arial" w:hAnsi="Arial" w:cs="Arial"/>
          <w:sz w:val="20"/>
          <w:szCs w:val="20"/>
        </w:rPr>
      </w:pPr>
    </w:p>
    <w:p w:rsidR="00422A9D" w:rsidRPr="00422A9D" w:rsidRDefault="00422A9D" w:rsidP="00422A9D">
      <w:pPr>
        <w:rPr>
          <w:rFonts w:ascii="Arial" w:hAnsi="Arial" w:cs="Arial"/>
          <w:sz w:val="20"/>
          <w:szCs w:val="20"/>
        </w:rPr>
      </w:pPr>
    </w:p>
    <w:p w:rsidR="00422A9D" w:rsidRPr="00422A9D" w:rsidRDefault="00422A9D" w:rsidP="00422A9D">
      <w:pPr>
        <w:rPr>
          <w:rFonts w:ascii="Arial" w:hAnsi="Arial" w:cs="Arial"/>
          <w:sz w:val="20"/>
          <w:szCs w:val="20"/>
        </w:rPr>
      </w:pPr>
    </w:p>
    <w:p w:rsidR="00422A9D" w:rsidRPr="00422A9D" w:rsidRDefault="00422A9D" w:rsidP="00422A9D">
      <w:pPr>
        <w:rPr>
          <w:rFonts w:ascii="Arial" w:hAnsi="Arial" w:cs="Arial"/>
          <w:sz w:val="20"/>
          <w:szCs w:val="20"/>
        </w:rPr>
      </w:pPr>
    </w:p>
    <w:p w:rsidR="00422A9D" w:rsidRPr="00422A9D" w:rsidRDefault="00422A9D" w:rsidP="00422A9D">
      <w:pPr>
        <w:rPr>
          <w:rFonts w:ascii="Arial" w:hAnsi="Arial" w:cs="Arial"/>
          <w:sz w:val="20"/>
          <w:szCs w:val="20"/>
        </w:rPr>
      </w:pPr>
    </w:p>
    <w:p w:rsidR="00422A9D" w:rsidRPr="00422A9D" w:rsidRDefault="00422A9D" w:rsidP="00422A9D">
      <w:pPr>
        <w:rPr>
          <w:rFonts w:ascii="Arial" w:hAnsi="Arial" w:cs="Arial"/>
          <w:sz w:val="20"/>
          <w:szCs w:val="20"/>
        </w:rPr>
      </w:pPr>
    </w:p>
    <w:p w:rsidR="00422A9D" w:rsidRPr="00422A9D" w:rsidRDefault="00422A9D" w:rsidP="00422A9D">
      <w:pPr>
        <w:rPr>
          <w:rFonts w:ascii="Arial" w:hAnsi="Arial" w:cs="Arial"/>
          <w:sz w:val="20"/>
          <w:szCs w:val="20"/>
        </w:rPr>
      </w:pPr>
    </w:p>
    <w:p w:rsidR="00422A9D" w:rsidRPr="00422A9D" w:rsidRDefault="00422A9D" w:rsidP="00422A9D">
      <w:pPr>
        <w:rPr>
          <w:rFonts w:ascii="Arial" w:hAnsi="Arial" w:cs="Arial"/>
          <w:sz w:val="20"/>
          <w:szCs w:val="20"/>
        </w:rPr>
      </w:pPr>
    </w:p>
    <w:p w:rsidR="00422A9D" w:rsidRPr="00422A9D" w:rsidRDefault="00422A9D" w:rsidP="00422A9D">
      <w:pPr>
        <w:rPr>
          <w:rFonts w:ascii="Arial" w:hAnsi="Arial" w:cs="Arial"/>
          <w:sz w:val="20"/>
          <w:szCs w:val="20"/>
        </w:rPr>
      </w:pPr>
    </w:p>
    <w:p w:rsidR="00422A9D" w:rsidRPr="00422A9D" w:rsidRDefault="00422A9D" w:rsidP="00422A9D">
      <w:pPr>
        <w:rPr>
          <w:rFonts w:ascii="Arial" w:hAnsi="Arial" w:cs="Arial"/>
          <w:sz w:val="20"/>
          <w:szCs w:val="20"/>
        </w:rPr>
      </w:pPr>
    </w:p>
    <w:p w:rsidR="00422A9D" w:rsidRPr="00422A9D" w:rsidRDefault="00422A9D" w:rsidP="00422A9D">
      <w:pPr>
        <w:rPr>
          <w:rFonts w:ascii="Arial" w:hAnsi="Arial" w:cs="Arial"/>
          <w:sz w:val="20"/>
          <w:szCs w:val="20"/>
        </w:rPr>
      </w:pPr>
    </w:p>
    <w:p w:rsidR="00422A9D" w:rsidRPr="00422A9D" w:rsidRDefault="00422A9D" w:rsidP="00422A9D">
      <w:pPr>
        <w:rPr>
          <w:rFonts w:ascii="Arial" w:hAnsi="Arial" w:cs="Arial"/>
          <w:sz w:val="20"/>
          <w:szCs w:val="20"/>
        </w:rPr>
      </w:pPr>
    </w:p>
    <w:p w:rsidR="00422A9D" w:rsidRPr="00422A9D" w:rsidRDefault="00422A9D" w:rsidP="00422A9D">
      <w:pPr>
        <w:rPr>
          <w:rFonts w:ascii="Arial" w:hAnsi="Arial" w:cs="Arial"/>
          <w:sz w:val="20"/>
          <w:szCs w:val="20"/>
        </w:rPr>
      </w:pPr>
    </w:p>
    <w:p w:rsidR="00422A9D" w:rsidRPr="00422A9D" w:rsidRDefault="00422A9D" w:rsidP="00422A9D">
      <w:pPr>
        <w:rPr>
          <w:rFonts w:ascii="Arial" w:hAnsi="Arial" w:cs="Arial"/>
          <w:sz w:val="20"/>
          <w:szCs w:val="20"/>
        </w:rPr>
      </w:pPr>
    </w:p>
    <w:p w:rsidR="00422A9D" w:rsidRPr="00422A9D" w:rsidRDefault="00422A9D" w:rsidP="00422A9D">
      <w:pPr>
        <w:rPr>
          <w:rFonts w:ascii="Arial" w:hAnsi="Arial" w:cs="Arial"/>
          <w:sz w:val="20"/>
          <w:szCs w:val="20"/>
        </w:rPr>
      </w:pPr>
    </w:p>
    <w:p w:rsidR="00422A9D" w:rsidRPr="00422A9D" w:rsidRDefault="00422A9D" w:rsidP="00422A9D">
      <w:pPr>
        <w:rPr>
          <w:rFonts w:ascii="Arial" w:hAnsi="Arial" w:cs="Arial"/>
          <w:sz w:val="20"/>
          <w:szCs w:val="20"/>
        </w:rPr>
      </w:pPr>
    </w:p>
    <w:p w:rsidR="00422A9D" w:rsidRDefault="00422A9D" w:rsidP="00422A9D">
      <w:pPr>
        <w:rPr>
          <w:rFonts w:ascii="Arial" w:hAnsi="Arial" w:cs="Arial"/>
          <w:sz w:val="20"/>
          <w:szCs w:val="20"/>
        </w:rPr>
      </w:pPr>
    </w:p>
    <w:p w:rsidR="00422A9D" w:rsidRDefault="00422A9D" w:rsidP="00422A9D">
      <w:pPr>
        <w:rPr>
          <w:rFonts w:ascii="Arial" w:hAnsi="Arial" w:cs="Arial"/>
          <w:sz w:val="20"/>
          <w:szCs w:val="20"/>
        </w:rPr>
      </w:pPr>
    </w:p>
    <w:p w:rsidR="00422A9D" w:rsidRDefault="00422A9D" w:rsidP="00422A9D">
      <w:pPr>
        <w:rPr>
          <w:rFonts w:ascii="Arial" w:hAnsi="Arial" w:cs="Arial"/>
          <w:sz w:val="20"/>
          <w:szCs w:val="20"/>
        </w:rPr>
      </w:pPr>
    </w:p>
    <w:p w:rsidR="00422A9D" w:rsidRDefault="00422A9D" w:rsidP="00422A9D">
      <w:pPr>
        <w:rPr>
          <w:rFonts w:ascii="Arial" w:hAnsi="Arial" w:cs="Arial"/>
          <w:sz w:val="20"/>
          <w:szCs w:val="20"/>
        </w:rPr>
      </w:pPr>
    </w:p>
    <w:p w:rsidR="00422A9D" w:rsidRDefault="00422A9D" w:rsidP="00422A9D">
      <w:pPr>
        <w:rPr>
          <w:rFonts w:ascii="Arial" w:hAnsi="Arial" w:cs="Arial"/>
          <w:sz w:val="20"/>
          <w:szCs w:val="20"/>
        </w:rPr>
      </w:pPr>
    </w:p>
    <w:p w:rsidR="00422A9D" w:rsidRDefault="00422A9D" w:rsidP="00422A9D">
      <w:pPr>
        <w:rPr>
          <w:rFonts w:ascii="Arial" w:hAnsi="Arial" w:cs="Arial"/>
          <w:sz w:val="20"/>
          <w:szCs w:val="20"/>
        </w:rPr>
      </w:pPr>
    </w:p>
    <w:p w:rsidR="00422A9D" w:rsidRDefault="00422A9D" w:rsidP="00422A9D">
      <w:pPr>
        <w:rPr>
          <w:rFonts w:ascii="Arial" w:hAnsi="Arial" w:cs="Arial"/>
          <w:sz w:val="20"/>
          <w:szCs w:val="20"/>
        </w:rPr>
      </w:pPr>
    </w:p>
    <w:p w:rsidR="00422A9D" w:rsidRDefault="00422A9D" w:rsidP="00422A9D">
      <w:pPr>
        <w:rPr>
          <w:rFonts w:ascii="Arial" w:hAnsi="Arial" w:cs="Arial"/>
          <w:sz w:val="20"/>
          <w:szCs w:val="20"/>
        </w:rPr>
      </w:pPr>
    </w:p>
    <w:p w:rsidR="00422A9D" w:rsidRDefault="00422A9D" w:rsidP="00422A9D">
      <w:pPr>
        <w:rPr>
          <w:rFonts w:ascii="Arial" w:hAnsi="Arial" w:cs="Arial"/>
          <w:sz w:val="20"/>
          <w:szCs w:val="20"/>
        </w:rPr>
      </w:pPr>
    </w:p>
    <w:p w:rsidR="00422A9D" w:rsidRDefault="00422A9D" w:rsidP="00422A9D">
      <w:pPr>
        <w:rPr>
          <w:rFonts w:ascii="Arial" w:hAnsi="Arial" w:cs="Arial"/>
          <w:sz w:val="20"/>
          <w:szCs w:val="20"/>
        </w:rPr>
      </w:pPr>
    </w:p>
    <w:tbl>
      <w:tblPr>
        <w:tblW w:w="6840" w:type="dxa"/>
        <w:tblInd w:w="93" w:type="dxa"/>
        <w:tblLook w:val="04A0" w:firstRow="1" w:lastRow="0" w:firstColumn="1" w:lastColumn="0" w:noHBand="0" w:noVBand="1"/>
      </w:tblPr>
      <w:tblGrid>
        <w:gridCol w:w="1680"/>
        <w:gridCol w:w="600"/>
        <w:gridCol w:w="620"/>
        <w:gridCol w:w="560"/>
        <w:gridCol w:w="1260"/>
        <w:gridCol w:w="2120"/>
      </w:tblGrid>
      <w:tr w:rsidR="00422A9D" w:rsidRPr="00422A9D" w:rsidTr="00422A9D">
        <w:trPr>
          <w:trHeight w:val="285"/>
        </w:trPr>
        <w:tc>
          <w:tcPr>
            <w:tcW w:w="1680" w:type="dxa"/>
            <w:tcBorders>
              <w:top w:val="nil"/>
              <w:left w:val="nil"/>
              <w:bottom w:val="nil"/>
              <w:right w:val="nil"/>
            </w:tcBorders>
            <w:shd w:val="clear" w:color="auto" w:fill="auto"/>
            <w:noWrap/>
            <w:vAlign w:val="center"/>
            <w:hideMark/>
          </w:tcPr>
          <w:p w:rsidR="00422A9D" w:rsidRPr="00422A9D" w:rsidRDefault="00422A9D" w:rsidP="00422A9D">
            <w:pPr>
              <w:jc w:val="right"/>
            </w:pPr>
          </w:p>
        </w:tc>
        <w:tc>
          <w:tcPr>
            <w:tcW w:w="600" w:type="dxa"/>
            <w:tcBorders>
              <w:top w:val="nil"/>
              <w:left w:val="nil"/>
              <w:bottom w:val="nil"/>
              <w:right w:val="nil"/>
            </w:tcBorders>
            <w:shd w:val="clear" w:color="auto" w:fill="auto"/>
            <w:noWrap/>
            <w:vAlign w:val="center"/>
            <w:hideMark/>
          </w:tcPr>
          <w:p w:rsidR="00422A9D" w:rsidRPr="00422A9D" w:rsidRDefault="00422A9D" w:rsidP="00422A9D">
            <w:pPr>
              <w:jc w:val="right"/>
            </w:pPr>
          </w:p>
        </w:tc>
        <w:tc>
          <w:tcPr>
            <w:tcW w:w="620" w:type="dxa"/>
            <w:tcBorders>
              <w:top w:val="nil"/>
              <w:left w:val="nil"/>
              <w:bottom w:val="nil"/>
              <w:right w:val="nil"/>
            </w:tcBorders>
            <w:shd w:val="clear" w:color="auto" w:fill="auto"/>
            <w:noWrap/>
            <w:vAlign w:val="center"/>
            <w:hideMark/>
          </w:tcPr>
          <w:p w:rsidR="00422A9D" w:rsidRPr="00422A9D" w:rsidRDefault="00422A9D" w:rsidP="00422A9D">
            <w:pPr>
              <w:jc w:val="right"/>
            </w:pPr>
          </w:p>
        </w:tc>
        <w:tc>
          <w:tcPr>
            <w:tcW w:w="560" w:type="dxa"/>
            <w:tcBorders>
              <w:top w:val="nil"/>
              <w:left w:val="nil"/>
              <w:bottom w:val="nil"/>
              <w:right w:val="nil"/>
            </w:tcBorders>
            <w:shd w:val="clear" w:color="auto" w:fill="auto"/>
            <w:noWrap/>
            <w:vAlign w:val="center"/>
            <w:hideMark/>
          </w:tcPr>
          <w:p w:rsidR="00422A9D" w:rsidRPr="00422A9D" w:rsidRDefault="00422A9D" w:rsidP="00422A9D">
            <w:pPr>
              <w:jc w:val="right"/>
            </w:pPr>
          </w:p>
        </w:tc>
        <w:tc>
          <w:tcPr>
            <w:tcW w:w="1260" w:type="dxa"/>
            <w:tcBorders>
              <w:top w:val="nil"/>
              <w:left w:val="nil"/>
              <w:bottom w:val="nil"/>
              <w:right w:val="nil"/>
            </w:tcBorders>
            <w:shd w:val="clear" w:color="auto" w:fill="auto"/>
            <w:noWrap/>
            <w:vAlign w:val="center"/>
            <w:hideMark/>
          </w:tcPr>
          <w:p w:rsidR="00422A9D" w:rsidRPr="00422A9D" w:rsidRDefault="00422A9D" w:rsidP="00422A9D">
            <w:pPr>
              <w:jc w:val="right"/>
            </w:pPr>
          </w:p>
        </w:tc>
        <w:tc>
          <w:tcPr>
            <w:tcW w:w="2120" w:type="dxa"/>
            <w:tcBorders>
              <w:top w:val="nil"/>
              <w:left w:val="nil"/>
              <w:bottom w:val="nil"/>
              <w:right w:val="nil"/>
            </w:tcBorders>
            <w:shd w:val="clear" w:color="auto" w:fill="auto"/>
            <w:noWrap/>
            <w:vAlign w:val="center"/>
            <w:hideMark/>
          </w:tcPr>
          <w:p w:rsidR="00422A9D" w:rsidRPr="00422A9D" w:rsidRDefault="00422A9D" w:rsidP="00422A9D">
            <w:pPr>
              <w:jc w:val="right"/>
              <w:rPr>
                <w:b/>
                <w:bCs/>
                <w:sz w:val="22"/>
                <w:szCs w:val="22"/>
              </w:rPr>
            </w:pPr>
            <w:r w:rsidRPr="00422A9D">
              <w:rPr>
                <w:b/>
                <w:bCs/>
                <w:sz w:val="22"/>
                <w:szCs w:val="22"/>
              </w:rPr>
              <w:t>Приложение № 6</w:t>
            </w:r>
          </w:p>
        </w:tc>
      </w:tr>
      <w:tr w:rsidR="00422A9D" w:rsidRPr="00422A9D" w:rsidTr="00422A9D">
        <w:trPr>
          <w:trHeight w:val="285"/>
        </w:trPr>
        <w:tc>
          <w:tcPr>
            <w:tcW w:w="1680" w:type="dxa"/>
            <w:tcBorders>
              <w:top w:val="nil"/>
              <w:left w:val="nil"/>
              <w:bottom w:val="nil"/>
              <w:right w:val="nil"/>
            </w:tcBorders>
            <w:shd w:val="clear" w:color="auto" w:fill="auto"/>
            <w:noWrap/>
            <w:vAlign w:val="center"/>
            <w:hideMark/>
          </w:tcPr>
          <w:p w:rsidR="00422A9D" w:rsidRPr="00422A9D" w:rsidRDefault="00422A9D" w:rsidP="00422A9D">
            <w:pPr>
              <w:jc w:val="right"/>
              <w:rPr>
                <w:sz w:val="20"/>
                <w:szCs w:val="20"/>
              </w:rPr>
            </w:pPr>
          </w:p>
        </w:tc>
        <w:tc>
          <w:tcPr>
            <w:tcW w:w="5160" w:type="dxa"/>
            <w:gridSpan w:val="5"/>
            <w:tcBorders>
              <w:top w:val="nil"/>
              <w:left w:val="nil"/>
              <w:bottom w:val="nil"/>
              <w:right w:val="nil"/>
            </w:tcBorders>
            <w:shd w:val="clear" w:color="auto" w:fill="auto"/>
            <w:noWrap/>
            <w:vAlign w:val="center"/>
            <w:hideMark/>
          </w:tcPr>
          <w:p w:rsidR="00422A9D" w:rsidRPr="00422A9D" w:rsidRDefault="00422A9D" w:rsidP="00422A9D">
            <w:pPr>
              <w:jc w:val="right"/>
              <w:rPr>
                <w:sz w:val="20"/>
                <w:szCs w:val="20"/>
              </w:rPr>
            </w:pPr>
            <w:r w:rsidRPr="00422A9D">
              <w:rPr>
                <w:sz w:val="20"/>
                <w:szCs w:val="20"/>
              </w:rPr>
              <w:t>к Решению № 77 восьмой сессии Совета депутатов</w:t>
            </w:r>
          </w:p>
        </w:tc>
      </w:tr>
      <w:tr w:rsidR="00422A9D" w:rsidRPr="00422A9D" w:rsidTr="00422A9D">
        <w:trPr>
          <w:trHeight w:val="285"/>
        </w:trPr>
        <w:tc>
          <w:tcPr>
            <w:tcW w:w="1680" w:type="dxa"/>
            <w:tcBorders>
              <w:top w:val="nil"/>
              <w:left w:val="nil"/>
              <w:bottom w:val="nil"/>
              <w:right w:val="nil"/>
            </w:tcBorders>
            <w:shd w:val="clear" w:color="auto" w:fill="auto"/>
            <w:noWrap/>
            <w:vAlign w:val="center"/>
            <w:hideMark/>
          </w:tcPr>
          <w:p w:rsidR="00422A9D" w:rsidRPr="00422A9D" w:rsidRDefault="00422A9D" w:rsidP="00422A9D">
            <w:pPr>
              <w:jc w:val="right"/>
              <w:rPr>
                <w:sz w:val="20"/>
                <w:szCs w:val="20"/>
              </w:rPr>
            </w:pPr>
          </w:p>
        </w:tc>
        <w:tc>
          <w:tcPr>
            <w:tcW w:w="5160" w:type="dxa"/>
            <w:gridSpan w:val="5"/>
            <w:tcBorders>
              <w:top w:val="nil"/>
              <w:left w:val="nil"/>
              <w:bottom w:val="nil"/>
              <w:right w:val="nil"/>
            </w:tcBorders>
            <w:shd w:val="clear" w:color="auto" w:fill="auto"/>
            <w:noWrap/>
            <w:vAlign w:val="center"/>
            <w:hideMark/>
          </w:tcPr>
          <w:p w:rsidR="00422A9D" w:rsidRPr="00422A9D" w:rsidRDefault="00422A9D" w:rsidP="00422A9D">
            <w:pPr>
              <w:jc w:val="right"/>
              <w:rPr>
                <w:sz w:val="20"/>
                <w:szCs w:val="20"/>
              </w:rPr>
            </w:pPr>
            <w:r w:rsidRPr="00422A9D">
              <w:rPr>
                <w:sz w:val="20"/>
                <w:szCs w:val="20"/>
              </w:rPr>
              <w:t>рабочего поселка Маслянино от 25 ноября 2021 года</w:t>
            </w:r>
          </w:p>
        </w:tc>
      </w:tr>
      <w:tr w:rsidR="00422A9D" w:rsidRPr="00422A9D" w:rsidTr="00422A9D">
        <w:trPr>
          <w:trHeight w:val="285"/>
        </w:trPr>
        <w:tc>
          <w:tcPr>
            <w:tcW w:w="1680" w:type="dxa"/>
            <w:tcBorders>
              <w:top w:val="nil"/>
              <w:left w:val="nil"/>
              <w:bottom w:val="nil"/>
              <w:right w:val="nil"/>
            </w:tcBorders>
            <w:shd w:val="clear" w:color="auto" w:fill="auto"/>
            <w:noWrap/>
            <w:vAlign w:val="center"/>
            <w:hideMark/>
          </w:tcPr>
          <w:p w:rsidR="00422A9D" w:rsidRPr="00422A9D" w:rsidRDefault="00422A9D" w:rsidP="00422A9D">
            <w:pPr>
              <w:jc w:val="right"/>
              <w:rPr>
                <w:sz w:val="20"/>
                <w:szCs w:val="20"/>
              </w:rPr>
            </w:pPr>
          </w:p>
        </w:tc>
        <w:tc>
          <w:tcPr>
            <w:tcW w:w="5160" w:type="dxa"/>
            <w:gridSpan w:val="5"/>
            <w:tcBorders>
              <w:top w:val="nil"/>
              <w:left w:val="nil"/>
              <w:bottom w:val="nil"/>
              <w:right w:val="nil"/>
            </w:tcBorders>
            <w:shd w:val="clear" w:color="auto" w:fill="auto"/>
            <w:noWrap/>
            <w:vAlign w:val="center"/>
            <w:hideMark/>
          </w:tcPr>
          <w:p w:rsidR="00422A9D" w:rsidRPr="00422A9D" w:rsidRDefault="00422A9D" w:rsidP="00422A9D">
            <w:pPr>
              <w:jc w:val="right"/>
              <w:rPr>
                <w:sz w:val="20"/>
                <w:szCs w:val="20"/>
              </w:rPr>
            </w:pPr>
            <w:r w:rsidRPr="00422A9D">
              <w:rPr>
                <w:sz w:val="20"/>
                <w:szCs w:val="20"/>
              </w:rPr>
              <w:t>"О внесении изменений в решение № 25 третьей сессии</w:t>
            </w:r>
          </w:p>
        </w:tc>
      </w:tr>
      <w:tr w:rsidR="00422A9D" w:rsidRPr="00422A9D" w:rsidTr="00422A9D">
        <w:trPr>
          <w:trHeight w:val="285"/>
        </w:trPr>
        <w:tc>
          <w:tcPr>
            <w:tcW w:w="6840" w:type="dxa"/>
            <w:gridSpan w:val="6"/>
            <w:tcBorders>
              <w:top w:val="nil"/>
              <w:left w:val="nil"/>
              <w:bottom w:val="nil"/>
              <w:right w:val="nil"/>
            </w:tcBorders>
            <w:shd w:val="clear" w:color="auto" w:fill="auto"/>
            <w:noWrap/>
            <w:vAlign w:val="center"/>
            <w:hideMark/>
          </w:tcPr>
          <w:p w:rsidR="00422A9D" w:rsidRPr="00422A9D" w:rsidRDefault="00422A9D" w:rsidP="00422A9D">
            <w:pPr>
              <w:jc w:val="right"/>
              <w:rPr>
                <w:sz w:val="20"/>
                <w:szCs w:val="20"/>
              </w:rPr>
            </w:pPr>
            <w:r w:rsidRPr="00422A9D">
              <w:rPr>
                <w:sz w:val="20"/>
                <w:szCs w:val="20"/>
              </w:rPr>
              <w:t>от 25 декабря 2020 года "О бюджете рабочего поселка Маслянино</w:t>
            </w:r>
          </w:p>
        </w:tc>
      </w:tr>
      <w:tr w:rsidR="00422A9D" w:rsidRPr="00422A9D" w:rsidTr="00422A9D">
        <w:trPr>
          <w:trHeight w:val="285"/>
        </w:trPr>
        <w:tc>
          <w:tcPr>
            <w:tcW w:w="1680" w:type="dxa"/>
            <w:tcBorders>
              <w:top w:val="nil"/>
              <w:left w:val="nil"/>
              <w:bottom w:val="nil"/>
              <w:right w:val="nil"/>
            </w:tcBorders>
            <w:shd w:val="clear" w:color="auto" w:fill="auto"/>
            <w:noWrap/>
            <w:vAlign w:val="bottom"/>
            <w:hideMark/>
          </w:tcPr>
          <w:p w:rsidR="00422A9D" w:rsidRPr="00422A9D" w:rsidRDefault="00422A9D" w:rsidP="00422A9D">
            <w:pPr>
              <w:rPr>
                <w:rFonts w:ascii="Arial" w:hAnsi="Arial" w:cs="Arial"/>
                <w:sz w:val="20"/>
                <w:szCs w:val="20"/>
              </w:rPr>
            </w:pPr>
          </w:p>
        </w:tc>
        <w:tc>
          <w:tcPr>
            <w:tcW w:w="5160" w:type="dxa"/>
            <w:gridSpan w:val="5"/>
            <w:tcBorders>
              <w:top w:val="nil"/>
              <w:left w:val="nil"/>
              <w:bottom w:val="nil"/>
              <w:right w:val="nil"/>
            </w:tcBorders>
            <w:shd w:val="clear" w:color="auto" w:fill="auto"/>
            <w:noWrap/>
            <w:hideMark/>
          </w:tcPr>
          <w:p w:rsidR="00422A9D" w:rsidRPr="00422A9D" w:rsidRDefault="00422A9D" w:rsidP="00422A9D">
            <w:pPr>
              <w:jc w:val="right"/>
              <w:rPr>
                <w:sz w:val="20"/>
                <w:szCs w:val="20"/>
              </w:rPr>
            </w:pPr>
            <w:r w:rsidRPr="00422A9D">
              <w:rPr>
                <w:sz w:val="20"/>
                <w:szCs w:val="20"/>
              </w:rPr>
              <w:t>Маслянинского района Новосибирской области</w:t>
            </w:r>
          </w:p>
        </w:tc>
      </w:tr>
      <w:tr w:rsidR="00422A9D" w:rsidRPr="00422A9D" w:rsidTr="00422A9D">
        <w:trPr>
          <w:trHeight w:val="240"/>
        </w:trPr>
        <w:tc>
          <w:tcPr>
            <w:tcW w:w="1680" w:type="dxa"/>
            <w:tcBorders>
              <w:top w:val="nil"/>
              <w:left w:val="nil"/>
              <w:bottom w:val="nil"/>
              <w:right w:val="nil"/>
            </w:tcBorders>
            <w:shd w:val="clear" w:color="auto" w:fill="auto"/>
            <w:noWrap/>
            <w:vAlign w:val="bottom"/>
            <w:hideMark/>
          </w:tcPr>
          <w:p w:rsidR="00422A9D" w:rsidRPr="00422A9D" w:rsidRDefault="00422A9D" w:rsidP="00422A9D">
            <w:pPr>
              <w:rPr>
                <w:rFonts w:ascii="Arial" w:hAnsi="Arial" w:cs="Arial"/>
                <w:sz w:val="20"/>
                <w:szCs w:val="20"/>
              </w:rPr>
            </w:pPr>
          </w:p>
        </w:tc>
        <w:tc>
          <w:tcPr>
            <w:tcW w:w="5160" w:type="dxa"/>
            <w:gridSpan w:val="5"/>
            <w:tcBorders>
              <w:top w:val="nil"/>
              <w:left w:val="nil"/>
              <w:bottom w:val="nil"/>
              <w:right w:val="nil"/>
            </w:tcBorders>
            <w:shd w:val="clear" w:color="auto" w:fill="auto"/>
            <w:noWrap/>
            <w:hideMark/>
          </w:tcPr>
          <w:p w:rsidR="00422A9D" w:rsidRPr="00422A9D" w:rsidRDefault="00422A9D" w:rsidP="00422A9D">
            <w:pPr>
              <w:jc w:val="right"/>
              <w:rPr>
                <w:sz w:val="20"/>
                <w:szCs w:val="20"/>
              </w:rPr>
            </w:pPr>
            <w:r w:rsidRPr="00422A9D">
              <w:rPr>
                <w:sz w:val="20"/>
                <w:szCs w:val="20"/>
              </w:rPr>
              <w:t>на 2021 год и плановый период 2022-2023 годов"</w:t>
            </w:r>
          </w:p>
        </w:tc>
      </w:tr>
    </w:tbl>
    <w:p w:rsidR="00422A9D" w:rsidRDefault="00422A9D" w:rsidP="00422A9D">
      <w:pPr>
        <w:rPr>
          <w:rFonts w:ascii="Arial" w:hAnsi="Arial" w:cs="Arial"/>
          <w:sz w:val="20"/>
          <w:szCs w:val="20"/>
        </w:rPr>
      </w:pPr>
    </w:p>
    <w:p w:rsidR="00422A9D" w:rsidRPr="00422A9D" w:rsidRDefault="00422A9D" w:rsidP="00422A9D">
      <w:pPr>
        <w:jc w:val="center"/>
        <w:rPr>
          <w:rFonts w:ascii="Arial" w:hAnsi="Arial" w:cs="Arial"/>
          <w:b/>
          <w:bCs/>
          <w:sz w:val="20"/>
          <w:szCs w:val="20"/>
        </w:rPr>
      </w:pPr>
      <w:r w:rsidRPr="00422A9D">
        <w:rPr>
          <w:rFonts w:ascii="Arial" w:hAnsi="Arial" w:cs="Arial"/>
          <w:b/>
          <w:bCs/>
          <w:sz w:val="20"/>
          <w:szCs w:val="20"/>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бюджета                                                       рабочего поселка Маслянино Маслянинского района Новосибирской области                                                                                                      на 2021 год и плановый период  2022 и 2023 годов</w:t>
      </w:r>
    </w:p>
    <w:p w:rsidR="00422A9D" w:rsidRPr="00422A9D" w:rsidRDefault="00422A9D" w:rsidP="00422A9D">
      <w:pPr>
        <w:jc w:val="center"/>
        <w:rPr>
          <w:rFonts w:ascii="Arial" w:hAnsi="Arial" w:cs="Arial"/>
          <w:sz w:val="20"/>
          <w:szCs w:val="20"/>
        </w:rPr>
      </w:pPr>
    </w:p>
    <w:p w:rsidR="008C3408" w:rsidRDefault="008C3408">
      <w:pPr>
        <w:jc w:val="center"/>
        <w:rPr>
          <w:rFonts w:ascii="Arial" w:hAnsi="Arial" w:cs="Arial"/>
          <w:sz w:val="20"/>
          <w:szCs w:val="20"/>
        </w:rPr>
      </w:pPr>
    </w:p>
    <w:p w:rsidR="008C3408" w:rsidRPr="008C3408" w:rsidRDefault="008C3408" w:rsidP="008C3408">
      <w:pPr>
        <w:rPr>
          <w:rFonts w:ascii="Arial" w:hAnsi="Arial" w:cs="Arial"/>
          <w:sz w:val="20"/>
          <w:szCs w:val="20"/>
        </w:rPr>
      </w:pPr>
    </w:p>
    <w:p w:rsidR="008C3408" w:rsidRDefault="008C3408" w:rsidP="008C3408">
      <w:pPr>
        <w:rPr>
          <w:rFonts w:ascii="Arial" w:hAnsi="Arial" w:cs="Arial"/>
          <w:sz w:val="20"/>
          <w:szCs w:val="20"/>
        </w:rPr>
      </w:pPr>
    </w:p>
    <w:tbl>
      <w:tblPr>
        <w:tblW w:w="5000" w:type="pct"/>
        <w:tblLook w:val="04A0" w:firstRow="1" w:lastRow="0" w:firstColumn="1" w:lastColumn="0" w:noHBand="0" w:noVBand="1"/>
      </w:tblPr>
      <w:tblGrid>
        <w:gridCol w:w="1845"/>
        <w:gridCol w:w="1158"/>
        <w:gridCol w:w="457"/>
        <w:gridCol w:w="400"/>
        <w:gridCol w:w="417"/>
        <w:gridCol w:w="939"/>
        <w:gridCol w:w="859"/>
        <w:gridCol w:w="859"/>
      </w:tblGrid>
      <w:tr w:rsidR="008C3408" w:rsidRPr="008C3408" w:rsidTr="008C3408">
        <w:trPr>
          <w:trHeight w:val="255"/>
        </w:trPr>
        <w:tc>
          <w:tcPr>
            <w:tcW w:w="1306" w:type="pct"/>
            <w:tcBorders>
              <w:top w:val="nil"/>
              <w:left w:val="nil"/>
              <w:bottom w:val="nil"/>
              <w:right w:val="nil"/>
            </w:tcBorders>
            <w:shd w:val="clear" w:color="auto" w:fill="auto"/>
            <w:noWrap/>
            <w:vAlign w:val="bottom"/>
            <w:hideMark/>
          </w:tcPr>
          <w:p w:rsidR="008C3408" w:rsidRPr="008C3408" w:rsidRDefault="008C3408" w:rsidP="008C3408">
            <w:pPr>
              <w:rPr>
                <w:rFonts w:ascii="Arial" w:hAnsi="Arial" w:cs="Arial"/>
                <w:sz w:val="20"/>
                <w:szCs w:val="20"/>
              </w:rPr>
            </w:pPr>
          </w:p>
        </w:tc>
        <w:tc>
          <w:tcPr>
            <w:tcW w:w="894" w:type="pct"/>
            <w:tcBorders>
              <w:top w:val="nil"/>
              <w:left w:val="nil"/>
              <w:bottom w:val="nil"/>
              <w:right w:val="nil"/>
            </w:tcBorders>
            <w:shd w:val="clear" w:color="auto" w:fill="auto"/>
            <w:noWrap/>
            <w:vAlign w:val="bottom"/>
            <w:hideMark/>
          </w:tcPr>
          <w:p w:rsidR="008C3408" w:rsidRPr="008C3408" w:rsidRDefault="008C3408" w:rsidP="008C3408">
            <w:pPr>
              <w:rPr>
                <w:rFonts w:ascii="Arial" w:hAnsi="Arial" w:cs="Arial"/>
                <w:sz w:val="20"/>
                <w:szCs w:val="20"/>
              </w:rPr>
            </w:pPr>
          </w:p>
        </w:tc>
        <w:tc>
          <w:tcPr>
            <w:tcW w:w="327" w:type="pct"/>
            <w:tcBorders>
              <w:top w:val="nil"/>
              <w:left w:val="nil"/>
              <w:bottom w:val="nil"/>
              <w:right w:val="nil"/>
            </w:tcBorders>
            <w:shd w:val="clear" w:color="auto" w:fill="auto"/>
            <w:noWrap/>
            <w:vAlign w:val="bottom"/>
            <w:hideMark/>
          </w:tcPr>
          <w:p w:rsidR="008C3408" w:rsidRPr="008C3408" w:rsidRDefault="008C3408" w:rsidP="008C3408">
            <w:pPr>
              <w:rPr>
                <w:rFonts w:ascii="Arial" w:hAnsi="Arial" w:cs="Arial"/>
                <w:sz w:val="20"/>
                <w:szCs w:val="20"/>
              </w:rPr>
            </w:pPr>
          </w:p>
        </w:tc>
        <w:tc>
          <w:tcPr>
            <w:tcW w:w="286" w:type="pct"/>
            <w:tcBorders>
              <w:top w:val="nil"/>
              <w:left w:val="nil"/>
              <w:bottom w:val="nil"/>
              <w:right w:val="nil"/>
            </w:tcBorders>
            <w:shd w:val="clear" w:color="auto" w:fill="auto"/>
            <w:noWrap/>
            <w:vAlign w:val="bottom"/>
            <w:hideMark/>
          </w:tcPr>
          <w:p w:rsidR="008C3408" w:rsidRPr="008C3408" w:rsidRDefault="008C3408" w:rsidP="008C3408">
            <w:pPr>
              <w:rPr>
                <w:rFonts w:ascii="Arial" w:hAnsi="Arial" w:cs="Arial"/>
                <w:sz w:val="20"/>
                <w:szCs w:val="20"/>
              </w:rPr>
            </w:pPr>
          </w:p>
        </w:tc>
        <w:tc>
          <w:tcPr>
            <w:tcW w:w="298" w:type="pct"/>
            <w:tcBorders>
              <w:top w:val="nil"/>
              <w:left w:val="nil"/>
              <w:bottom w:val="nil"/>
              <w:right w:val="nil"/>
            </w:tcBorders>
            <w:shd w:val="clear" w:color="auto" w:fill="auto"/>
            <w:noWrap/>
            <w:vAlign w:val="bottom"/>
            <w:hideMark/>
          </w:tcPr>
          <w:p w:rsidR="008C3408" w:rsidRPr="008C3408" w:rsidRDefault="008C3408" w:rsidP="008C3408">
            <w:pPr>
              <w:rPr>
                <w:rFonts w:ascii="Arial" w:hAnsi="Arial" w:cs="Arial"/>
                <w:sz w:val="20"/>
                <w:szCs w:val="20"/>
              </w:rPr>
            </w:pPr>
          </w:p>
        </w:tc>
        <w:tc>
          <w:tcPr>
            <w:tcW w:w="668" w:type="pct"/>
            <w:tcBorders>
              <w:top w:val="nil"/>
              <w:left w:val="nil"/>
              <w:bottom w:val="nil"/>
              <w:right w:val="nil"/>
            </w:tcBorders>
            <w:shd w:val="clear" w:color="auto" w:fill="auto"/>
            <w:noWrap/>
            <w:vAlign w:val="bottom"/>
            <w:hideMark/>
          </w:tcPr>
          <w:p w:rsidR="008C3408" w:rsidRPr="008C3408" w:rsidRDefault="008C3408" w:rsidP="008C3408">
            <w:pPr>
              <w:rPr>
                <w:rFonts w:ascii="Arial" w:hAnsi="Arial" w:cs="Arial"/>
                <w:sz w:val="20"/>
                <w:szCs w:val="20"/>
              </w:rPr>
            </w:pPr>
          </w:p>
        </w:tc>
        <w:tc>
          <w:tcPr>
            <w:tcW w:w="611" w:type="pct"/>
            <w:tcBorders>
              <w:top w:val="nil"/>
              <w:left w:val="nil"/>
              <w:bottom w:val="nil"/>
              <w:right w:val="nil"/>
            </w:tcBorders>
            <w:shd w:val="clear" w:color="auto" w:fill="auto"/>
            <w:noWrap/>
            <w:vAlign w:val="bottom"/>
            <w:hideMark/>
          </w:tcPr>
          <w:p w:rsidR="008C3408" w:rsidRPr="008C3408" w:rsidRDefault="008C3408" w:rsidP="008C3408">
            <w:pPr>
              <w:jc w:val="right"/>
              <w:rPr>
                <w:rFonts w:ascii="Arial" w:hAnsi="Arial" w:cs="Arial"/>
                <w:sz w:val="20"/>
                <w:szCs w:val="20"/>
              </w:rPr>
            </w:pPr>
          </w:p>
        </w:tc>
        <w:tc>
          <w:tcPr>
            <w:tcW w:w="611" w:type="pct"/>
            <w:tcBorders>
              <w:top w:val="nil"/>
              <w:left w:val="nil"/>
              <w:bottom w:val="nil"/>
              <w:right w:val="nil"/>
            </w:tcBorders>
            <w:shd w:val="clear" w:color="auto" w:fill="auto"/>
            <w:noWrap/>
            <w:vAlign w:val="bottom"/>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тыс. руб.</w:t>
            </w:r>
          </w:p>
        </w:tc>
      </w:tr>
      <w:tr w:rsidR="008C3408" w:rsidRPr="008C3408" w:rsidTr="008C3408">
        <w:trPr>
          <w:trHeight w:val="375"/>
        </w:trPr>
        <w:tc>
          <w:tcPr>
            <w:tcW w:w="1306"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Наименование</w:t>
            </w:r>
          </w:p>
        </w:tc>
        <w:tc>
          <w:tcPr>
            <w:tcW w:w="89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ЦСР</w:t>
            </w:r>
          </w:p>
        </w:tc>
        <w:tc>
          <w:tcPr>
            <w:tcW w:w="3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ВР</w:t>
            </w:r>
          </w:p>
        </w:tc>
        <w:tc>
          <w:tcPr>
            <w:tcW w:w="2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РЗ</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ПР</w:t>
            </w:r>
          </w:p>
        </w:tc>
        <w:tc>
          <w:tcPr>
            <w:tcW w:w="66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2021 год</w:t>
            </w:r>
          </w:p>
        </w:tc>
        <w:tc>
          <w:tcPr>
            <w:tcW w:w="12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Плановый период</w:t>
            </w:r>
          </w:p>
        </w:tc>
      </w:tr>
      <w:tr w:rsidR="008C3408" w:rsidRPr="008C3408" w:rsidTr="008C3408">
        <w:trPr>
          <w:trHeight w:val="360"/>
        </w:trPr>
        <w:tc>
          <w:tcPr>
            <w:tcW w:w="1306" w:type="pct"/>
            <w:vMerge/>
            <w:tcBorders>
              <w:top w:val="single" w:sz="4" w:space="0" w:color="auto"/>
              <w:left w:val="single" w:sz="4" w:space="0" w:color="auto"/>
              <w:bottom w:val="single" w:sz="4" w:space="0" w:color="auto"/>
              <w:right w:val="nil"/>
            </w:tcBorders>
            <w:vAlign w:val="center"/>
            <w:hideMark/>
          </w:tcPr>
          <w:p w:rsidR="008C3408" w:rsidRPr="008C3408" w:rsidRDefault="008C3408" w:rsidP="008C3408">
            <w:pPr>
              <w:rPr>
                <w:rFonts w:ascii="Arial" w:hAnsi="Arial" w:cs="Arial"/>
                <w:sz w:val="20"/>
                <w:szCs w:val="20"/>
              </w:rPr>
            </w:pPr>
          </w:p>
        </w:tc>
        <w:tc>
          <w:tcPr>
            <w:tcW w:w="894" w:type="pct"/>
            <w:vMerge/>
            <w:tcBorders>
              <w:top w:val="single" w:sz="4" w:space="0" w:color="auto"/>
              <w:left w:val="single" w:sz="4" w:space="0" w:color="auto"/>
              <w:bottom w:val="single" w:sz="4" w:space="0" w:color="auto"/>
              <w:right w:val="single" w:sz="4" w:space="0" w:color="auto"/>
            </w:tcBorders>
            <w:vAlign w:val="center"/>
            <w:hideMark/>
          </w:tcPr>
          <w:p w:rsidR="008C3408" w:rsidRPr="008C3408" w:rsidRDefault="008C3408" w:rsidP="008C3408">
            <w:pPr>
              <w:rPr>
                <w:rFonts w:ascii="Arial" w:hAnsi="Arial" w:cs="Arial"/>
                <w:sz w:val="20"/>
                <w:szCs w:val="20"/>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8C3408" w:rsidRPr="008C3408" w:rsidRDefault="008C3408" w:rsidP="008C3408">
            <w:pPr>
              <w:rPr>
                <w:rFonts w:ascii="Arial" w:hAnsi="Arial" w:cs="Arial"/>
                <w:sz w:val="20"/>
                <w:szCs w:val="20"/>
              </w:rPr>
            </w:pPr>
          </w:p>
        </w:tc>
        <w:tc>
          <w:tcPr>
            <w:tcW w:w="286" w:type="pct"/>
            <w:vMerge/>
            <w:tcBorders>
              <w:top w:val="single" w:sz="4" w:space="0" w:color="auto"/>
              <w:left w:val="single" w:sz="4" w:space="0" w:color="auto"/>
              <w:bottom w:val="single" w:sz="4" w:space="0" w:color="auto"/>
              <w:right w:val="single" w:sz="4" w:space="0" w:color="auto"/>
            </w:tcBorders>
            <w:vAlign w:val="center"/>
            <w:hideMark/>
          </w:tcPr>
          <w:p w:rsidR="008C3408" w:rsidRPr="008C3408" w:rsidRDefault="008C3408" w:rsidP="008C3408">
            <w:pPr>
              <w:rPr>
                <w:rFonts w:ascii="Arial" w:hAnsi="Arial" w:cs="Arial"/>
                <w:sz w:val="20"/>
                <w:szCs w:val="20"/>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rsidR="008C3408" w:rsidRPr="008C3408" w:rsidRDefault="008C3408" w:rsidP="008C3408">
            <w:pPr>
              <w:rPr>
                <w:rFonts w:ascii="Arial" w:hAnsi="Arial" w:cs="Arial"/>
                <w:sz w:val="20"/>
                <w:szCs w:val="20"/>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8C3408" w:rsidRPr="008C3408" w:rsidRDefault="008C3408" w:rsidP="008C3408">
            <w:pPr>
              <w:rPr>
                <w:rFonts w:ascii="Arial" w:hAnsi="Arial" w:cs="Arial"/>
                <w:sz w:val="20"/>
                <w:szCs w:val="20"/>
              </w:rPr>
            </w:pPr>
          </w:p>
        </w:tc>
        <w:tc>
          <w:tcPr>
            <w:tcW w:w="611"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2022 год</w:t>
            </w:r>
          </w:p>
        </w:tc>
        <w:tc>
          <w:tcPr>
            <w:tcW w:w="611"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2023 год</w:t>
            </w:r>
          </w:p>
        </w:tc>
      </w:tr>
      <w:tr w:rsidR="008C3408" w:rsidRPr="008C3408" w:rsidTr="008C3408">
        <w:trPr>
          <w:trHeight w:val="945"/>
        </w:trPr>
        <w:tc>
          <w:tcPr>
            <w:tcW w:w="1306" w:type="pct"/>
            <w:tcBorders>
              <w:top w:val="single" w:sz="4" w:space="0" w:color="auto"/>
              <w:left w:val="single" w:sz="4" w:space="0" w:color="auto"/>
              <w:bottom w:val="single" w:sz="4" w:space="0" w:color="auto"/>
              <w:right w:val="single" w:sz="4" w:space="0" w:color="auto"/>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Муниципальная программа "Формирование положительного имиджа Маслянинского района Новосибирской области"</w:t>
            </w:r>
          </w:p>
        </w:tc>
        <w:tc>
          <w:tcPr>
            <w:tcW w:w="894" w:type="pct"/>
            <w:tcBorders>
              <w:top w:val="single" w:sz="4" w:space="0" w:color="auto"/>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01.0.00.00000</w:t>
            </w:r>
          </w:p>
        </w:tc>
        <w:tc>
          <w:tcPr>
            <w:tcW w:w="327"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single" w:sz="4" w:space="0" w:color="auto"/>
              <w:left w:val="single" w:sz="4" w:space="0" w:color="auto"/>
              <w:bottom w:val="nil"/>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10,00</w:t>
            </w:r>
          </w:p>
        </w:tc>
        <w:tc>
          <w:tcPr>
            <w:tcW w:w="611" w:type="pct"/>
            <w:tcBorders>
              <w:top w:val="single" w:sz="4" w:space="0" w:color="auto"/>
              <w:left w:val="single" w:sz="4" w:space="0" w:color="auto"/>
              <w:bottom w:val="nil"/>
              <w:right w:val="nil"/>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0,00</w:t>
            </w:r>
          </w:p>
        </w:tc>
        <w:tc>
          <w:tcPr>
            <w:tcW w:w="611" w:type="pct"/>
            <w:tcBorders>
              <w:top w:val="single" w:sz="4" w:space="0" w:color="auto"/>
              <w:left w:val="single" w:sz="4" w:space="0" w:color="auto"/>
              <w:bottom w:val="nil"/>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1305"/>
        </w:trPr>
        <w:tc>
          <w:tcPr>
            <w:tcW w:w="1306" w:type="pct"/>
            <w:tcBorders>
              <w:top w:val="nil"/>
              <w:left w:val="single" w:sz="4" w:space="0" w:color="auto"/>
              <w:bottom w:val="nil"/>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Реализация мероприятий муниципальной программы "Формирование положительного имиджа Маслянинского </w:t>
            </w:r>
            <w:r w:rsidRPr="008C3408">
              <w:rPr>
                <w:rFonts w:ascii="Arial" w:hAnsi="Arial" w:cs="Arial"/>
                <w:b/>
                <w:bCs/>
                <w:sz w:val="20"/>
                <w:szCs w:val="20"/>
              </w:rPr>
              <w:lastRenderedPageBreak/>
              <w:t>района Новосибирской области"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lastRenderedPageBreak/>
              <w:t>01.0.00.00010</w:t>
            </w:r>
          </w:p>
        </w:tc>
        <w:tc>
          <w:tcPr>
            <w:tcW w:w="327"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single" w:sz="4" w:space="0" w:color="auto"/>
              <w:left w:val="single" w:sz="4" w:space="0" w:color="auto"/>
              <w:bottom w:val="nil"/>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10,00</w:t>
            </w:r>
          </w:p>
        </w:tc>
        <w:tc>
          <w:tcPr>
            <w:tcW w:w="611" w:type="pct"/>
            <w:tcBorders>
              <w:top w:val="single" w:sz="4" w:space="0" w:color="auto"/>
              <w:left w:val="single" w:sz="4" w:space="0" w:color="auto"/>
              <w:bottom w:val="nil"/>
              <w:right w:val="nil"/>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0,00</w:t>
            </w:r>
          </w:p>
        </w:tc>
        <w:tc>
          <w:tcPr>
            <w:tcW w:w="611" w:type="pct"/>
            <w:tcBorders>
              <w:top w:val="single" w:sz="4" w:space="0" w:color="auto"/>
              <w:left w:val="single" w:sz="4" w:space="0" w:color="auto"/>
              <w:bottom w:val="nil"/>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705"/>
        </w:trPr>
        <w:tc>
          <w:tcPr>
            <w:tcW w:w="1306" w:type="pct"/>
            <w:tcBorders>
              <w:top w:val="single" w:sz="4" w:space="0" w:color="auto"/>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01.0.00.00010</w:t>
            </w:r>
          </w:p>
        </w:tc>
        <w:tc>
          <w:tcPr>
            <w:tcW w:w="327"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single" w:sz="4" w:space="0" w:color="auto"/>
              <w:left w:val="single" w:sz="4" w:space="0" w:color="auto"/>
              <w:bottom w:val="nil"/>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10,00</w:t>
            </w:r>
          </w:p>
        </w:tc>
        <w:tc>
          <w:tcPr>
            <w:tcW w:w="611" w:type="pct"/>
            <w:tcBorders>
              <w:top w:val="single" w:sz="4" w:space="0" w:color="auto"/>
              <w:left w:val="single" w:sz="4" w:space="0" w:color="auto"/>
              <w:bottom w:val="nil"/>
              <w:right w:val="nil"/>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0,00</w:t>
            </w:r>
          </w:p>
        </w:tc>
        <w:tc>
          <w:tcPr>
            <w:tcW w:w="611" w:type="pct"/>
            <w:tcBorders>
              <w:top w:val="single" w:sz="4" w:space="0" w:color="auto"/>
              <w:left w:val="single" w:sz="4" w:space="0" w:color="auto"/>
              <w:bottom w:val="nil"/>
              <w:right w:val="single" w:sz="4" w:space="0" w:color="auto"/>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0,00</w:t>
            </w:r>
          </w:p>
        </w:tc>
      </w:tr>
      <w:tr w:rsidR="008C3408" w:rsidRPr="008C3408" w:rsidTr="008C3408">
        <w:trPr>
          <w:trHeight w:val="10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01.0.00.00010</w:t>
            </w:r>
          </w:p>
        </w:tc>
        <w:tc>
          <w:tcPr>
            <w:tcW w:w="327"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98"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668" w:type="pct"/>
            <w:tcBorders>
              <w:top w:val="single" w:sz="4" w:space="0" w:color="auto"/>
              <w:left w:val="single" w:sz="4" w:space="0" w:color="auto"/>
              <w:bottom w:val="nil"/>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10,00</w:t>
            </w:r>
          </w:p>
        </w:tc>
        <w:tc>
          <w:tcPr>
            <w:tcW w:w="611" w:type="pct"/>
            <w:tcBorders>
              <w:top w:val="single" w:sz="4" w:space="0" w:color="auto"/>
              <w:left w:val="single" w:sz="4" w:space="0" w:color="auto"/>
              <w:bottom w:val="nil"/>
              <w:right w:val="nil"/>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0,00</w:t>
            </w:r>
          </w:p>
        </w:tc>
        <w:tc>
          <w:tcPr>
            <w:tcW w:w="611" w:type="pct"/>
            <w:tcBorders>
              <w:top w:val="single" w:sz="4" w:space="0" w:color="auto"/>
              <w:left w:val="single" w:sz="4" w:space="0" w:color="auto"/>
              <w:bottom w:val="nil"/>
              <w:right w:val="single" w:sz="4" w:space="0" w:color="auto"/>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0,00</w:t>
            </w:r>
          </w:p>
        </w:tc>
      </w:tr>
      <w:tr w:rsidR="008C3408" w:rsidRPr="008C3408" w:rsidTr="008C3408">
        <w:trPr>
          <w:trHeight w:val="12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Муниципальная программа "Поддержка и развитие малого и среднего </w:t>
            </w:r>
            <w:proofErr w:type="spellStart"/>
            <w:r w:rsidRPr="008C3408">
              <w:rPr>
                <w:rFonts w:ascii="Arial" w:hAnsi="Arial" w:cs="Arial"/>
                <w:b/>
                <w:bCs/>
                <w:sz w:val="20"/>
                <w:szCs w:val="20"/>
              </w:rPr>
              <w:t>препринимательства</w:t>
            </w:r>
            <w:proofErr w:type="spellEnd"/>
            <w:r w:rsidRPr="008C3408">
              <w:rPr>
                <w:rFonts w:ascii="Arial" w:hAnsi="Arial" w:cs="Arial"/>
                <w:b/>
                <w:bCs/>
                <w:sz w:val="20"/>
                <w:szCs w:val="20"/>
              </w:rPr>
              <w:t xml:space="preserve"> в Маслянинском районе Новосибирской области"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05.0.00.00000</w:t>
            </w:r>
          </w:p>
        </w:tc>
        <w:tc>
          <w:tcPr>
            <w:tcW w:w="327"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single" w:sz="4" w:space="0" w:color="auto"/>
              <w:left w:val="single" w:sz="4" w:space="0" w:color="auto"/>
              <w:bottom w:val="nil"/>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1,00</w:t>
            </w:r>
          </w:p>
        </w:tc>
        <w:tc>
          <w:tcPr>
            <w:tcW w:w="611" w:type="pct"/>
            <w:tcBorders>
              <w:top w:val="single" w:sz="4" w:space="0" w:color="auto"/>
              <w:left w:val="single" w:sz="4" w:space="0" w:color="auto"/>
              <w:bottom w:val="nil"/>
              <w:right w:val="nil"/>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0,00</w:t>
            </w:r>
          </w:p>
        </w:tc>
        <w:tc>
          <w:tcPr>
            <w:tcW w:w="611" w:type="pct"/>
            <w:tcBorders>
              <w:top w:val="single" w:sz="4" w:space="0" w:color="auto"/>
              <w:left w:val="single" w:sz="4" w:space="0" w:color="auto"/>
              <w:bottom w:val="nil"/>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133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Муниципальная  программа развития субъектов малого и среднего предпринимательства на территории муниципальных образований Маслянинского </w:t>
            </w:r>
            <w:r w:rsidRPr="008C3408">
              <w:rPr>
                <w:rFonts w:ascii="Arial" w:hAnsi="Arial" w:cs="Arial"/>
                <w:b/>
                <w:bCs/>
                <w:sz w:val="20"/>
                <w:szCs w:val="20"/>
              </w:rPr>
              <w:lastRenderedPageBreak/>
              <w:t xml:space="preserve">района Новосибирской области </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lastRenderedPageBreak/>
              <w:t>05.0.00.00050</w:t>
            </w:r>
          </w:p>
        </w:tc>
        <w:tc>
          <w:tcPr>
            <w:tcW w:w="327"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single" w:sz="4" w:space="0" w:color="auto"/>
              <w:left w:val="single" w:sz="4" w:space="0" w:color="auto"/>
              <w:bottom w:val="nil"/>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1,00</w:t>
            </w:r>
          </w:p>
        </w:tc>
        <w:tc>
          <w:tcPr>
            <w:tcW w:w="611" w:type="pct"/>
            <w:tcBorders>
              <w:top w:val="single" w:sz="4" w:space="0" w:color="auto"/>
              <w:left w:val="single" w:sz="4" w:space="0" w:color="auto"/>
              <w:bottom w:val="nil"/>
              <w:right w:val="nil"/>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0,00</w:t>
            </w:r>
          </w:p>
        </w:tc>
        <w:tc>
          <w:tcPr>
            <w:tcW w:w="611" w:type="pct"/>
            <w:tcBorders>
              <w:top w:val="single" w:sz="4" w:space="0" w:color="auto"/>
              <w:left w:val="single" w:sz="4" w:space="0" w:color="auto"/>
              <w:bottom w:val="nil"/>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05.0.00.00050</w:t>
            </w:r>
          </w:p>
        </w:tc>
        <w:tc>
          <w:tcPr>
            <w:tcW w:w="327"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single" w:sz="4" w:space="0" w:color="auto"/>
              <w:left w:val="single" w:sz="4" w:space="0" w:color="auto"/>
              <w:bottom w:val="nil"/>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1,00</w:t>
            </w:r>
          </w:p>
        </w:tc>
        <w:tc>
          <w:tcPr>
            <w:tcW w:w="611" w:type="pct"/>
            <w:tcBorders>
              <w:top w:val="single" w:sz="4" w:space="0" w:color="auto"/>
              <w:left w:val="single" w:sz="4" w:space="0" w:color="auto"/>
              <w:bottom w:val="nil"/>
              <w:right w:val="nil"/>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0,00</w:t>
            </w:r>
          </w:p>
        </w:tc>
        <w:tc>
          <w:tcPr>
            <w:tcW w:w="611" w:type="pct"/>
            <w:tcBorders>
              <w:top w:val="single" w:sz="4" w:space="0" w:color="auto"/>
              <w:left w:val="single" w:sz="4" w:space="0" w:color="auto"/>
              <w:bottom w:val="nil"/>
              <w:right w:val="single" w:sz="4" w:space="0" w:color="auto"/>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0,00</w:t>
            </w:r>
          </w:p>
        </w:tc>
      </w:tr>
      <w:tr w:rsidR="008C3408" w:rsidRPr="008C3408" w:rsidTr="008C3408">
        <w:trPr>
          <w:trHeight w:val="10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05.0.00.00050</w:t>
            </w:r>
          </w:p>
        </w:tc>
        <w:tc>
          <w:tcPr>
            <w:tcW w:w="327"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98" w:type="pct"/>
            <w:tcBorders>
              <w:top w:val="single" w:sz="4" w:space="0" w:color="auto"/>
              <w:left w:val="single" w:sz="4" w:space="0" w:color="auto"/>
              <w:bottom w:val="nil"/>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668" w:type="pct"/>
            <w:tcBorders>
              <w:top w:val="single" w:sz="4" w:space="0" w:color="auto"/>
              <w:left w:val="single" w:sz="4" w:space="0" w:color="auto"/>
              <w:bottom w:val="nil"/>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1,00</w:t>
            </w:r>
          </w:p>
        </w:tc>
        <w:tc>
          <w:tcPr>
            <w:tcW w:w="611" w:type="pct"/>
            <w:tcBorders>
              <w:top w:val="single" w:sz="4" w:space="0" w:color="auto"/>
              <w:left w:val="single" w:sz="4" w:space="0" w:color="auto"/>
              <w:bottom w:val="nil"/>
              <w:right w:val="nil"/>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0,00</w:t>
            </w:r>
          </w:p>
        </w:tc>
        <w:tc>
          <w:tcPr>
            <w:tcW w:w="611" w:type="pct"/>
            <w:tcBorders>
              <w:top w:val="single" w:sz="4" w:space="0" w:color="auto"/>
              <w:left w:val="single" w:sz="4" w:space="0" w:color="auto"/>
              <w:bottom w:val="nil"/>
              <w:right w:val="single" w:sz="4" w:space="0" w:color="auto"/>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0,00</w:t>
            </w:r>
          </w:p>
        </w:tc>
      </w:tr>
      <w:tr w:rsidR="008C3408" w:rsidRPr="008C3408" w:rsidTr="008C3408">
        <w:trPr>
          <w:trHeight w:val="9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Муниципальная программа «Комплексное развитие сельских территорий в Маслянинском районе Новосибирской области»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17.0.00.00000</w:t>
            </w:r>
          </w:p>
        </w:tc>
        <w:tc>
          <w:tcPr>
            <w:tcW w:w="327" w:type="pct"/>
            <w:tcBorders>
              <w:top w:val="single" w:sz="4" w:space="0" w:color="auto"/>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single" w:sz="4" w:space="0" w:color="auto"/>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single" w:sz="4" w:space="0" w:color="auto"/>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126 530,94</w:t>
            </w:r>
          </w:p>
        </w:tc>
        <w:tc>
          <w:tcPr>
            <w:tcW w:w="611" w:type="pct"/>
            <w:tcBorders>
              <w:top w:val="single" w:sz="4" w:space="0" w:color="auto"/>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220,00</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381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 xml:space="preserve">Реализация мероприятий муниципальной </w:t>
            </w:r>
            <w:proofErr w:type="gramStart"/>
            <w:r w:rsidRPr="008C3408">
              <w:rPr>
                <w:rFonts w:ascii="Arial" w:hAnsi="Arial" w:cs="Arial"/>
                <w:b/>
                <w:bCs/>
                <w:sz w:val="20"/>
                <w:szCs w:val="20"/>
              </w:rPr>
              <w:t>программы  «</w:t>
            </w:r>
            <w:proofErr w:type="gramEnd"/>
            <w:r w:rsidRPr="008C3408">
              <w:rPr>
                <w:rFonts w:ascii="Arial" w:hAnsi="Arial" w:cs="Arial"/>
                <w:b/>
                <w:bCs/>
                <w:sz w:val="20"/>
                <w:szCs w:val="20"/>
              </w:rPr>
              <w:t>Комплексное развитие сельских территорий в Маслянинском районе Новосибирской области» ( Реализация мероприятий по комплексному развитию сельских территорий (строительство объектов инженерной инфраструктуры и обустройство общественных пространств вновь создаваемых жилых микрорайонов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17.0.03.L5764</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77 940,82</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Капитальные вложения в объекты государственной (муниципальной) собственности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17.0.03.L5764</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77 940,82</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17.0.03.L5764</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77 940,82</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Реализация мероприятий по комплексному развитию сельских территорий (изготовление проектной документации и ее экспертиза)</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17.0.05.70780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4 783,33</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Капитальные вложения в объекты государственной (муниципальной) собственности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17.0.03.70780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4 783,33</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17.0.03.70780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4 783,33</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81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w:t>
            </w:r>
            <w:r w:rsidRPr="008C3408">
              <w:rPr>
                <w:rFonts w:ascii="Arial" w:hAnsi="Arial" w:cs="Arial"/>
                <w:b/>
                <w:bCs/>
                <w:sz w:val="20"/>
                <w:szCs w:val="20"/>
              </w:rPr>
              <w:lastRenderedPageBreak/>
              <w:t>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lastRenderedPageBreak/>
              <w:t>17.0.05.L5766</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43 709,17</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220,00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Капитальные вложения в объекты государственной (муниципальной) собственности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17.0.05.L5766</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43 709,17</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220,00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17.0.05.L5766</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43 709,17</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220,00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15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proofErr w:type="spellStart"/>
            <w:r w:rsidRPr="008C3408">
              <w:rPr>
                <w:rFonts w:ascii="Arial" w:hAnsi="Arial" w:cs="Arial"/>
                <w:b/>
                <w:bCs/>
                <w:sz w:val="20"/>
                <w:szCs w:val="20"/>
              </w:rPr>
              <w:t>Софинансирование</w:t>
            </w:r>
            <w:proofErr w:type="spellEnd"/>
            <w:r w:rsidRPr="008C3408">
              <w:rPr>
                <w:rFonts w:ascii="Arial" w:hAnsi="Arial" w:cs="Arial"/>
                <w:b/>
                <w:bCs/>
                <w:sz w:val="20"/>
                <w:szCs w:val="20"/>
              </w:rPr>
              <w:t xml:space="preserve"> расходов на реализацию мероприятий по комплексному развитию сельских территорий (изготовление проектной документации и ее экспертиза) за счет средств </w:t>
            </w:r>
            <w:r w:rsidRPr="008C3408">
              <w:rPr>
                <w:rFonts w:ascii="Arial" w:hAnsi="Arial" w:cs="Arial"/>
                <w:b/>
                <w:bCs/>
                <w:sz w:val="20"/>
                <w:szCs w:val="20"/>
              </w:rPr>
              <w:lastRenderedPageBreak/>
              <w:t>местного бюджета</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lastRenderedPageBreak/>
              <w:t>17.0.05.S0780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97,62</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3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Капитальные вложения в объекты государственной (муниципальной) собственности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17.0.03.S0780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97,62</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17.0.03.S0780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97,62</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43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Непрограммные направления местного бюджета</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99.0.00.00000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359 324,56</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59 932,93</w:t>
            </w:r>
          </w:p>
        </w:tc>
        <w:tc>
          <w:tcPr>
            <w:tcW w:w="611"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61 415,50</w:t>
            </w:r>
          </w:p>
        </w:tc>
      </w:tr>
      <w:tr w:rsidR="008C3408" w:rsidRPr="008C3408" w:rsidTr="008C3408">
        <w:trPr>
          <w:trHeight w:val="42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Доплаты к пенсиям муниципальных служащих</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99.0.00.00050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320,10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320,10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320,10</w:t>
            </w:r>
          </w:p>
        </w:tc>
      </w:tr>
      <w:tr w:rsidR="008C3408" w:rsidRPr="008C3408" w:rsidTr="008C3408">
        <w:trPr>
          <w:trHeight w:val="63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Социальное обеспечение и иные выплаты населению</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99.0.00.00050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300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320,10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320,10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320,10</w:t>
            </w:r>
          </w:p>
        </w:tc>
      </w:tr>
      <w:tr w:rsidR="008C3408" w:rsidRPr="008C3408" w:rsidTr="008C3408">
        <w:trPr>
          <w:trHeight w:val="6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Публичные нормативные социальные выплаты гражданам</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99.0.00.00050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310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320,10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320,10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320,10</w:t>
            </w:r>
          </w:p>
        </w:tc>
      </w:tr>
      <w:tr w:rsidR="008C3408" w:rsidRPr="008C3408" w:rsidTr="008C3408">
        <w:trPr>
          <w:trHeight w:val="4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Процентные платежи по муниципальному долгу</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99.0.00.00060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444,45</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3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Обслуживание государственного (муниципального) долга</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99.0.00.00060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700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444,45</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 xml:space="preserve">Обслуживание муниципального </w:t>
            </w:r>
            <w:r w:rsidRPr="008C3408">
              <w:rPr>
                <w:rFonts w:ascii="Arial" w:hAnsi="Arial" w:cs="Arial"/>
                <w:sz w:val="20"/>
                <w:szCs w:val="20"/>
              </w:rPr>
              <w:lastRenderedPageBreak/>
              <w:t>долга</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lastRenderedPageBreak/>
              <w:t>99.0.00.00060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730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444,45</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6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Иные межбюджетные трансферты  бюджетам других уровней</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221,10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Межбюджетные трансферты</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99.0.00.00080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500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221,10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межбюджетные трансферты</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99.0.00.00080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540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06</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221,10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Выполнение других обязательств муниципального образования</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527,76</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487,80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487,80</w:t>
            </w:r>
          </w:p>
        </w:tc>
      </w:tr>
      <w:tr w:rsidR="008C3408" w:rsidRPr="008C3408" w:rsidTr="008C3408">
        <w:trPr>
          <w:trHeight w:val="6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99.0.00.00090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507,26</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467,80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467,80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99.0.00.00090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507,26</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467,80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467,80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бюджетные ассигнования</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99.0.00.00090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20,50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Уплата налогов, сборов и иных платежей</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99.0.00.00090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850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20,50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Расходы на выплаты по оплате труда работников государственных (муниципальны</w:t>
            </w:r>
            <w:r w:rsidRPr="008C3408">
              <w:rPr>
                <w:rFonts w:ascii="Arial" w:hAnsi="Arial" w:cs="Arial"/>
                <w:b/>
                <w:bCs/>
                <w:sz w:val="20"/>
                <w:szCs w:val="20"/>
              </w:rPr>
              <w:lastRenderedPageBreak/>
              <w:t xml:space="preserve">х) органов </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lastRenderedPageBreak/>
              <w:t>99.0.00.00110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7 401,11</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7 422,98</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7 422,98</w:t>
            </w:r>
          </w:p>
        </w:tc>
      </w:tr>
      <w:tr w:rsidR="008C3408" w:rsidRPr="008C3408" w:rsidTr="008C3408">
        <w:trPr>
          <w:trHeight w:val="163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7 401,11</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7 422,98</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7 422,98</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государственных (муниципальных) органов</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7 401,11</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7 422,98</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7 422,98</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99.0.00.00150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81,02</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250,00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250,00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99.0.00.00150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81,02</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w:t>
            </w:r>
          </w:p>
        </w:tc>
      </w:tr>
      <w:tr w:rsidR="008C3408" w:rsidRPr="008C3408" w:rsidTr="008C3408">
        <w:trPr>
          <w:trHeight w:val="10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99.0.00.00150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81,02</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w:t>
            </w:r>
          </w:p>
        </w:tc>
      </w:tr>
      <w:tr w:rsidR="008C3408" w:rsidRPr="008C3408" w:rsidTr="008C3408">
        <w:trPr>
          <w:trHeight w:val="72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Капитальные вложения в объекты государственной (муниципальной) собственности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99.0.00.00150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99.0.00.00150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200,00</w:t>
            </w:r>
          </w:p>
        </w:tc>
      </w:tr>
      <w:tr w:rsidR="008C3408" w:rsidRPr="008C3408" w:rsidTr="008C3408">
        <w:trPr>
          <w:trHeight w:val="6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Мероприятия по землеустройству и землепользованию</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99.0.00.00160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260,96</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200,00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200,00</w:t>
            </w:r>
          </w:p>
        </w:tc>
      </w:tr>
      <w:tr w:rsidR="008C3408" w:rsidRPr="008C3408" w:rsidTr="008C3408">
        <w:trPr>
          <w:trHeight w:val="6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99.0.00.00160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260,96</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200,00</w:t>
            </w:r>
          </w:p>
        </w:tc>
      </w:tr>
      <w:tr w:rsidR="008C3408" w:rsidRPr="008C3408" w:rsidTr="008C3408">
        <w:trPr>
          <w:trHeight w:val="9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99.0.00.00160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260,96</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200,00</w:t>
            </w:r>
          </w:p>
        </w:tc>
      </w:tr>
      <w:tr w:rsidR="008C3408" w:rsidRPr="008C3408" w:rsidTr="008C3408">
        <w:trPr>
          <w:trHeight w:val="6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Оказание информационных и консультативных услуг по размещению "Госзаказа"</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99.0.00.00180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222,70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Межбюджетные трансферты</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500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222,70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Иные межбюджетные трансферты</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540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222,70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6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Расходы на обеспечение функций государственных (муниципальных) органов</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99.0.00.00190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1 757,34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1 758,26</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1 758,26</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1 744,14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1 745,06</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1 745,06</w:t>
            </w:r>
          </w:p>
        </w:tc>
      </w:tr>
      <w:tr w:rsidR="008C3408" w:rsidRPr="008C3408" w:rsidTr="008C3408">
        <w:trPr>
          <w:trHeight w:val="9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1 744,14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1 745,06</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1 745,06</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бюджетные ассигнования</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13,20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13,20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13,20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Уплата налогов, сборов и иных платежей</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850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13,20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13,20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13,20</w:t>
            </w:r>
          </w:p>
        </w:tc>
      </w:tr>
      <w:tr w:rsidR="008C3408" w:rsidRPr="008C3408" w:rsidTr="008C3408">
        <w:trPr>
          <w:trHeight w:val="6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Прочие выплаты по обязательствам муниципального образования</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99.0.00.00200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бюджетные ассигнования</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99.0.00.00200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Уплата налогов, сборов и иных платежей</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99.0.00.00200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850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6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Участие муниципальных образований </w:t>
            </w:r>
            <w:r w:rsidRPr="008C3408">
              <w:rPr>
                <w:rFonts w:ascii="Arial" w:hAnsi="Arial" w:cs="Arial"/>
                <w:b/>
                <w:bCs/>
                <w:sz w:val="20"/>
                <w:szCs w:val="20"/>
              </w:rPr>
              <w:lastRenderedPageBreak/>
              <w:t>в профилактике терроризма и экстремизма</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lastRenderedPageBreak/>
              <w:t>99.0.00.00212</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w:t>
            </w:r>
          </w:p>
        </w:tc>
      </w:tr>
      <w:tr w:rsidR="008C3408" w:rsidRPr="008C3408" w:rsidTr="008C3408">
        <w:trPr>
          <w:trHeight w:val="6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99.0.00.00212</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r>
      <w:tr w:rsidR="008C3408" w:rsidRPr="008C3408" w:rsidTr="008C3408">
        <w:trPr>
          <w:trHeight w:val="9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99.0.00.00212</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14</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r>
      <w:tr w:rsidR="008C3408" w:rsidRPr="008C3408" w:rsidTr="008C3408">
        <w:trPr>
          <w:trHeight w:val="9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Участие муниципальных образований в профилактике правонарушений и борьбе с преступностью</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99.0.00.00213</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w:t>
            </w:r>
          </w:p>
        </w:tc>
      </w:tr>
      <w:tr w:rsidR="008C3408" w:rsidRPr="008C3408" w:rsidTr="008C3408">
        <w:trPr>
          <w:trHeight w:val="6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99.0.00.00213</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r>
      <w:tr w:rsidR="008C3408" w:rsidRPr="008C3408" w:rsidTr="008C3408">
        <w:trPr>
          <w:trHeight w:val="9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99.0.00.00213</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14</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r>
      <w:tr w:rsidR="008C3408" w:rsidRPr="008C3408" w:rsidTr="008C3408">
        <w:trPr>
          <w:trHeight w:val="103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Участие муниципальных образований в противодействии злоупотреблен</w:t>
            </w:r>
            <w:r w:rsidRPr="008C3408">
              <w:rPr>
                <w:rFonts w:ascii="Arial" w:hAnsi="Arial" w:cs="Arial"/>
                <w:b/>
                <w:bCs/>
                <w:sz w:val="20"/>
                <w:szCs w:val="20"/>
              </w:rPr>
              <w:lastRenderedPageBreak/>
              <w:t>ия наркотиками и их незаконному обороту</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lastRenderedPageBreak/>
              <w:t>99.0.00.00214</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w:t>
            </w:r>
          </w:p>
        </w:tc>
      </w:tr>
      <w:tr w:rsidR="008C3408" w:rsidRPr="008C3408" w:rsidTr="008C3408">
        <w:trPr>
          <w:trHeight w:val="6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99.0.00.00214</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r>
      <w:tr w:rsidR="008C3408" w:rsidRPr="008C3408" w:rsidTr="008C3408">
        <w:trPr>
          <w:trHeight w:val="9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99.0.00.00214</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14</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r>
      <w:tr w:rsidR="008C3408" w:rsidRPr="008C3408" w:rsidTr="008C3408">
        <w:trPr>
          <w:trHeight w:val="6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Участие муниципальных образований в использовании и охране земель</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99.0.00.00215</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10,00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99.0.00.00215</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10,00</w:t>
            </w:r>
          </w:p>
        </w:tc>
      </w:tr>
      <w:tr w:rsidR="008C3408" w:rsidRPr="008C3408" w:rsidTr="008C3408">
        <w:trPr>
          <w:trHeight w:val="9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99.0.00.00215</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Глава муниципального образования</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99.0.00.03110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1 235,21</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1 223,77</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1 223,77</w:t>
            </w:r>
          </w:p>
        </w:tc>
      </w:tr>
      <w:tr w:rsidR="008C3408" w:rsidRPr="008C3408" w:rsidTr="008C3408">
        <w:trPr>
          <w:trHeight w:val="165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99.0.00.03110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1 235,21</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1 223,77</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1 223,77</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государственных (муниципальных) органов</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99.0.00.03110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1 235,21</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1 223,77</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1 223,77</w:t>
            </w:r>
          </w:p>
        </w:tc>
      </w:tr>
      <w:tr w:rsidR="008C3408" w:rsidRPr="008C3408" w:rsidTr="008C3408">
        <w:trPr>
          <w:trHeight w:val="228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w:t>
            </w:r>
            <w:r w:rsidRPr="008C3408">
              <w:rPr>
                <w:rFonts w:ascii="Arial" w:hAnsi="Arial" w:cs="Arial"/>
                <w:b/>
                <w:bCs/>
                <w:sz w:val="20"/>
                <w:szCs w:val="20"/>
              </w:rPr>
              <w:lastRenderedPageBreak/>
              <w:t>коммунальное хозяйство Новосибирской области"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lastRenderedPageBreak/>
              <w:t>99.0.00.03430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1 707,53</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99.0.00.03430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1 707,53</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99.0.00.03430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1 707,53</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6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Оплата труда председателя представительного органа местного самоуправления</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99.0.00.04110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1 122,89</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1 112,46</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1 112,46</w:t>
            </w:r>
          </w:p>
        </w:tc>
      </w:tr>
      <w:tr w:rsidR="008C3408" w:rsidRPr="008C3408" w:rsidTr="008C3408">
        <w:trPr>
          <w:trHeight w:val="162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C3408">
              <w:rPr>
                <w:rFonts w:ascii="Arial" w:hAnsi="Arial" w:cs="Arial"/>
                <w:sz w:val="20"/>
                <w:szCs w:val="20"/>
              </w:rPr>
              <w:lastRenderedPageBreak/>
              <w:t>органами управления государственными внебюджетными фондами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lastRenderedPageBreak/>
              <w:t>99.0.00.04110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1 122,89</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1 112,46</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1 112,46</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государственных (муниципальных) органов</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99.0.00.04110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1 122,89</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1 112,46</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1 112,46</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Организация утилизации, переработки и сбора отходов </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99.0.00.05000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91,28</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99.0.00.05000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91,28</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10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99.0.00.05000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91,28</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Прочие расходы на поддержку жилищного хозяйства муниципального образования</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99.0.00.05080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136,28</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190,00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177,00</w:t>
            </w:r>
          </w:p>
        </w:tc>
      </w:tr>
      <w:tr w:rsidR="008C3408" w:rsidRPr="008C3408" w:rsidTr="008C3408">
        <w:trPr>
          <w:trHeight w:val="72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99.0.00.05080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136,28</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190,00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177,00</w:t>
            </w:r>
          </w:p>
        </w:tc>
      </w:tr>
      <w:tr w:rsidR="008C3408" w:rsidRPr="008C3408" w:rsidTr="008C3408">
        <w:trPr>
          <w:trHeight w:val="9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99.0.00.05080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136,28</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190,00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177,00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Мероприятия в области коммунального хозяйства в части капитальных расходов</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99.0.00.05110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8 246,07</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1 900,00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1 900,00</w:t>
            </w:r>
          </w:p>
        </w:tc>
      </w:tr>
      <w:tr w:rsidR="008C3408" w:rsidRPr="008C3408" w:rsidTr="008C3408">
        <w:trPr>
          <w:trHeight w:val="7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w:t>
            </w:r>
          </w:p>
        </w:tc>
      </w:tr>
      <w:tr w:rsidR="008C3408" w:rsidRPr="008C3408" w:rsidTr="008C3408">
        <w:trPr>
          <w:trHeight w:val="72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Капитальные вложения в объекты государственной (муниципальной) собственности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8 246,07</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1 850,00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1 850,00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8 246,07</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1 850,00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1 850,00</w:t>
            </w:r>
          </w:p>
        </w:tc>
      </w:tr>
      <w:tr w:rsidR="008C3408" w:rsidRPr="008C3408" w:rsidTr="008C3408">
        <w:trPr>
          <w:trHeight w:val="6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Прочие мероприятия по поддержке коммунального хозяйства</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99.0.00.05140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4 668,13</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1 270,00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1 325,00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 xml:space="preserve">Закупка товаров, работ и услуг для обеспечения </w:t>
            </w:r>
            <w:r w:rsidRPr="008C3408">
              <w:rPr>
                <w:rFonts w:ascii="Arial" w:hAnsi="Arial" w:cs="Arial"/>
                <w:sz w:val="20"/>
                <w:szCs w:val="20"/>
              </w:rPr>
              <w:lastRenderedPageBreak/>
              <w:t>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lastRenderedPageBreak/>
              <w:t>99.0.00.05140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4 668,13</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1 270,00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1 325,00</w:t>
            </w:r>
          </w:p>
        </w:tc>
      </w:tr>
      <w:tr w:rsidR="008C3408" w:rsidRPr="008C3408" w:rsidTr="008C3408">
        <w:trPr>
          <w:trHeight w:val="9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99.0.00.05140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4 668,13</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1 270,00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1 325,00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Уличное освещение</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99.0.00.05150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4 309,54</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4 175,00</w:t>
            </w:r>
          </w:p>
        </w:tc>
        <w:tc>
          <w:tcPr>
            <w:tcW w:w="611"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4 275,00</w:t>
            </w:r>
          </w:p>
        </w:tc>
      </w:tr>
      <w:tr w:rsidR="008C3408" w:rsidRPr="008C3408" w:rsidTr="008C3408">
        <w:trPr>
          <w:trHeight w:val="72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99.0.00.05150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4 083,09</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4 100,00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4 200,00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99.0.00.05150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4 083,09</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4 100,00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4 200,00</w:t>
            </w:r>
          </w:p>
        </w:tc>
      </w:tr>
      <w:tr w:rsidR="008C3408" w:rsidRPr="008C3408" w:rsidTr="008C3408">
        <w:trPr>
          <w:trHeight w:val="7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Капитальные вложения в объекты государственной (муниципальной) собственности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99.0.00.05150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151,45</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99.0.00.05150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151,45</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бюджетные ассигнования</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99.0.00.05150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75,00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75,00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Уплата налогов, сборов и иных платежей</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99.0.00.05150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850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75,00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75,00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Озеленение</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99.0.00.05170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424,38</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99.0.00.05170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424,38</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99.0.00.05170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424,38</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Организация и содержание мест захоронения</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99.0.00.05180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819,00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850,00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850,00</w:t>
            </w:r>
          </w:p>
        </w:tc>
      </w:tr>
      <w:tr w:rsidR="008C3408" w:rsidRPr="008C3408" w:rsidTr="008C3408">
        <w:trPr>
          <w:trHeight w:val="72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819,00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850,00</w:t>
            </w:r>
          </w:p>
        </w:tc>
      </w:tr>
      <w:tr w:rsidR="008C3408" w:rsidRPr="008C3408" w:rsidTr="008C3408">
        <w:trPr>
          <w:trHeight w:val="9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819,00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850,00</w:t>
            </w:r>
          </w:p>
        </w:tc>
      </w:tr>
      <w:tr w:rsidR="008C3408" w:rsidRPr="008C3408" w:rsidTr="008C3408">
        <w:trPr>
          <w:trHeight w:val="72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Прочие мероприятия по благоустройству территорий муниципальных образований</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99.0.00.05190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299,84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160,00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160,00</w:t>
            </w:r>
          </w:p>
        </w:tc>
      </w:tr>
      <w:tr w:rsidR="008C3408" w:rsidRPr="008C3408" w:rsidTr="008C3408">
        <w:trPr>
          <w:trHeight w:val="72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299,84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160,00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160,00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299,84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160,00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160,00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Прочие мероприятия культуры</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99.0.00.08050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870,42</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1 105,00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1 105,00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99.0.00.08050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870,42</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1 105,00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1 105,00</w:t>
            </w:r>
          </w:p>
        </w:tc>
      </w:tr>
      <w:tr w:rsidR="008C3408" w:rsidRPr="008C3408" w:rsidTr="008C3408">
        <w:trPr>
          <w:trHeight w:val="9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99.0.00.08050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870,42</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1 105,00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1 105,00</w:t>
            </w:r>
          </w:p>
        </w:tc>
      </w:tr>
      <w:tr w:rsidR="008C3408" w:rsidRPr="008C3408" w:rsidTr="008C3408">
        <w:trPr>
          <w:trHeight w:val="10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Расходы на обеспечение деятельности (оказание услуг) государственных (муниципальных) учреждений</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99.0.00.25590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3 357,68</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3 299,94</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3 299,94</w:t>
            </w:r>
          </w:p>
        </w:tc>
      </w:tr>
      <w:tr w:rsidR="008C3408" w:rsidRPr="008C3408" w:rsidTr="008C3408">
        <w:trPr>
          <w:trHeight w:val="166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w:t>
            </w:r>
            <w:r w:rsidRPr="008C3408">
              <w:rPr>
                <w:rFonts w:ascii="Arial" w:hAnsi="Arial" w:cs="Arial"/>
                <w:sz w:val="20"/>
                <w:szCs w:val="20"/>
              </w:rPr>
              <w:lastRenderedPageBreak/>
              <w:t>казенными учреждениями, органами управления государственными внебюджетными фондами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lastRenderedPageBreak/>
              <w:t>99.0.00.25590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3 199,68</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3 138,84</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3 138,84</w:t>
            </w:r>
          </w:p>
        </w:tc>
      </w:tr>
      <w:tr w:rsidR="008C3408" w:rsidRPr="008C3408" w:rsidTr="008C3408">
        <w:trPr>
          <w:trHeight w:val="6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казенных учреждений</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99.0.00.25590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110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3 199,68</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3 138,84</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3 138,84</w:t>
            </w:r>
          </w:p>
        </w:tc>
      </w:tr>
      <w:tr w:rsidR="008C3408" w:rsidRPr="008C3408" w:rsidTr="008C3408">
        <w:trPr>
          <w:trHeight w:val="6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99.0.00.25590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87,62</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89,60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89,60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99.0.00.25590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87,62</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89,60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89,60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бюджетные ассигнования</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99.0.00.25590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70,38</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71,50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71,50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Уплата налогов, сборов и иных платежей</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99.0.00.25590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850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70,38</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71,50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71,50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Расходы на обеспечение деятельности (оказание услуг) муниципальных учреждений культуры - музей</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99.0.00.42590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2 086,85</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2 086,85</w:t>
            </w:r>
          </w:p>
        </w:tc>
        <w:tc>
          <w:tcPr>
            <w:tcW w:w="611"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2 086,85</w:t>
            </w:r>
          </w:p>
        </w:tc>
      </w:tr>
      <w:tr w:rsidR="008C3408" w:rsidRPr="008C3408" w:rsidTr="008C3408">
        <w:trPr>
          <w:trHeight w:val="163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99.0.00.42590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2 014,20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2 012,85</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2 012,85</w:t>
            </w:r>
          </w:p>
        </w:tc>
      </w:tr>
      <w:tr w:rsidR="008C3408" w:rsidRPr="008C3408" w:rsidTr="008C3408">
        <w:trPr>
          <w:trHeight w:val="7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казенных учреждений</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99.0.00.42590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110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2 014,20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2 012,85</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2 012,85</w:t>
            </w:r>
          </w:p>
        </w:tc>
      </w:tr>
      <w:tr w:rsidR="008C3408" w:rsidRPr="008C3408" w:rsidTr="008C3408">
        <w:trPr>
          <w:trHeight w:val="7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99.0.00.42590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71,85</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74,00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74,00</w:t>
            </w:r>
          </w:p>
        </w:tc>
      </w:tr>
      <w:tr w:rsidR="008C3408" w:rsidRPr="008C3408" w:rsidTr="008C3408">
        <w:trPr>
          <w:trHeight w:val="9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99.0.00.42590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71,85</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74,00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74,00</w:t>
            </w:r>
          </w:p>
        </w:tc>
      </w:tr>
      <w:tr w:rsidR="008C3408" w:rsidRPr="008C3408" w:rsidTr="008C3408">
        <w:trPr>
          <w:trHeight w:val="3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бюджетные ассигнования</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99.0.00.42590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0,80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Уплата налогов, сборов и иных платежей</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99.0.00.42590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850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0,80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75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Отдельные мероприятия в области автомобильного транспорта</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99.0.00.48010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209,76</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220,00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220,00</w:t>
            </w:r>
          </w:p>
        </w:tc>
      </w:tr>
      <w:tr w:rsidR="008C3408" w:rsidRPr="008C3408" w:rsidTr="008C3408">
        <w:trPr>
          <w:trHeight w:val="3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бюджетные ассигнования</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99.0.00.48010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209,76</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220,00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220,00</w:t>
            </w:r>
          </w:p>
        </w:tc>
      </w:tr>
      <w:tr w:rsidR="008C3408" w:rsidRPr="008C3408" w:rsidTr="008C3408">
        <w:trPr>
          <w:trHeight w:val="133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99.0.00.48010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810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209,76</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220,00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220,00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Организация услуг по осуществлению перевозок автомобильным транспортом общего пользования</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99.0.00.48030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0,01</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0,01</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0,01</w:t>
            </w:r>
          </w:p>
        </w:tc>
      </w:tr>
      <w:tr w:rsidR="008C3408" w:rsidRPr="008C3408" w:rsidTr="008C3408">
        <w:trPr>
          <w:trHeight w:val="7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99.0.00.48030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0,01</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0,01</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0,01</w:t>
            </w:r>
          </w:p>
        </w:tc>
      </w:tr>
      <w:tr w:rsidR="008C3408" w:rsidRPr="008C3408" w:rsidTr="008C3408">
        <w:trPr>
          <w:trHeight w:val="9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99.0.00.48030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0,01</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0,01</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0,01</w:t>
            </w:r>
          </w:p>
        </w:tc>
      </w:tr>
      <w:tr w:rsidR="008C3408" w:rsidRPr="008C3408" w:rsidTr="008C3408">
        <w:trPr>
          <w:trHeight w:val="6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Дорожный фонд Маслянинского района в части капитальных расходов</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99.0.00.49010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6 424,04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2 050,00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2 400,00</w:t>
            </w:r>
          </w:p>
        </w:tc>
      </w:tr>
      <w:tr w:rsidR="008C3408" w:rsidRPr="008C3408" w:rsidTr="008C3408">
        <w:trPr>
          <w:trHeight w:val="7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99.0.00.49010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6 160,04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2 050,00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2 400,00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99.0.00.49010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6 160,04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2 050,00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2 400,00</w:t>
            </w:r>
          </w:p>
        </w:tc>
      </w:tr>
      <w:tr w:rsidR="008C3408" w:rsidRPr="008C3408" w:rsidTr="008C3408">
        <w:trPr>
          <w:trHeight w:val="7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Капитальные вложения в объекты государственной (муниципальной) собственности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99.0.00.49010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264,00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99.0.00.49010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264,00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Дорожный фонд Маслянинского района в части содержания муниципальных дорог</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99.0.00.49020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12 489,98</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9 172,87</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14 466,17</w:t>
            </w:r>
          </w:p>
        </w:tc>
      </w:tr>
      <w:tr w:rsidR="008C3408" w:rsidRPr="008C3408" w:rsidTr="008C3408">
        <w:trPr>
          <w:trHeight w:val="73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99.0.00.49020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12 489,98</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9 172,87</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14 466,17</w:t>
            </w:r>
          </w:p>
        </w:tc>
      </w:tr>
      <w:tr w:rsidR="008C3408" w:rsidRPr="008C3408" w:rsidTr="008C3408">
        <w:trPr>
          <w:trHeight w:val="10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99.0.00.49020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12 489,98</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9 172,87</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14 466,17</w:t>
            </w:r>
          </w:p>
        </w:tc>
      </w:tr>
      <w:tr w:rsidR="008C3408" w:rsidRPr="008C3408" w:rsidTr="008C3408">
        <w:trPr>
          <w:trHeight w:val="9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Осуществление первичного воинского учета на территориях, где отсутствуют военные комиссариаты</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99.0.00.51180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923,30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833,50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866,30</w:t>
            </w:r>
          </w:p>
        </w:tc>
      </w:tr>
      <w:tr w:rsidR="008C3408" w:rsidRPr="008C3408" w:rsidTr="008C3408">
        <w:trPr>
          <w:trHeight w:val="16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99.0.00.51180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816,56</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818,10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850,90</w:t>
            </w:r>
          </w:p>
        </w:tc>
      </w:tr>
      <w:tr w:rsidR="008C3408" w:rsidRPr="008C3408" w:rsidTr="008C3408">
        <w:trPr>
          <w:trHeight w:val="6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государственных (муниципальных) органов</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99.0.00.51180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816,56</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818,10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850,90</w:t>
            </w:r>
          </w:p>
        </w:tc>
      </w:tr>
      <w:tr w:rsidR="008C3408" w:rsidRPr="008C3408" w:rsidTr="008C3408">
        <w:trPr>
          <w:trHeight w:val="6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99.0.00.51180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106,75</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15,40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15,40</w:t>
            </w:r>
          </w:p>
        </w:tc>
      </w:tr>
      <w:tr w:rsidR="008C3408" w:rsidRPr="008C3408" w:rsidTr="008C3408">
        <w:trPr>
          <w:trHeight w:val="9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99.0.00.51180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106,75</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15,40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15,40</w:t>
            </w:r>
          </w:p>
        </w:tc>
      </w:tr>
      <w:tr w:rsidR="008C3408" w:rsidRPr="008C3408" w:rsidTr="008C3408">
        <w:trPr>
          <w:trHeight w:val="9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Мероприятия по ликвидации чрезвычайных ситуаций и стихийных бедствий, выполняемые в рамках специальных решений</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99.0.00.69010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467,01</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270,00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270,00</w:t>
            </w:r>
          </w:p>
        </w:tc>
      </w:tr>
      <w:tr w:rsidR="008C3408" w:rsidRPr="008C3408" w:rsidTr="008C3408">
        <w:trPr>
          <w:trHeight w:val="6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432,01</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235,00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235,00</w:t>
            </w:r>
          </w:p>
        </w:tc>
      </w:tr>
      <w:tr w:rsidR="008C3408" w:rsidRPr="008C3408" w:rsidTr="008C3408">
        <w:trPr>
          <w:trHeight w:val="9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432,01</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235,00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235,00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Межбюджетные трансферты</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500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межбюджетные трансферты</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540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Мероприятия по гражданской </w:t>
            </w:r>
            <w:r w:rsidRPr="008C3408">
              <w:rPr>
                <w:rFonts w:ascii="Arial" w:hAnsi="Arial" w:cs="Arial"/>
                <w:b/>
                <w:bCs/>
                <w:sz w:val="20"/>
                <w:szCs w:val="20"/>
              </w:rPr>
              <w:lastRenderedPageBreak/>
              <w:t>обороне</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lastRenderedPageBreak/>
              <w:t>99.0.00.69020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35,00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80,00</w:t>
            </w:r>
          </w:p>
        </w:tc>
      </w:tr>
      <w:tr w:rsidR="008C3408" w:rsidRPr="008C3408" w:rsidTr="008C3408">
        <w:trPr>
          <w:trHeight w:val="6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99.0.00.69020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45,00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99.0.00.69020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45,00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Межбюджетные трансферты</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99.0.00.69020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500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межбюджетные трансферты</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99.0.00.69020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540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Обеспечение первичных мер пожарной безопасности в границах населенных пунктов муниципальных образований</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99.0.00.69060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806,22</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55,00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99.0.00.69060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806,22</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55,00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99.0.00.69060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806,22</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55,00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Обеспечение безопасности жизнедеятельности населения Маслянинского района</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99.0.00.69070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85,00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85,00</w:t>
            </w:r>
          </w:p>
        </w:tc>
      </w:tr>
      <w:tr w:rsidR="008C3408" w:rsidRPr="008C3408" w:rsidTr="008C3408">
        <w:trPr>
          <w:trHeight w:val="6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99.0.00.69070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85,00</w:t>
            </w:r>
          </w:p>
        </w:tc>
      </w:tr>
      <w:tr w:rsidR="008C3408" w:rsidRPr="008C3408" w:rsidTr="008C3408">
        <w:trPr>
          <w:trHeight w:val="10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99.0.00.69070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85,00</w:t>
            </w:r>
          </w:p>
        </w:tc>
      </w:tr>
      <w:tr w:rsidR="008C3408" w:rsidRPr="008C3408" w:rsidTr="008C3408">
        <w:trPr>
          <w:trHeight w:val="12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99.0.00.70240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1 500,00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99.0.00.70240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1 500,00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 xml:space="preserve">Иные закупки товаров, работ и услуг для обеспечения </w:t>
            </w:r>
            <w:r w:rsidRPr="008C3408">
              <w:rPr>
                <w:rFonts w:ascii="Arial" w:hAnsi="Arial" w:cs="Arial"/>
                <w:sz w:val="20"/>
                <w:szCs w:val="20"/>
              </w:rPr>
              <w:lastRenderedPageBreak/>
              <w:t>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lastRenderedPageBreak/>
              <w:t>99.0.00.70240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1 500,00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256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99.0.00.70370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600,00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72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99.0.00.70370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600,00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10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99.0.00.70370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600,00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225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99.0.00.70490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13 717,20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3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бюджетные ассигнования</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99.0.00.70490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13 717,20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13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99.0.00.70490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810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13 717,20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195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99.0.00.70510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240,04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163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99.0.00.70510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240,04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казенных учреждений</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99.0.00.70510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110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31,20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Расходы на выплаты персоналу казенных учреждений</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99.0.00.70510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110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120,64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государственных (муниципальных) органов</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99.0.00.70510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88,20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225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99.0.00.70516</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281,30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99.0.00.70516</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281,30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9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99.0.00.70516</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281,30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222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Расходы на реализацию мероприятий по проектированию и строительству объектов газификации подпрограммы «Газификация» государственной программы Новосибирской области «Жилищно-коммунальное хозяйство Новосибирской области» за счет областного бюджета</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99.0.00.70580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8 475,57</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72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Капитальные вложения в объекты государственной (муниципальной) собственности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99.0.00.70580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8 475,57</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99.0.00.70580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8 475,57</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12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99.0.00.70760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29 344,14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4 767,21</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99.0.00.70760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29 344,14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4 767,21</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9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99.0.00.70760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29 344,14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4 767,21</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12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proofErr w:type="gramStart"/>
            <w:r w:rsidRPr="008C3408">
              <w:rPr>
                <w:rFonts w:ascii="Arial" w:hAnsi="Arial" w:cs="Arial"/>
                <w:b/>
                <w:bCs/>
                <w:sz w:val="20"/>
                <w:szCs w:val="20"/>
              </w:rPr>
              <w:t>Мероприятия</w:t>
            </w:r>
            <w:proofErr w:type="gramEnd"/>
            <w:r w:rsidRPr="008C3408">
              <w:rPr>
                <w:rFonts w:ascii="Arial" w:hAnsi="Arial" w:cs="Arial"/>
                <w:b/>
                <w:bCs/>
                <w:sz w:val="20"/>
                <w:szCs w:val="20"/>
              </w:rPr>
              <w:t xml:space="preserve"> связанные с разработкой и утверждением схем территориального планирования и документацией по планировке территории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99.0.00.88030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68,60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99.0.00.88030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68,60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9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99.0.00.88030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68,60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Прочие мероприятия в области строительства, архитектуры и градостроитель</w:t>
            </w:r>
            <w:r w:rsidRPr="008C3408">
              <w:rPr>
                <w:rFonts w:ascii="Arial" w:hAnsi="Arial" w:cs="Arial"/>
                <w:b/>
                <w:bCs/>
                <w:sz w:val="20"/>
                <w:szCs w:val="20"/>
              </w:rPr>
              <w:lastRenderedPageBreak/>
              <w:t>ства</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lastRenderedPageBreak/>
              <w:t>99.0.00.88070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65,00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65,00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Межбюджетные трансферты</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99.0.00.88070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500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65,00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65,00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межбюджетные трансферты</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99.0.00.88070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540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65,00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65,00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65,00</w:t>
            </w:r>
          </w:p>
        </w:tc>
      </w:tr>
      <w:tr w:rsidR="008C3408" w:rsidRPr="008C3408" w:rsidTr="008C3408">
        <w:trPr>
          <w:trHeight w:val="16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proofErr w:type="spellStart"/>
            <w:r w:rsidRPr="008C3408">
              <w:rPr>
                <w:rFonts w:ascii="Arial" w:hAnsi="Arial" w:cs="Arial"/>
                <w:b/>
                <w:bCs/>
                <w:sz w:val="20"/>
                <w:szCs w:val="20"/>
              </w:rPr>
              <w:t>Софинансирование</w:t>
            </w:r>
            <w:proofErr w:type="spellEnd"/>
            <w:r w:rsidRPr="008C3408">
              <w:rPr>
                <w:rFonts w:ascii="Arial" w:hAnsi="Arial" w:cs="Arial"/>
                <w:b/>
                <w:bCs/>
                <w:sz w:val="20"/>
                <w:szCs w:val="20"/>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8C3408">
              <w:rPr>
                <w:rFonts w:ascii="Arial" w:hAnsi="Arial" w:cs="Arial"/>
                <w:b/>
                <w:bCs/>
                <w:sz w:val="20"/>
                <w:szCs w:val="20"/>
              </w:rPr>
              <w:t>инициаивах</w:t>
            </w:r>
            <w:proofErr w:type="spellEnd"/>
            <w:r w:rsidRPr="008C3408">
              <w:rPr>
                <w:rFonts w:ascii="Arial" w:hAnsi="Arial" w:cs="Arial"/>
                <w:b/>
                <w:bCs/>
                <w:sz w:val="20"/>
                <w:szCs w:val="20"/>
              </w:rPr>
              <w:t xml:space="preserve"> за счет местного бюджета</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99.0.00.S0240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591,46</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400,00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400,00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99.0.00.S0240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591,46</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400,00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400,00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99.0.00.S0240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591,46</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400,00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400,00</w:t>
            </w:r>
          </w:p>
        </w:tc>
      </w:tr>
      <w:tr w:rsidR="008C3408" w:rsidRPr="008C3408" w:rsidTr="008C3408">
        <w:trPr>
          <w:trHeight w:val="286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proofErr w:type="spellStart"/>
            <w:r w:rsidRPr="008C3408">
              <w:rPr>
                <w:rFonts w:ascii="Arial" w:hAnsi="Arial" w:cs="Arial"/>
                <w:b/>
                <w:bCs/>
                <w:sz w:val="20"/>
                <w:szCs w:val="20"/>
              </w:rPr>
              <w:lastRenderedPageBreak/>
              <w:t>Софинансирование</w:t>
            </w:r>
            <w:proofErr w:type="spellEnd"/>
            <w:r w:rsidRPr="008C3408">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99.0.00.S0370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32,54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6,10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6,10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99.0.00.S0370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32,54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6,10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6,10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 xml:space="preserve">Иные закупки товаров, работ и услуг для обеспечения государственных (муниципальных) </w:t>
            </w:r>
            <w:r w:rsidRPr="008C3408">
              <w:rPr>
                <w:rFonts w:ascii="Arial" w:hAnsi="Arial" w:cs="Arial"/>
                <w:sz w:val="20"/>
                <w:szCs w:val="20"/>
              </w:rPr>
              <w:lastRenderedPageBreak/>
              <w:t>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lastRenderedPageBreak/>
              <w:t>99.0.00.S0370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32,54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6,10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6,10</w:t>
            </w:r>
          </w:p>
        </w:tc>
      </w:tr>
      <w:tr w:rsidR="008C3408" w:rsidRPr="008C3408" w:rsidTr="008C3408">
        <w:trPr>
          <w:trHeight w:val="223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99.0.00.S0490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279,94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3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бюджетные ассигнования</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99.0.00.S0490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279,94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13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99.0.00.S0490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810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279,94</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229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proofErr w:type="spellStart"/>
            <w:r w:rsidRPr="008C3408">
              <w:rPr>
                <w:rFonts w:ascii="Arial" w:hAnsi="Arial" w:cs="Arial"/>
                <w:b/>
                <w:bCs/>
                <w:sz w:val="20"/>
                <w:szCs w:val="20"/>
              </w:rPr>
              <w:lastRenderedPageBreak/>
              <w:t>Софинансирование</w:t>
            </w:r>
            <w:proofErr w:type="spellEnd"/>
            <w:r w:rsidRPr="008C3408">
              <w:rPr>
                <w:rFonts w:ascii="Arial" w:hAnsi="Arial" w:cs="Arial"/>
                <w:b/>
                <w:bCs/>
                <w:sz w:val="20"/>
                <w:szCs w:val="20"/>
              </w:rPr>
              <w:t xml:space="preserve"> расходов на реализацию мероприятий по проектированию и строительству объектов газификации подпрограммы «Газификация» государственной программы Новосибирской области «Жилищно-коммунальное хозяйство Новосибирской области» за счет местного бюджета</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99.0.00.S0580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172,97</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70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Капитальные вложения в объекты государственной (муниципальной) собственности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99.0.00.S0580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172,97</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99.0.00.S0580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172,97</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252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Реализация мероприятий по организации бесперебойной работы объектов жизнеобеспечения подпрограммы "Безопасность жилищно-коммунального хозяйства" </w:t>
            </w:r>
            <w:r w:rsidRPr="008C3408">
              <w:rPr>
                <w:rFonts w:ascii="Arial" w:hAnsi="Arial" w:cs="Arial"/>
                <w:b/>
                <w:bCs/>
                <w:sz w:val="20"/>
                <w:szCs w:val="20"/>
              </w:rPr>
              <w:lastRenderedPageBreak/>
              <w:t>государственной программы Новосибирской области "Жилищно-коммунальное хозяйство Новосибирской области" за счет местного бюджета</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lastRenderedPageBreak/>
              <w:t>99.0.00.S3430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34,85</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6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99.0.00.S3430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34,85</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9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99.0.00.S3430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34,85</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Формирование современной городской среды</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99.0.F2.00000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9 530,50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10 952,00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10 952,00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Благоустройство дворовых территорий многоквартирных домов</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99.0.F2.55551</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3 639,80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3 551,80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3 551,80</w:t>
            </w:r>
          </w:p>
        </w:tc>
      </w:tr>
      <w:tr w:rsidR="008C3408" w:rsidRPr="008C3408" w:rsidTr="008C3408">
        <w:trPr>
          <w:trHeight w:val="6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99.0.F2.55551</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3 639,80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3 551,80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3 551,80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 xml:space="preserve">Иные закупки товаров, работ и услуг для обеспечения </w:t>
            </w:r>
            <w:r w:rsidRPr="008C3408">
              <w:rPr>
                <w:rFonts w:ascii="Arial" w:hAnsi="Arial" w:cs="Arial"/>
                <w:sz w:val="20"/>
                <w:szCs w:val="20"/>
              </w:rPr>
              <w:lastRenderedPageBreak/>
              <w:t>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lastRenderedPageBreak/>
              <w:t>99.0.F2.55551</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3 639,80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3 551,80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3 551,80</w:t>
            </w:r>
          </w:p>
        </w:tc>
      </w:tr>
      <w:tr w:rsidR="008C3408" w:rsidRPr="008C3408" w:rsidTr="008C3408">
        <w:trPr>
          <w:trHeight w:val="37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Благоустройство общественных пространств</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99.0.F2.55552</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5 890,70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7 400,20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7 400,20</w:t>
            </w:r>
          </w:p>
        </w:tc>
      </w:tr>
      <w:tr w:rsidR="008C3408" w:rsidRPr="008C3408" w:rsidTr="008C3408">
        <w:trPr>
          <w:trHeight w:val="6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99.0.F2.55552</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5 890,70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7 400,20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7 400,20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99.0.F2.55552</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5 890,70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7 400,20</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7 400,20</w:t>
            </w:r>
          </w:p>
        </w:tc>
      </w:tr>
      <w:tr w:rsidR="008C3408" w:rsidRPr="008C3408" w:rsidTr="008C3408">
        <w:trPr>
          <w:trHeight w:val="9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Строительство и реконструкцию (модернизацию) объектов питьевого водоснабжения</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99.0.F5.52430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232 288,49</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754,45</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Капитальные вложения в объекты государственной (муниципальной) собственности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99.0.F5.52430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232 288,49</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754,45</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99.0.F5.52430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232 288,49</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754,45</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Условно утвержденные расходы</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99.9.00.00000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1 384,64</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3 070,78</w:t>
            </w:r>
          </w:p>
        </w:tc>
      </w:tr>
      <w:tr w:rsidR="008C3408" w:rsidRPr="008C3408" w:rsidTr="008C3408">
        <w:trPr>
          <w:trHeight w:val="3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Условно утвержденные расходы</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99.9.00.00000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900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1 384,64</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3 070,78</w:t>
            </w:r>
          </w:p>
        </w:tc>
      </w:tr>
      <w:tr w:rsidR="008C3408" w:rsidRPr="008C3408" w:rsidTr="008C3408">
        <w:trPr>
          <w:trHeight w:val="390"/>
        </w:trPr>
        <w:tc>
          <w:tcPr>
            <w:tcW w:w="1306"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Условно утвержденные расходы</w:t>
            </w:r>
          </w:p>
        </w:tc>
        <w:tc>
          <w:tcPr>
            <w:tcW w:w="89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99.9.00.00000</w:t>
            </w:r>
          </w:p>
        </w:tc>
        <w:tc>
          <w:tcPr>
            <w:tcW w:w="327"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w:t>
            </w:r>
          </w:p>
        </w:tc>
        <w:tc>
          <w:tcPr>
            <w:tcW w:w="286"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w:t>
            </w:r>
          </w:p>
        </w:tc>
        <w:tc>
          <w:tcPr>
            <w:tcW w:w="298"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w:t>
            </w:r>
          </w:p>
        </w:tc>
        <w:tc>
          <w:tcPr>
            <w:tcW w:w="668"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611"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1 384,64</w:t>
            </w:r>
          </w:p>
        </w:tc>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3 070,78</w:t>
            </w:r>
          </w:p>
        </w:tc>
      </w:tr>
      <w:tr w:rsidR="008C3408" w:rsidRPr="008C3408" w:rsidTr="008C3408">
        <w:trPr>
          <w:trHeight w:val="390"/>
        </w:trPr>
        <w:tc>
          <w:tcPr>
            <w:tcW w:w="1306" w:type="pct"/>
            <w:tcBorders>
              <w:top w:val="single" w:sz="4" w:space="0" w:color="auto"/>
              <w:left w:val="single" w:sz="4" w:space="0" w:color="auto"/>
              <w:bottom w:val="single" w:sz="4" w:space="0" w:color="auto"/>
              <w:right w:val="nil"/>
            </w:tcBorders>
            <w:shd w:val="clear" w:color="auto" w:fill="auto"/>
            <w:noWrap/>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Итого расходов</w:t>
            </w:r>
          </w:p>
        </w:tc>
        <w:tc>
          <w:tcPr>
            <w:tcW w:w="894" w:type="pct"/>
            <w:tcBorders>
              <w:top w:val="single" w:sz="4" w:space="0" w:color="auto"/>
              <w:left w:val="nil"/>
              <w:bottom w:val="single" w:sz="4" w:space="0" w:color="auto"/>
              <w:right w:val="single" w:sz="4" w:space="0" w:color="auto"/>
            </w:tcBorders>
            <w:shd w:val="clear" w:color="auto" w:fill="auto"/>
            <w:noWrap/>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w:t>
            </w:r>
          </w:p>
        </w:tc>
        <w:tc>
          <w:tcPr>
            <w:tcW w:w="327" w:type="pct"/>
            <w:tcBorders>
              <w:top w:val="single" w:sz="4" w:space="0" w:color="auto"/>
              <w:left w:val="nil"/>
              <w:bottom w:val="single" w:sz="4" w:space="0" w:color="auto"/>
              <w:right w:val="single" w:sz="4" w:space="0" w:color="auto"/>
            </w:tcBorders>
            <w:shd w:val="clear" w:color="auto" w:fill="auto"/>
            <w:noWrap/>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w:t>
            </w:r>
          </w:p>
        </w:tc>
        <w:tc>
          <w:tcPr>
            <w:tcW w:w="286" w:type="pct"/>
            <w:tcBorders>
              <w:top w:val="single" w:sz="4" w:space="0" w:color="auto"/>
              <w:left w:val="nil"/>
              <w:bottom w:val="single" w:sz="4" w:space="0" w:color="auto"/>
              <w:right w:val="single" w:sz="4" w:space="0" w:color="auto"/>
            </w:tcBorders>
            <w:shd w:val="clear" w:color="auto" w:fill="auto"/>
            <w:noWrap/>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w:t>
            </w:r>
          </w:p>
        </w:tc>
        <w:tc>
          <w:tcPr>
            <w:tcW w:w="298" w:type="pct"/>
            <w:tcBorders>
              <w:top w:val="single" w:sz="4" w:space="0" w:color="auto"/>
              <w:left w:val="nil"/>
              <w:bottom w:val="single" w:sz="4" w:space="0" w:color="auto"/>
              <w:right w:val="nil"/>
            </w:tcBorders>
            <w:shd w:val="clear" w:color="auto" w:fill="auto"/>
            <w:noWrap/>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w:t>
            </w:r>
          </w:p>
        </w:tc>
        <w:tc>
          <w:tcPr>
            <w:tcW w:w="6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485866,50</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60152,93</w:t>
            </w:r>
          </w:p>
        </w:tc>
        <w:tc>
          <w:tcPr>
            <w:tcW w:w="611" w:type="pct"/>
            <w:tcBorders>
              <w:top w:val="single" w:sz="4" w:space="0" w:color="auto"/>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61415,50</w:t>
            </w:r>
          </w:p>
        </w:tc>
      </w:tr>
    </w:tbl>
    <w:p w:rsidR="00422A9D" w:rsidRDefault="00422A9D" w:rsidP="008C3408">
      <w:pPr>
        <w:rPr>
          <w:rFonts w:ascii="Arial" w:hAnsi="Arial" w:cs="Arial"/>
          <w:sz w:val="20"/>
          <w:szCs w:val="20"/>
        </w:rPr>
      </w:pPr>
    </w:p>
    <w:p w:rsidR="008C3408" w:rsidRDefault="008C3408" w:rsidP="008C3408">
      <w:pPr>
        <w:rPr>
          <w:rFonts w:ascii="Arial" w:hAnsi="Arial" w:cs="Arial"/>
          <w:sz w:val="20"/>
          <w:szCs w:val="20"/>
        </w:rPr>
      </w:pPr>
    </w:p>
    <w:p w:rsidR="008C3408" w:rsidRDefault="008C3408" w:rsidP="008C3408">
      <w:pPr>
        <w:rPr>
          <w:rFonts w:ascii="Arial" w:hAnsi="Arial" w:cs="Arial"/>
          <w:sz w:val="20"/>
          <w:szCs w:val="20"/>
        </w:rPr>
      </w:pPr>
    </w:p>
    <w:p w:rsidR="008C3408" w:rsidRDefault="008C3408" w:rsidP="008C3408">
      <w:pPr>
        <w:rPr>
          <w:rFonts w:ascii="Arial" w:hAnsi="Arial" w:cs="Arial"/>
          <w:sz w:val="20"/>
          <w:szCs w:val="20"/>
        </w:rPr>
      </w:pPr>
    </w:p>
    <w:tbl>
      <w:tblPr>
        <w:tblW w:w="6727" w:type="dxa"/>
        <w:tblInd w:w="93" w:type="dxa"/>
        <w:tblLook w:val="04A0" w:firstRow="1" w:lastRow="0" w:firstColumn="1" w:lastColumn="0" w:noHBand="0" w:noVBand="1"/>
      </w:tblPr>
      <w:tblGrid>
        <w:gridCol w:w="2530"/>
        <w:gridCol w:w="748"/>
        <w:gridCol w:w="3449"/>
      </w:tblGrid>
      <w:tr w:rsidR="008C3408" w:rsidRPr="008C3408" w:rsidTr="008C3408">
        <w:trPr>
          <w:trHeight w:val="306"/>
        </w:trPr>
        <w:tc>
          <w:tcPr>
            <w:tcW w:w="2530" w:type="dxa"/>
            <w:tcBorders>
              <w:top w:val="nil"/>
              <w:left w:val="nil"/>
              <w:bottom w:val="nil"/>
              <w:right w:val="nil"/>
            </w:tcBorders>
            <w:shd w:val="clear" w:color="auto" w:fill="auto"/>
            <w:noWrap/>
            <w:vAlign w:val="bottom"/>
            <w:hideMark/>
          </w:tcPr>
          <w:p w:rsidR="008C3408" w:rsidRPr="008C3408" w:rsidRDefault="008C3408" w:rsidP="008C3408">
            <w:pPr>
              <w:rPr>
                <w:rFonts w:ascii="Arial" w:hAnsi="Arial" w:cs="Arial"/>
                <w:sz w:val="20"/>
                <w:szCs w:val="20"/>
              </w:rPr>
            </w:pPr>
          </w:p>
        </w:tc>
        <w:tc>
          <w:tcPr>
            <w:tcW w:w="748" w:type="dxa"/>
            <w:tcBorders>
              <w:top w:val="nil"/>
              <w:left w:val="nil"/>
              <w:bottom w:val="nil"/>
              <w:right w:val="nil"/>
            </w:tcBorders>
            <w:shd w:val="clear" w:color="auto" w:fill="auto"/>
            <w:noWrap/>
            <w:vAlign w:val="bottom"/>
            <w:hideMark/>
          </w:tcPr>
          <w:p w:rsidR="008C3408" w:rsidRPr="008C3408" w:rsidRDefault="008C3408" w:rsidP="008C3408">
            <w:pPr>
              <w:rPr>
                <w:rFonts w:ascii="Arial" w:hAnsi="Arial" w:cs="Arial"/>
                <w:sz w:val="20"/>
                <w:szCs w:val="20"/>
              </w:rPr>
            </w:pPr>
          </w:p>
        </w:tc>
        <w:tc>
          <w:tcPr>
            <w:tcW w:w="3449" w:type="dxa"/>
            <w:tcBorders>
              <w:top w:val="nil"/>
              <w:left w:val="nil"/>
              <w:bottom w:val="nil"/>
              <w:right w:val="nil"/>
            </w:tcBorders>
            <w:shd w:val="clear" w:color="auto" w:fill="auto"/>
            <w:noWrap/>
            <w:vAlign w:val="center"/>
            <w:hideMark/>
          </w:tcPr>
          <w:p w:rsidR="008C3408" w:rsidRPr="008C3408" w:rsidRDefault="008C3408" w:rsidP="008C3408">
            <w:pPr>
              <w:jc w:val="center"/>
              <w:rPr>
                <w:rFonts w:ascii="Arial" w:hAnsi="Arial" w:cs="Arial"/>
                <w:b/>
                <w:bCs/>
                <w:sz w:val="18"/>
                <w:szCs w:val="18"/>
              </w:rPr>
            </w:pPr>
            <w:r w:rsidRPr="008C3408">
              <w:rPr>
                <w:rFonts w:ascii="Arial" w:hAnsi="Arial" w:cs="Arial"/>
                <w:b/>
                <w:bCs/>
                <w:sz w:val="18"/>
                <w:szCs w:val="18"/>
              </w:rPr>
              <w:t>Приложение № 7</w:t>
            </w:r>
          </w:p>
        </w:tc>
      </w:tr>
      <w:tr w:rsidR="008C3408" w:rsidRPr="008C3408" w:rsidTr="008C3408">
        <w:trPr>
          <w:trHeight w:val="270"/>
        </w:trPr>
        <w:tc>
          <w:tcPr>
            <w:tcW w:w="6726" w:type="dxa"/>
            <w:gridSpan w:val="3"/>
            <w:tcBorders>
              <w:top w:val="nil"/>
              <w:left w:val="nil"/>
              <w:bottom w:val="nil"/>
              <w:right w:val="nil"/>
            </w:tcBorders>
            <w:shd w:val="clear" w:color="auto" w:fill="auto"/>
            <w:noWrap/>
            <w:vAlign w:val="bottom"/>
            <w:hideMark/>
          </w:tcPr>
          <w:p w:rsidR="008C3408" w:rsidRPr="008C3408" w:rsidRDefault="008C3408" w:rsidP="008C3408">
            <w:pPr>
              <w:jc w:val="right"/>
              <w:rPr>
                <w:sz w:val="18"/>
                <w:szCs w:val="18"/>
              </w:rPr>
            </w:pPr>
            <w:r w:rsidRPr="008C3408">
              <w:rPr>
                <w:sz w:val="18"/>
                <w:szCs w:val="18"/>
              </w:rPr>
              <w:t>в Решению № 77 восьмой сессии Совета депутатов</w:t>
            </w:r>
          </w:p>
        </w:tc>
      </w:tr>
      <w:tr w:rsidR="008C3408" w:rsidRPr="008C3408" w:rsidTr="008C3408">
        <w:trPr>
          <w:trHeight w:val="270"/>
        </w:trPr>
        <w:tc>
          <w:tcPr>
            <w:tcW w:w="6726" w:type="dxa"/>
            <w:gridSpan w:val="3"/>
            <w:tcBorders>
              <w:top w:val="nil"/>
              <w:left w:val="nil"/>
              <w:bottom w:val="nil"/>
              <w:right w:val="nil"/>
            </w:tcBorders>
            <w:shd w:val="clear" w:color="auto" w:fill="auto"/>
            <w:noWrap/>
            <w:vAlign w:val="bottom"/>
            <w:hideMark/>
          </w:tcPr>
          <w:p w:rsidR="008C3408" w:rsidRPr="008C3408" w:rsidRDefault="008C3408" w:rsidP="008C3408">
            <w:pPr>
              <w:jc w:val="right"/>
              <w:rPr>
                <w:sz w:val="18"/>
                <w:szCs w:val="18"/>
              </w:rPr>
            </w:pPr>
            <w:r w:rsidRPr="008C3408">
              <w:rPr>
                <w:sz w:val="18"/>
                <w:szCs w:val="18"/>
              </w:rPr>
              <w:t>рабочего поселка Маслянино от 25 ноября 2021 года</w:t>
            </w:r>
          </w:p>
        </w:tc>
      </w:tr>
      <w:tr w:rsidR="008C3408" w:rsidRPr="008C3408" w:rsidTr="008C3408">
        <w:trPr>
          <w:trHeight w:val="306"/>
        </w:trPr>
        <w:tc>
          <w:tcPr>
            <w:tcW w:w="6726" w:type="dxa"/>
            <w:gridSpan w:val="3"/>
            <w:tcBorders>
              <w:top w:val="nil"/>
              <w:left w:val="nil"/>
              <w:bottom w:val="nil"/>
              <w:right w:val="nil"/>
            </w:tcBorders>
            <w:shd w:val="clear" w:color="auto" w:fill="auto"/>
            <w:noWrap/>
            <w:vAlign w:val="bottom"/>
            <w:hideMark/>
          </w:tcPr>
          <w:p w:rsidR="008C3408" w:rsidRPr="008C3408" w:rsidRDefault="008C3408" w:rsidP="008C3408">
            <w:pPr>
              <w:jc w:val="right"/>
              <w:rPr>
                <w:sz w:val="18"/>
                <w:szCs w:val="18"/>
              </w:rPr>
            </w:pPr>
            <w:r w:rsidRPr="008C3408">
              <w:rPr>
                <w:sz w:val="18"/>
                <w:szCs w:val="18"/>
              </w:rPr>
              <w:t>"О внесении изменений в решение № 25 третьей сессии</w:t>
            </w:r>
          </w:p>
        </w:tc>
      </w:tr>
      <w:tr w:rsidR="008C3408" w:rsidRPr="008C3408" w:rsidTr="008C3408">
        <w:trPr>
          <w:trHeight w:val="252"/>
        </w:trPr>
        <w:tc>
          <w:tcPr>
            <w:tcW w:w="6726" w:type="dxa"/>
            <w:gridSpan w:val="3"/>
            <w:tcBorders>
              <w:top w:val="nil"/>
              <w:left w:val="nil"/>
              <w:bottom w:val="nil"/>
              <w:right w:val="nil"/>
            </w:tcBorders>
            <w:shd w:val="clear" w:color="auto" w:fill="auto"/>
            <w:noWrap/>
            <w:vAlign w:val="bottom"/>
            <w:hideMark/>
          </w:tcPr>
          <w:p w:rsidR="008C3408" w:rsidRPr="008C3408" w:rsidRDefault="008C3408" w:rsidP="008C3408">
            <w:pPr>
              <w:jc w:val="right"/>
              <w:rPr>
                <w:sz w:val="18"/>
                <w:szCs w:val="18"/>
              </w:rPr>
            </w:pPr>
            <w:r w:rsidRPr="008C3408">
              <w:rPr>
                <w:sz w:val="18"/>
                <w:szCs w:val="18"/>
              </w:rPr>
              <w:t>от 25 декабря 2020 года "О бюджете рабочего поселка Маслянино</w:t>
            </w:r>
          </w:p>
        </w:tc>
      </w:tr>
      <w:tr w:rsidR="008C3408" w:rsidRPr="008C3408" w:rsidTr="008C3408">
        <w:trPr>
          <w:trHeight w:val="270"/>
        </w:trPr>
        <w:tc>
          <w:tcPr>
            <w:tcW w:w="6726" w:type="dxa"/>
            <w:gridSpan w:val="3"/>
            <w:tcBorders>
              <w:top w:val="nil"/>
              <w:left w:val="nil"/>
              <w:bottom w:val="nil"/>
              <w:right w:val="nil"/>
            </w:tcBorders>
            <w:shd w:val="clear" w:color="auto" w:fill="auto"/>
            <w:noWrap/>
            <w:vAlign w:val="bottom"/>
            <w:hideMark/>
          </w:tcPr>
          <w:p w:rsidR="008C3408" w:rsidRPr="008C3408" w:rsidRDefault="008C3408" w:rsidP="008C3408">
            <w:pPr>
              <w:jc w:val="right"/>
              <w:rPr>
                <w:sz w:val="18"/>
                <w:szCs w:val="18"/>
              </w:rPr>
            </w:pPr>
            <w:r w:rsidRPr="008C3408">
              <w:rPr>
                <w:sz w:val="18"/>
                <w:szCs w:val="18"/>
              </w:rPr>
              <w:t>Маслянинского района Новосибирской области</w:t>
            </w:r>
          </w:p>
        </w:tc>
      </w:tr>
      <w:tr w:rsidR="008C3408" w:rsidRPr="008C3408" w:rsidTr="008C3408">
        <w:trPr>
          <w:trHeight w:val="252"/>
        </w:trPr>
        <w:tc>
          <w:tcPr>
            <w:tcW w:w="6726" w:type="dxa"/>
            <w:gridSpan w:val="3"/>
            <w:tcBorders>
              <w:top w:val="nil"/>
              <w:left w:val="nil"/>
              <w:bottom w:val="nil"/>
              <w:right w:val="nil"/>
            </w:tcBorders>
            <w:shd w:val="clear" w:color="auto" w:fill="auto"/>
            <w:noWrap/>
            <w:vAlign w:val="bottom"/>
            <w:hideMark/>
          </w:tcPr>
          <w:p w:rsidR="008C3408" w:rsidRPr="008C3408" w:rsidRDefault="008C3408" w:rsidP="008C3408">
            <w:pPr>
              <w:jc w:val="right"/>
              <w:rPr>
                <w:sz w:val="18"/>
                <w:szCs w:val="18"/>
              </w:rPr>
            </w:pPr>
            <w:r w:rsidRPr="008C3408">
              <w:rPr>
                <w:sz w:val="18"/>
                <w:szCs w:val="18"/>
              </w:rPr>
              <w:t>на 2021 год и плановый период 2022-2023 годов"</w:t>
            </w:r>
          </w:p>
        </w:tc>
      </w:tr>
    </w:tbl>
    <w:p w:rsidR="008C3408" w:rsidRDefault="008C3408" w:rsidP="008C3408">
      <w:pPr>
        <w:rPr>
          <w:rFonts w:ascii="Arial" w:hAnsi="Arial" w:cs="Arial"/>
          <w:sz w:val="20"/>
          <w:szCs w:val="20"/>
        </w:rPr>
      </w:pPr>
    </w:p>
    <w:p w:rsidR="008C3408" w:rsidRDefault="008C3408" w:rsidP="008C3408">
      <w:pPr>
        <w:rPr>
          <w:rFonts w:ascii="Arial" w:hAnsi="Arial" w:cs="Arial"/>
          <w:sz w:val="20"/>
          <w:szCs w:val="20"/>
        </w:rPr>
      </w:pPr>
    </w:p>
    <w:p w:rsidR="008C3408" w:rsidRDefault="008C3408" w:rsidP="008C3408">
      <w:pPr>
        <w:rPr>
          <w:rFonts w:ascii="Arial" w:hAnsi="Arial" w:cs="Arial"/>
          <w:sz w:val="20"/>
          <w:szCs w:val="20"/>
        </w:rPr>
      </w:pPr>
    </w:p>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Ведомственная структура расходов бюджета рабочего поселка Маслянино    Маслянинского района Новосибирской области                                                                                                                                       на  2021 год и плановый период 2022 и 2023  годов</w:t>
      </w:r>
    </w:p>
    <w:p w:rsidR="008C3408" w:rsidRDefault="008C3408" w:rsidP="008C3408">
      <w:pPr>
        <w:rPr>
          <w:rFonts w:ascii="Arial" w:hAnsi="Arial" w:cs="Arial"/>
          <w:sz w:val="20"/>
          <w:szCs w:val="20"/>
        </w:rPr>
      </w:pPr>
    </w:p>
    <w:p w:rsidR="008C3408" w:rsidRDefault="008C3408" w:rsidP="008C3408">
      <w:pPr>
        <w:rPr>
          <w:rFonts w:ascii="Arial" w:hAnsi="Arial" w:cs="Arial"/>
          <w:sz w:val="20"/>
          <w:szCs w:val="20"/>
        </w:rPr>
      </w:pPr>
    </w:p>
    <w:tbl>
      <w:tblPr>
        <w:tblW w:w="5000" w:type="pct"/>
        <w:tblLook w:val="04A0" w:firstRow="1" w:lastRow="0" w:firstColumn="1" w:lastColumn="0" w:noHBand="0" w:noVBand="1"/>
      </w:tblPr>
      <w:tblGrid>
        <w:gridCol w:w="1888"/>
        <w:gridCol w:w="530"/>
        <w:gridCol w:w="371"/>
        <w:gridCol w:w="385"/>
        <w:gridCol w:w="1006"/>
        <w:gridCol w:w="419"/>
        <w:gridCol w:w="823"/>
        <w:gridCol w:w="756"/>
        <w:gridCol w:w="756"/>
      </w:tblGrid>
      <w:tr w:rsidR="008C3408" w:rsidRPr="008C3408" w:rsidTr="008C3408">
        <w:trPr>
          <w:trHeight w:val="285"/>
        </w:trPr>
        <w:tc>
          <w:tcPr>
            <w:tcW w:w="1325" w:type="pct"/>
            <w:tcBorders>
              <w:top w:val="nil"/>
              <w:left w:val="nil"/>
              <w:bottom w:val="nil"/>
              <w:right w:val="nil"/>
            </w:tcBorders>
            <w:shd w:val="clear" w:color="auto" w:fill="auto"/>
            <w:noWrap/>
            <w:vAlign w:val="bottom"/>
            <w:hideMark/>
          </w:tcPr>
          <w:p w:rsidR="008C3408" w:rsidRPr="008C3408" w:rsidRDefault="008C3408" w:rsidP="008C3408">
            <w:pPr>
              <w:rPr>
                <w:rFonts w:ascii="Arial" w:hAnsi="Arial" w:cs="Arial"/>
                <w:sz w:val="20"/>
                <w:szCs w:val="20"/>
              </w:rPr>
            </w:pPr>
          </w:p>
        </w:tc>
        <w:tc>
          <w:tcPr>
            <w:tcW w:w="376" w:type="pct"/>
            <w:tcBorders>
              <w:top w:val="nil"/>
              <w:left w:val="nil"/>
              <w:bottom w:val="nil"/>
              <w:right w:val="nil"/>
            </w:tcBorders>
            <w:shd w:val="clear" w:color="auto" w:fill="auto"/>
            <w:noWrap/>
            <w:vAlign w:val="bottom"/>
            <w:hideMark/>
          </w:tcPr>
          <w:p w:rsidR="008C3408" w:rsidRPr="008C3408" w:rsidRDefault="008C3408" w:rsidP="008C3408">
            <w:pPr>
              <w:rPr>
                <w:rFonts w:ascii="Arial" w:hAnsi="Arial" w:cs="Arial"/>
                <w:sz w:val="20"/>
                <w:szCs w:val="20"/>
              </w:rPr>
            </w:pPr>
          </w:p>
        </w:tc>
        <w:tc>
          <w:tcPr>
            <w:tcW w:w="264" w:type="pct"/>
            <w:tcBorders>
              <w:top w:val="nil"/>
              <w:left w:val="nil"/>
              <w:bottom w:val="nil"/>
              <w:right w:val="nil"/>
            </w:tcBorders>
            <w:shd w:val="clear" w:color="auto" w:fill="auto"/>
            <w:noWrap/>
            <w:vAlign w:val="bottom"/>
            <w:hideMark/>
          </w:tcPr>
          <w:p w:rsidR="008C3408" w:rsidRPr="008C3408" w:rsidRDefault="008C3408" w:rsidP="008C3408">
            <w:pPr>
              <w:rPr>
                <w:rFonts w:ascii="Arial" w:hAnsi="Arial" w:cs="Arial"/>
                <w:sz w:val="20"/>
                <w:szCs w:val="20"/>
              </w:rPr>
            </w:pPr>
          </w:p>
        </w:tc>
        <w:tc>
          <w:tcPr>
            <w:tcW w:w="274" w:type="pct"/>
            <w:tcBorders>
              <w:top w:val="nil"/>
              <w:left w:val="nil"/>
              <w:bottom w:val="nil"/>
              <w:right w:val="nil"/>
            </w:tcBorders>
            <w:shd w:val="clear" w:color="auto" w:fill="auto"/>
            <w:noWrap/>
            <w:vAlign w:val="bottom"/>
            <w:hideMark/>
          </w:tcPr>
          <w:p w:rsidR="008C3408" w:rsidRPr="008C3408" w:rsidRDefault="008C3408" w:rsidP="008C3408">
            <w:pPr>
              <w:rPr>
                <w:rFonts w:ascii="Arial" w:hAnsi="Arial" w:cs="Arial"/>
                <w:sz w:val="20"/>
                <w:szCs w:val="20"/>
              </w:rPr>
            </w:pPr>
          </w:p>
        </w:tc>
        <w:tc>
          <w:tcPr>
            <w:tcW w:w="769" w:type="pct"/>
            <w:tcBorders>
              <w:top w:val="nil"/>
              <w:left w:val="nil"/>
              <w:bottom w:val="nil"/>
              <w:right w:val="nil"/>
            </w:tcBorders>
            <w:shd w:val="clear" w:color="auto" w:fill="auto"/>
            <w:noWrap/>
            <w:vAlign w:val="bottom"/>
            <w:hideMark/>
          </w:tcPr>
          <w:p w:rsidR="008C3408" w:rsidRPr="008C3408" w:rsidRDefault="008C3408" w:rsidP="008C3408">
            <w:pPr>
              <w:rPr>
                <w:rFonts w:ascii="Arial" w:hAnsi="Arial" w:cs="Arial"/>
                <w:sz w:val="20"/>
                <w:szCs w:val="20"/>
              </w:rPr>
            </w:pPr>
          </w:p>
        </w:tc>
        <w:tc>
          <w:tcPr>
            <w:tcW w:w="297" w:type="pct"/>
            <w:tcBorders>
              <w:top w:val="nil"/>
              <w:left w:val="nil"/>
              <w:bottom w:val="nil"/>
              <w:right w:val="nil"/>
            </w:tcBorders>
            <w:shd w:val="clear" w:color="auto" w:fill="auto"/>
            <w:noWrap/>
            <w:vAlign w:val="bottom"/>
            <w:hideMark/>
          </w:tcPr>
          <w:p w:rsidR="008C3408" w:rsidRPr="008C3408" w:rsidRDefault="008C3408" w:rsidP="008C3408">
            <w:pPr>
              <w:rPr>
                <w:rFonts w:ascii="Arial" w:hAnsi="Arial" w:cs="Arial"/>
                <w:sz w:val="20"/>
                <w:szCs w:val="20"/>
              </w:rPr>
            </w:pPr>
          </w:p>
        </w:tc>
        <w:tc>
          <w:tcPr>
            <w:tcW w:w="1695" w:type="pct"/>
            <w:gridSpan w:val="3"/>
            <w:tcBorders>
              <w:top w:val="nil"/>
              <w:left w:val="nil"/>
              <w:bottom w:val="nil"/>
              <w:right w:val="nil"/>
            </w:tcBorders>
            <w:shd w:val="clear" w:color="auto" w:fill="auto"/>
            <w:noWrap/>
            <w:vAlign w:val="bottom"/>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тыс. руб.</w:t>
            </w:r>
          </w:p>
        </w:tc>
      </w:tr>
      <w:tr w:rsidR="008C3408" w:rsidRPr="008C3408" w:rsidTr="008C3408">
        <w:trPr>
          <w:trHeight w:val="270"/>
        </w:trPr>
        <w:tc>
          <w:tcPr>
            <w:tcW w:w="132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Наименование</w:t>
            </w:r>
          </w:p>
        </w:tc>
        <w:tc>
          <w:tcPr>
            <w:tcW w:w="37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ГРБС</w:t>
            </w:r>
          </w:p>
        </w:tc>
        <w:tc>
          <w:tcPr>
            <w:tcW w:w="264" w:type="pct"/>
            <w:vMerge w:val="restart"/>
            <w:tcBorders>
              <w:top w:val="single" w:sz="4" w:space="0" w:color="auto"/>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РЗ</w:t>
            </w:r>
          </w:p>
        </w:tc>
        <w:tc>
          <w:tcPr>
            <w:tcW w:w="2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ПР</w:t>
            </w:r>
          </w:p>
        </w:tc>
        <w:tc>
          <w:tcPr>
            <w:tcW w:w="769"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ЦСР</w:t>
            </w:r>
          </w:p>
        </w:tc>
        <w:tc>
          <w:tcPr>
            <w:tcW w:w="2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ВР</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2021 год</w:t>
            </w:r>
          </w:p>
        </w:tc>
        <w:tc>
          <w:tcPr>
            <w:tcW w:w="111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Сумма</w:t>
            </w:r>
          </w:p>
        </w:tc>
      </w:tr>
      <w:tr w:rsidR="008C3408" w:rsidRPr="008C3408" w:rsidTr="008C3408">
        <w:trPr>
          <w:trHeight w:val="255"/>
        </w:trPr>
        <w:tc>
          <w:tcPr>
            <w:tcW w:w="1325" w:type="pct"/>
            <w:vMerge/>
            <w:tcBorders>
              <w:top w:val="single" w:sz="4" w:space="0" w:color="auto"/>
              <w:left w:val="single" w:sz="4" w:space="0" w:color="auto"/>
              <w:bottom w:val="single" w:sz="4" w:space="0" w:color="auto"/>
              <w:right w:val="single" w:sz="4" w:space="0" w:color="auto"/>
            </w:tcBorders>
            <w:vAlign w:val="center"/>
            <w:hideMark/>
          </w:tcPr>
          <w:p w:rsidR="008C3408" w:rsidRPr="008C3408" w:rsidRDefault="008C3408" w:rsidP="008C3408">
            <w:pPr>
              <w:rPr>
                <w:rFonts w:ascii="Arial" w:hAnsi="Arial" w:cs="Arial"/>
                <w:sz w:val="20"/>
                <w:szCs w:val="20"/>
              </w:rPr>
            </w:pPr>
          </w:p>
        </w:tc>
        <w:tc>
          <w:tcPr>
            <w:tcW w:w="376" w:type="pct"/>
            <w:vMerge/>
            <w:tcBorders>
              <w:top w:val="single" w:sz="4" w:space="0" w:color="auto"/>
              <w:left w:val="single" w:sz="4" w:space="0" w:color="auto"/>
              <w:bottom w:val="single" w:sz="4" w:space="0" w:color="000000"/>
              <w:right w:val="single" w:sz="4" w:space="0" w:color="auto"/>
            </w:tcBorders>
            <w:vAlign w:val="center"/>
            <w:hideMark/>
          </w:tcPr>
          <w:p w:rsidR="008C3408" w:rsidRPr="008C3408" w:rsidRDefault="008C3408" w:rsidP="008C3408">
            <w:pPr>
              <w:rPr>
                <w:rFonts w:ascii="Arial" w:hAnsi="Arial" w:cs="Arial"/>
                <w:sz w:val="20"/>
                <w:szCs w:val="20"/>
              </w:rPr>
            </w:pPr>
          </w:p>
        </w:tc>
        <w:tc>
          <w:tcPr>
            <w:tcW w:w="264" w:type="pct"/>
            <w:vMerge/>
            <w:tcBorders>
              <w:top w:val="single" w:sz="4" w:space="0" w:color="auto"/>
              <w:left w:val="nil"/>
              <w:bottom w:val="single" w:sz="4" w:space="0" w:color="auto"/>
              <w:right w:val="nil"/>
            </w:tcBorders>
            <w:vAlign w:val="center"/>
            <w:hideMark/>
          </w:tcPr>
          <w:p w:rsidR="008C3408" w:rsidRPr="008C3408" w:rsidRDefault="008C3408" w:rsidP="008C3408">
            <w:pPr>
              <w:rPr>
                <w:rFonts w:ascii="Arial" w:hAnsi="Arial" w:cs="Arial"/>
                <w:sz w:val="20"/>
                <w:szCs w:val="20"/>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8C3408" w:rsidRPr="008C3408" w:rsidRDefault="008C3408" w:rsidP="008C3408">
            <w:pPr>
              <w:rPr>
                <w:rFonts w:ascii="Arial" w:hAnsi="Arial" w:cs="Arial"/>
                <w:sz w:val="20"/>
                <w:szCs w:val="20"/>
              </w:rPr>
            </w:pPr>
          </w:p>
        </w:tc>
        <w:tc>
          <w:tcPr>
            <w:tcW w:w="769" w:type="pct"/>
            <w:vMerge/>
            <w:tcBorders>
              <w:top w:val="single" w:sz="4" w:space="0" w:color="auto"/>
              <w:left w:val="single" w:sz="4" w:space="0" w:color="auto"/>
              <w:bottom w:val="single" w:sz="4" w:space="0" w:color="auto"/>
              <w:right w:val="nil"/>
            </w:tcBorders>
            <w:vAlign w:val="center"/>
            <w:hideMark/>
          </w:tcPr>
          <w:p w:rsidR="008C3408" w:rsidRPr="008C3408" w:rsidRDefault="008C3408" w:rsidP="008C3408">
            <w:pPr>
              <w:rPr>
                <w:rFonts w:ascii="Arial" w:hAnsi="Arial" w:cs="Arial"/>
                <w:sz w:val="20"/>
                <w:szCs w:val="20"/>
              </w:rPr>
            </w:pPr>
          </w:p>
        </w:tc>
        <w:tc>
          <w:tcPr>
            <w:tcW w:w="297" w:type="pct"/>
            <w:vMerge/>
            <w:tcBorders>
              <w:top w:val="single" w:sz="4" w:space="0" w:color="auto"/>
              <w:left w:val="single" w:sz="4" w:space="0" w:color="auto"/>
              <w:bottom w:val="single" w:sz="4" w:space="0" w:color="auto"/>
              <w:right w:val="single" w:sz="4" w:space="0" w:color="auto"/>
            </w:tcBorders>
            <w:vAlign w:val="center"/>
            <w:hideMark/>
          </w:tcPr>
          <w:p w:rsidR="008C3408" w:rsidRPr="008C3408" w:rsidRDefault="008C3408" w:rsidP="008C3408">
            <w:pPr>
              <w:rPr>
                <w:rFonts w:ascii="Arial" w:hAnsi="Arial" w:cs="Arial"/>
                <w:sz w:val="20"/>
                <w:szCs w:val="20"/>
              </w:rPr>
            </w:pPr>
          </w:p>
        </w:tc>
        <w:tc>
          <w:tcPr>
            <w:tcW w:w="580" w:type="pct"/>
            <w:vMerge/>
            <w:tcBorders>
              <w:top w:val="single" w:sz="4" w:space="0" w:color="auto"/>
              <w:left w:val="single" w:sz="4" w:space="0" w:color="auto"/>
              <w:bottom w:val="single" w:sz="4" w:space="0" w:color="auto"/>
              <w:right w:val="single" w:sz="4" w:space="0" w:color="auto"/>
            </w:tcBorders>
            <w:vAlign w:val="center"/>
            <w:hideMark/>
          </w:tcPr>
          <w:p w:rsidR="008C3408" w:rsidRPr="008C3408" w:rsidRDefault="008C3408" w:rsidP="008C3408">
            <w:pPr>
              <w:rPr>
                <w:rFonts w:ascii="Arial" w:hAnsi="Arial" w:cs="Arial"/>
                <w:sz w:val="20"/>
                <w:szCs w:val="20"/>
              </w:rPr>
            </w:pPr>
          </w:p>
        </w:tc>
        <w:tc>
          <w:tcPr>
            <w:tcW w:w="534"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2022 год</w:t>
            </w:r>
          </w:p>
        </w:tc>
        <w:tc>
          <w:tcPr>
            <w:tcW w:w="580"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2023 год</w:t>
            </w:r>
          </w:p>
        </w:tc>
      </w:tr>
      <w:tr w:rsidR="008C3408" w:rsidRPr="008C3408" w:rsidTr="008C3408">
        <w:trPr>
          <w:trHeight w:val="345"/>
        </w:trPr>
        <w:tc>
          <w:tcPr>
            <w:tcW w:w="1325" w:type="pct"/>
            <w:tcBorders>
              <w:top w:val="single" w:sz="4" w:space="0" w:color="auto"/>
              <w:left w:val="single" w:sz="4" w:space="0" w:color="auto"/>
              <w:bottom w:val="single" w:sz="4" w:space="0" w:color="auto"/>
              <w:right w:val="nil"/>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ОБЩЕГОСУДАРСТВЕННЫЕ ВОПРОСЫ</w:t>
            </w:r>
          </w:p>
        </w:tc>
        <w:tc>
          <w:tcPr>
            <w:tcW w:w="3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single" w:sz="4" w:space="0" w:color="auto"/>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769" w:type="pct"/>
            <w:tcBorders>
              <w:top w:val="single" w:sz="4" w:space="0" w:color="auto"/>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12 717,31</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12 255,26</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12 255,26</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Функционирование высшего должностного лица субъекта Российской Федерации и муниципального образования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1 235,21</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1 223,77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1 223,77</w:t>
            </w:r>
          </w:p>
        </w:tc>
      </w:tr>
      <w:tr w:rsidR="008C3408" w:rsidRPr="008C3408" w:rsidTr="008C3408">
        <w:trPr>
          <w:trHeight w:val="3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Непрограммные направления </w:t>
            </w:r>
            <w:r w:rsidRPr="008C3408">
              <w:rPr>
                <w:rFonts w:ascii="Arial" w:hAnsi="Arial" w:cs="Arial"/>
                <w:b/>
                <w:bCs/>
                <w:sz w:val="20"/>
                <w:szCs w:val="20"/>
              </w:rPr>
              <w:lastRenderedPageBreak/>
              <w:t>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1 235,2</w:t>
            </w:r>
            <w:r w:rsidRPr="008C3408">
              <w:rPr>
                <w:rFonts w:ascii="Arial" w:hAnsi="Arial" w:cs="Arial"/>
                <w:b/>
                <w:bCs/>
                <w:sz w:val="20"/>
                <w:szCs w:val="20"/>
              </w:rPr>
              <w:lastRenderedPageBreak/>
              <w:t>1</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lastRenderedPageBreak/>
              <w:t>1 223,7</w:t>
            </w:r>
            <w:r w:rsidRPr="008C3408">
              <w:rPr>
                <w:rFonts w:ascii="Arial" w:hAnsi="Arial" w:cs="Arial"/>
                <w:b/>
                <w:bCs/>
                <w:sz w:val="20"/>
                <w:szCs w:val="20"/>
              </w:rPr>
              <w:lastRenderedPageBreak/>
              <w:t>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lastRenderedPageBreak/>
              <w:t>1 223,7</w:t>
            </w:r>
            <w:r w:rsidRPr="008C3408">
              <w:rPr>
                <w:rFonts w:ascii="Arial" w:hAnsi="Arial" w:cs="Arial"/>
                <w:b/>
                <w:bCs/>
                <w:sz w:val="20"/>
                <w:szCs w:val="20"/>
              </w:rPr>
              <w:lastRenderedPageBreak/>
              <w:t>7</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Глава муниципального образования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99.0.00.03110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1 235,21</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1 223,77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1 223,77</w:t>
            </w:r>
          </w:p>
        </w:tc>
      </w:tr>
      <w:tr w:rsidR="008C3408" w:rsidRPr="008C3408" w:rsidTr="008C3408">
        <w:trPr>
          <w:trHeight w:val="162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99.0.00.03110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1 235,21</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1 223,77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1 223,77</w:t>
            </w:r>
          </w:p>
        </w:tc>
      </w:tr>
      <w:tr w:rsidR="008C3408" w:rsidRPr="008C3408" w:rsidTr="008C3408">
        <w:trPr>
          <w:trHeight w:val="63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государственных (муниципальных) органов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99.0.00.03110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1 235,21</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1 223,77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1 223,77</w:t>
            </w:r>
          </w:p>
        </w:tc>
      </w:tr>
      <w:tr w:rsidR="008C3408" w:rsidRPr="008C3408" w:rsidTr="008C3408">
        <w:trPr>
          <w:trHeight w:val="12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1 122,89</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1 112,46</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1 112,46</w:t>
            </w:r>
          </w:p>
        </w:tc>
      </w:tr>
      <w:tr w:rsidR="008C3408" w:rsidRPr="008C3408" w:rsidTr="008C3408">
        <w:trPr>
          <w:trHeight w:val="3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1 122,89</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1 112,46</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1 112,46</w:t>
            </w:r>
          </w:p>
        </w:tc>
      </w:tr>
      <w:tr w:rsidR="008C3408" w:rsidRPr="008C3408" w:rsidTr="008C3408">
        <w:trPr>
          <w:trHeight w:val="6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Оплата труда председателя представительного органа местного самоуправления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99.0.00.04110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1 122,89</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1 112,46</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1 112,46</w:t>
            </w:r>
          </w:p>
        </w:tc>
      </w:tr>
      <w:tr w:rsidR="008C3408" w:rsidRPr="008C3408" w:rsidTr="008C3408">
        <w:trPr>
          <w:trHeight w:val="160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99.0.00.04110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1 122,89</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1 112,46</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1 112,46</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государственных (муниципальных) органов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99.0.00.04110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1 122,89</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1 112,46</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1 112,46</w:t>
            </w:r>
          </w:p>
        </w:tc>
      </w:tr>
      <w:tr w:rsidR="008C3408" w:rsidRPr="008C3408" w:rsidTr="008C3408">
        <w:trPr>
          <w:trHeight w:val="12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Функционирование Правительства Российской Федерации, высших исполнительны</w:t>
            </w:r>
            <w:r w:rsidRPr="008C3408">
              <w:rPr>
                <w:rFonts w:ascii="Arial" w:hAnsi="Arial" w:cs="Arial"/>
                <w:b/>
                <w:bCs/>
                <w:sz w:val="20"/>
                <w:szCs w:val="20"/>
              </w:rPr>
              <w:lastRenderedPageBreak/>
              <w:t>х органов государственной власти субъектов Российской Федерации, местных администраций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9 246,64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9 181,24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9 181,24</w:t>
            </w:r>
          </w:p>
        </w:tc>
      </w:tr>
      <w:tr w:rsidR="008C3408" w:rsidRPr="008C3408" w:rsidTr="008C3408">
        <w:trPr>
          <w:trHeight w:val="40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9 246,64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9 181,24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9 181,24</w:t>
            </w:r>
          </w:p>
        </w:tc>
      </w:tr>
      <w:tr w:rsidR="008C3408" w:rsidRPr="008C3408" w:rsidTr="008C3408">
        <w:trPr>
          <w:trHeight w:val="6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Расходы на выплаты по оплате труда работников государственных (муниципальных) органов </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7 401,11</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7 422,98</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7 422,98</w:t>
            </w:r>
          </w:p>
        </w:tc>
      </w:tr>
      <w:tr w:rsidR="008C3408" w:rsidRPr="008C3408" w:rsidTr="008C3408">
        <w:trPr>
          <w:trHeight w:val="15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7 401,11</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7 422,98</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7 422,98</w:t>
            </w:r>
          </w:p>
        </w:tc>
      </w:tr>
      <w:tr w:rsidR="008C3408" w:rsidRPr="008C3408" w:rsidTr="008C3408">
        <w:trPr>
          <w:trHeight w:val="6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 xml:space="preserve">Расходы на выплаты персоналу государственных </w:t>
            </w:r>
            <w:r w:rsidRPr="008C3408">
              <w:rPr>
                <w:rFonts w:ascii="Arial" w:hAnsi="Arial" w:cs="Arial"/>
                <w:sz w:val="20"/>
                <w:szCs w:val="20"/>
              </w:rPr>
              <w:lastRenderedPageBreak/>
              <w:t>(муниципальных) органов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7 401,11</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7 422,98</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7 422,98</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Расходы на обеспечение функций государственных (муниципальных) органов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1 757,34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1 758,26</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1 758,26</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1 744,14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1 745,06</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1 745,06</w:t>
            </w:r>
          </w:p>
        </w:tc>
      </w:tr>
      <w:tr w:rsidR="008C3408" w:rsidRPr="008C3408" w:rsidTr="008C3408">
        <w:trPr>
          <w:trHeight w:val="9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1 744,14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1 745,06</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1 745,06</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13,20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13,20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13,20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Уплата налогов, сборов и иных платежей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13,20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13,20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13,20</w:t>
            </w:r>
          </w:p>
        </w:tc>
      </w:tr>
      <w:tr w:rsidR="008C3408" w:rsidRPr="008C3408" w:rsidTr="008C3408">
        <w:trPr>
          <w:trHeight w:val="195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w:t>
            </w:r>
            <w:r w:rsidRPr="008C3408">
              <w:rPr>
                <w:rFonts w:ascii="Arial" w:hAnsi="Arial" w:cs="Arial"/>
                <w:b/>
                <w:bCs/>
                <w:sz w:val="20"/>
                <w:szCs w:val="20"/>
              </w:rPr>
              <w:lastRenderedPageBreak/>
              <w:t>области " за счет средств областного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99.0.00.70510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88,20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162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99.0.00.70510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88,20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6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государственных (муниципальных) органов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99.0.00.70510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88,20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9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Обеспечение деятельности финансовых, налоговых и таможенных органов и органов финансового (финансово-</w:t>
            </w:r>
            <w:r w:rsidRPr="008C3408">
              <w:rPr>
                <w:rFonts w:ascii="Arial" w:hAnsi="Arial" w:cs="Arial"/>
                <w:b/>
                <w:bCs/>
                <w:sz w:val="20"/>
                <w:szCs w:val="20"/>
              </w:rPr>
              <w:lastRenderedPageBreak/>
              <w:t>бюджетного) надзора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06</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221,10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06</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221,10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Иные межбюджетные трансферты  бюджетам других уровней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06</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221,10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06</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99.0.00.00080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221,10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06</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99.0.00.00080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221,10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Другие общегосударственные вопросы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891,47</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737,80</w:t>
            </w:r>
          </w:p>
        </w:tc>
        <w:tc>
          <w:tcPr>
            <w:tcW w:w="580"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737,80</w:t>
            </w:r>
          </w:p>
        </w:tc>
      </w:tr>
      <w:tr w:rsidR="008C3408" w:rsidRPr="008C3408" w:rsidTr="008C3408">
        <w:trPr>
          <w:trHeight w:val="9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Муниципальная программа "Формирование положительного имиджа Маслянинского района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10,00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12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Реализация мероприятий муниципальной программы "Формирование положительного имиджа Маслянинского района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01.0.00.00010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10,00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01.0.00.00010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10,00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01.0.00.00010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10,00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881,47</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737,80</w:t>
            </w:r>
          </w:p>
        </w:tc>
        <w:tc>
          <w:tcPr>
            <w:tcW w:w="580"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737,80</w:t>
            </w:r>
          </w:p>
        </w:tc>
      </w:tr>
      <w:tr w:rsidR="008C3408" w:rsidRPr="008C3408" w:rsidTr="008C3408">
        <w:trPr>
          <w:trHeight w:val="6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Выполнение других обязательств муниципального образования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527,76</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487,80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487,80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99.0.00.00090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507,26</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467,80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467,80</w:t>
            </w:r>
          </w:p>
        </w:tc>
      </w:tr>
      <w:tr w:rsidR="008C3408" w:rsidRPr="008C3408" w:rsidTr="008C3408">
        <w:trPr>
          <w:trHeight w:val="9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99.0.00.00090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507,26</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467,80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467,80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99.0.00.00090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20,50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Уплата налогов, сборов и иных платежей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99.0.00.00090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20,50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w:t>
            </w:r>
          </w:p>
        </w:tc>
      </w:tr>
      <w:tr w:rsidR="008C3408" w:rsidRPr="008C3408" w:rsidTr="008C3408">
        <w:trPr>
          <w:trHeight w:val="9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Оценка недвижимости, признание прав и регулирование отношений по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81,02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250,00</w:t>
            </w:r>
          </w:p>
        </w:tc>
      </w:tr>
      <w:tr w:rsidR="008C3408" w:rsidRPr="008C3408" w:rsidTr="008C3408">
        <w:trPr>
          <w:trHeight w:val="6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81,02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81,02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200,00</w:t>
            </w:r>
          </w:p>
        </w:tc>
      </w:tr>
      <w:tr w:rsidR="008C3408" w:rsidRPr="008C3408" w:rsidTr="008C3408">
        <w:trPr>
          <w:trHeight w:val="6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Оказание информационных и консультативных услуг по размещению "Госзаказа"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222,70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3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222,70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40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222,70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 xml:space="preserve">Прочие выплаты по обязательствам муниципального образования </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99.0.00.00200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40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99.0.00.00200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40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Уплата налогов, сборов и иных платежей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99.0.00.00200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НАЦИОНАЛЬНАЯ ОБОРОНА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923,30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833,50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866,30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Мобилизационная и вневойсковая подготовка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923,30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833,50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866,30</w:t>
            </w:r>
          </w:p>
        </w:tc>
      </w:tr>
      <w:tr w:rsidR="008C3408" w:rsidRPr="008C3408" w:rsidTr="008C3408">
        <w:trPr>
          <w:trHeight w:val="3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923,30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833,50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866,30</w:t>
            </w:r>
          </w:p>
        </w:tc>
      </w:tr>
      <w:tr w:rsidR="008C3408" w:rsidRPr="008C3408" w:rsidTr="008C3408">
        <w:trPr>
          <w:trHeight w:val="9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Осуществление первичного воинского учета на территориях, где отсутствуют военные комиссариаты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99.0.00.51180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923,30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833,50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866,30</w:t>
            </w:r>
          </w:p>
        </w:tc>
      </w:tr>
      <w:tr w:rsidR="008C3408" w:rsidRPr="008C3408" w:rsidTr="008C3408">
        <w:trPr>
          <w:trHeight w:val="160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C3408">
              <w:rPr>
                <w:rFonts w:ascii="Arial" w:hAnsi="Arial" w:cs="Arial"/>
                <w:sz w:val="20"/>
                <w:szCs w:val="20"/>
              </w:rPr>
              <w:lastRenderedPageBreak/>
              <w:t>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99.0.00.51180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816,56</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818,10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850,90</w:t>
            </w:r>
          </w:p>
        </w:tc>
      </w:tr>
      <w:tr w:rsidR="008C3408" w:rsidRPr="008C3408" w:rsidTr="008C3408">
        <w:trPr>
          <w:trHeight w:val="70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государственных (муниципальных) органов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99.0.00.51180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816,56</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818,10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850,90</w:t>
            </w:r>
          </w:p>
        </w:tc>
      </w:tr>
      <w:tr w:rsidR="008C3408" w:rsidRPr="008C3408" w:rsidTr="008C3408">
        <w:trPr>
          <w:trHeight w:val="70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99.0.00.51180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106,75</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15,40</w:t>
            </w:r>
          </w:p>
        </w:tc>
      </w:tr>
      <w:tr w:rsidR="008C3408" w:rsidRPr="008C3408" w:rsidTr="008C3408">
        <w:trPr>
          <w:trHeight w:val="102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99.0.00.51180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106,75</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15,40</w:t>
            </w:r>
          </w:p>
        </w:tc>
      </w:tr>
      <w:tr w:rsidR="008C3408" w:rsidRPr="008C3408" w:rsidTr="008C3408">
        <w:trPr>
          <w:trHeight w:val="6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НАЦИОНАЛЬНАЯ БЕЗОПАСНОСТЬ И ПРАВООХРАНИТЕЛЬНАЯ ДЕЯТЕЛЬНОСТЬ</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1 393,24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505,00</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Защита населения и территории от чрезвычайных ситуаций природного и техногенного характера, гражданская оборона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587,01</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435,00</w:t>
            </w:r>
          </w:p>
        </w:tc>
      </w:tr>
      <w:tr w:rsidR="008C3408" w:rsidRPr="008C3408" w:rsidTr="008C3408">
        <w:trPr>
          <w:trHeight w:val="3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587,01</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435,00</w:t>
            </w:r>
          </w:p>
        </w:tc>
      </w:tr>
      <w:tr w:rsidR="008C3408" w:rsidRPr="008C3408" w:rsidTr="008C3408">
        <w:trPr>
          <w:trHeight w:val="9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Мероприятия по ликвидации чрезвычайных ситуаций и стихийных бедствий, выполняемые в рамках специальных решений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99.0.00.69010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467,01</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270,00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270,00</w:t>
            </w:r>
          </w:p>
        </w:tc>
      </w:tr>
      <w:tr w:rsidR="008C3408" w:rsidRPr="008C3408" w:rsidTr="008C3408">
        <w:trPr>
          <w:trHeight w:val="73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432,01</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235,00</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432,01</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235,00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Мероприятия по гражданской обороне</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99.0.00.69020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35,00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80,00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45,00</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45,00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35,00</w:t>
            </w:r>
          </w:p>
        </w:tc>
      </w:tr>
      <w:tr w:rsidR="008C3408" w:rsidRPr="008C3408" w:rsidTr="008C3408">
        <w:trPr>
          <w:trHeight w:val="6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Обеспечение безопасности жизнедеятельности населения Маслянинского района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99.0.00.69070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85,00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85,00</w:t>
            </w:r>
          </w:p>
        </w:tc>
      </w:tr>
      <w:tr w:rsidR="008C3408" w:rsidRPr="008C3408" w:rsidTr="008C3408">
        <w:trPr>
          <w:trHeight w:val="6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85,00</w:t>
            </w:r>
          </w:p>
        </w:tc>
      </w:tr>
      <w:tr w:rsidR="008C3408" w:rsidRPr="008C3408" w:rsidTr="008C3408">
        <w:trPr>
          <w:trHeight w:val="9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Обеспечение пожарной безопасности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10</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806,22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55,00</w:t>
            </w:r>
          </w:p>
        </w:tc>
      </w:tr>
      <w:tr w:rsidR="008C3408" w:rsidRPr="008C3408" w:rsidTr="008C3408">
        <w:trPr>
          <w:trHeight w:val="3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10</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806,22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55,00</w:t>
            </w:r>
          </w:p>
        </w:tc>
      </w:tr>
      <w:tr w:rsidR="008C3408" w:rsidRPr="008C3408" w:rsidTr="008C3408">
        <w:trPr>
          <w:trHeight w:val="100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Обеспечение первичных мер пожарной безопасности в границах населенных пунктов муниципальных образований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10</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99.0.00.69060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806,22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55,00</w:t>
            </w:r>
          </w:p>
        </w:tc>
      </w:tr>
      <w:tr w:rsidR="008C3408" w:rsidRPr="008C3408" w:rsidTr="008C3408">
        <w:trPr>
          <w:trHeight w:val="6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806,22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55,00</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99.0.00.69060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806,22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55,00</w:t>
            </w:r>
          </w:p>
        </w:tc>
      </w:tr>
      <w:tr w:rsidR="008C3408" w:rsidRPr="008C3408" w:rsidTr="008C3408">
        <w:trPr>
          <w:trHeight w:val="6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Другие вопросы в области национальной безопасности и правоохранительной деятельности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15,00</w:t>
            </w:r>
          </w:p>
        </w:tc>
      </w:tr>
      <w:tr w:rsidR="008C3408" w:rsidRPr="008C3408" w:rsidTr="008C3408">
        <w:trPr>
          <w:trHeight w:val="3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15,00</w:t>
            </w:r>
          </w:p>
        </w:tc>
      </w:tr>
      <w:tr w:rsidR="008C3408" w:rsidRPr="008C3408" w:rsidTr="008C3408">
        <w:trPr>
          <w:trHeight w:val="6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Участие муниципальных образований в профилактике терроризма и экстремизма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99.0.00.00212</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w:t>
            </w:r>
          </w:p>
        </w:tc>
      </w:tr>
      <w:tr w:rsidR="008C3408" w:rsidRPr="008C3408" w:rsidTr="008C3408">
        <w:trPr>
          <w:trHeight w:val="6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 xml:space="preserve">Закупка товаров, работ и услуг для обеспечения государственных </w:t>
            </w:r>
            <w:r w:rsidRPr="008C3408">
              <w:rPr>
                <w:rFonts w:ascii="Arial" w:hAnsi="Arial" w:cs="Arial"/>
                <w:sz w:val="20"/>
                <w:szCs w:val="20"/>
              </w:rPr>
              <w:lastRenderedPageBreak/>
              <w:t>(муниципальных)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99.0.00.00212</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r>
      <w:tr w:rsidR="008C3408" w:rsidRPr="008C3408" w:rsidTr="008C3408">
        <w:trPr>
          <w:trHeight w:val="9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99.0.00.00212</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Участие муниципальных образований в профилактике правонарушений и борьбе с преступностью</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99.0.00.00213</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w:t>
            </w:r>
          </w:p>
        </w:tc>
      </w:tr>
      <w:tr w:rsidR="008C3408" w:rsidRPr="008C3408" w:rsidTr="008C3408">
        <w:trPr>
          <w:trHeight w:val="70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99.0.00.00213</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r>
      <w:tr w:rsidR="008C3408" w:rsidRPr="008C3408" w:rsidTr="008C3408">
        <w:trPr>
          <w:trHeight w:val="9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99.0.00.00213</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r>
      <w:tr w:rsidR="008C3408" w:rsidRPr="008C3408" w:rsidTr="008C3408">
        <w:trPr>
          <w:trHeight w:val="9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Участие муниципальных образований в противодействии злоупотребления наркотиками и их незаконному обороту</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99.0.00.00214</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w:t>
            </w:r>
          </w:p>
        </w:tc>
      </w:tr>
      <w:tr w:rsidR="008C3408" w:rsidRPr="008C3408" w:rsidTr="008C3408">
        <w:trPr>
          <w:trHeight w:val="6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 xml:space="preserve">Закупка товаров, работ и услуг для обеспечения государственных </w:t>
            </w:r>
            <w:r w:rsidRPr="008C3408">
              <w:rPr>
                <w:rFonts w:ascii="Arial" w:hAnsi="Arial" w:cs="Arial"/>
                <w:sz w:val="20"/>
                <w:szCs w:val="20"/>
              </w:rPr>
              <w:lastRenderedPageBreak/>
              <w:t>(муниципальных)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99.0.00.00214</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r>
      <w:tr w:rsidR="008C3408" w:rsidRPr="008C3408" w:rsidTr="008C3408">
        <w:trPr>
          <w:trHeight w:val="9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14</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99.0.00.00214</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НАЦИОНАЛЬНАЯ ЭКОНОМИКА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130 193,18</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19 785,02</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20 661,12</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Транспорт</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08</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209,77</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220,01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220,01</w:t>
            </w:r>
          </w:p>
        </w:tc>
      </w:tr>
      <w:tr w:rsidR="008C3408" w:rsidRPr="008C3408" w:rsidTr="008C3408">
        <w:trPr>
          <w:trHeight w:val="3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08</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209,77</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220,01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220,01</w:t>
            </w:r>
          </w:p>
        </w:tc>
      </w:tr>
      <w:tr w:rsidR="008C3408" w:rsidRPr="008C3408" w:rsidTr="008C3408">
        <w:trPr>
          <w:trHeight w:val="6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Отдельные мероприятия в области автомобильного транспорта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08</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99.0.00.48010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209,76</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220,00</w:t>
            </w:r>
          </w:p>
        </w:tc>
      </w:tr>
      <w:tr w:rsidR="008C3408" w:rsidRPr="008C3408" w:rsidTr="008C3408">
        <w:trPr>
          <w:trHeight w:val="40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99.0.00.48010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209,76</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220,00</w:t>
            </w:r>
          </w:p>
        </w:tc>
      </w:tr>
      <w:tr w:rsidR="008C3408" w:rsidRPr="008C3408" w:rsidTr="008C3408">
        <w:trPr>
          <w:trHeight w:val="130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99.0.00.48010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209,76</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220,00</w:t>
            </w:r>
          </w:p>
        </w:tc>
      </w:tr>
      <w:tr w:rsidR="008C3408" w:rsidRPr="008C3408" w:rsidTr="008C3408">
        <w:trPr>
          <w:trHeight w:val="9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Организация услуг по осуществлению перевозок </w:t>
            </w:r>
            <w:r w:rsidRPr="008C3408">
              <w:rPr>
                <w:rFonts w:ascii="Arial" w:hAnsi="Arial" w:cs="Arial"/>
                <w:b/>
                <w:bCs/>
                <w:sz w:val="20"/>
                <w:szCs w:val="20"/>
              </w:rPr>
              <w:lastRenderedPageBreak/>
              <w:t>автомобильным транспортом общего пользования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08</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99.0.00.48030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0,01</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0,01</w:t>
            </w:r>
          </w:p>
        </w:tc>
      </w:tr>
      <w:tr w:rsidR="008C3408" w:rsidRPr="008C3408" w:rsidTr="008C3408">
        <w:trPr>
          <w:trHeight w:val="6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99.0.00.48030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0,01</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0,01</w:t>
            </w:r>
          </w:p>
        </w:tc>
      </w:tr>
      <w:tr w:rsidR="008C3408" w:rsidRPr="008C3408" w:rsidTr="008C3408">
        <w:trPr>
          <w:trHeight w:val="9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99.0.00.48030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0,01</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0,01</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Дорожное хозяйство (дорожные фонды)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126 198,97</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15 990,07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16 866,17</w:t>
            </w:r>
          </w:p>
        </w:tc>
      </w:tr>
      <w:tr w:rsidR="008C3408" w:rsidRPr="008C3408" w:rsidTr="008C3408">
        <w:trPr>
          <w:trHeight w:val="100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Муниципальная программа «Комплексное развитие сельских территорий в Маслянинском районе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17.0.00.00000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77 940,82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384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 xml:space="preserve">Реализация мероприятий муниципальной </w:t>
            </w:r>
            <w:proofErr w:type="gramStart"/>
            <w:r w:rsidRPr="008C3408">
              <w:rPr>
                <w:rFonts w:ascii="Arial" w:hAnsi="Arial" w:cs="Arial"/>
                <w:b/>
                <w:bCs/>
                <w:sz w:val="20"/>
                <w:szCs w:val="20"/>
              </w:rPr>
              <w:t>программы  «</w:t>
            </w:r>
            <w:proofErr w:type="gramEnd"/>
            <w:r w:rsidRPr="008C3408">
              <w:rPr>
                <w:rFonts w:ascii="Arial" w:hAnsi="Arial" w:cs="Arial"/>
                <w:b/>
                <w:bCs/>
                <w:sz w:val="20"/>
                <w:szCs w:val="20"/>
              </w:rPr>
              <w:t>Комплексное развитие сельских территорий в Маслянинском районе Новосибирской области» ( Реализация мероприятий по комплексному развитию сельских территорий (строительство объектов инженерной инфраструктуры и обустройство общественных пространств вновь создаваемых жилых микрорайонов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17.0.03.L5764</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77 940,82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17.0.03.L5764</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77 940,82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17.0.03.L5764</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77 940,82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43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48 258,15</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15 990,07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16 866,17</w:t>
            </w:r>
          </w:p>
        </w:tc>
      </w:tr>
      <w:tr w:rsidR="008C3408" w:rsidRPr="008C3408" w:rsidTr="008C3408">
        <w:trPr>
          <w:trHeight w:val="6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Дорожный фонд Маслянинского района в части капитальных расходов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99.0.00.49010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6 424,04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2 050,00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2 400,00</w:t>
            </w:r>
          </w:p>
        </w:tc>
      </w:tr>
      <w:tr w:rsidR="008C3408" w:rsidRPr="008C3408" w:rsidTr="008C3408">
        <w:trPr>
          <w:trHeight w:val="6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6 160,04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2 050,00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2 400,00</w:t>
            </w:r>
          </w:p>
        </w:tc>
      </w:tr>
      <w:tr w:rsidR="008C3408" w:rsidRPr="008C3408" w:rsidTr="008C3408">
        <w:trPr>
          <w:trHeight w:val="9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6 160,04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2 050,00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2 400,00</w:t>
            </w:r>
          </w:p>
        </w:tc>
      </w:tr>
      <w:tr w:rsidR="008C3408" w:rsidRPr="008C3408" w:rsidTr="008C3408">
        <w:trPr>
          <w:trHeight w:val="6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264,00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264,00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Дорожный фонд Маслянинского района в части </w:t>
            </w:r>
            <w:r w:rsidRPr="008C3408">
              <w:rPr>
                <w:rFonts w:ascii="Arial" w:hAnsi="Arial" w:cs="Arial"/>
                <w:b/>
                <w:bCs/>
                <w:sz w:val="20"/>
                <w:szCs w:val="20"/>
              </w:rPr>
              <w:lastRenderedPageBreak/>
              <w:t>содержания муниципальных дорог</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99.0.00.49020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12 489,98</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9 172,87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14 466,17</w:t>
            </w:r>
          </w:p>
        </w:tc>
      </w:tr>
      <w:tr w:rsidR="008C3408" w:rsidRPr="008C3408" w:rsidTr="008C3408">
        <w:trPr>
          <w:trHeight w:val="6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12 489,98</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9 172,87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14 466,17</w:t>
            </w:r>
          </w:p>
        </w:tc>
      </w:tr>
      <w:tr w:rsidR="008C3408" w:rsidRPr="008C3408" w:rsidTr="008C3408">
        <w:trPr>
          <w:trHeight w:val="9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12 489,98</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9 172,87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14 466,17</w:t>
            </w:r>
          </w:p>
        </w:tc>
      </w:tr>
      <w:tr w:rsidR="008C3408" w:rsidRPr="008C3408" w:rsidTr="008C3408">
        <w:trPr>
          <w:trHeight w:val="130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99.0.00.70760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29 344,14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4 767,21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3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99.0.00.70760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29 344,14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4 767,21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9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99.0.00.70760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29 344,14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4 767,21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63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Другие вопросы в области национальной </w:t>
            </w:r>
            <w:r w:rsidRPr="008C3408">
              <w:rPr>
                <w:rFonts w:ascii="Arial" w:hAnsi="Arial" w:cs="Arial"/>
                <w:b/>
                <w:bCs/>
                <w:sz w:val="20"/>
                <w:szCs w:val="20"/>
              </w:rPr>
              <w:lastRenderedPageBreak/>
              <w:t>экономики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3 784,44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3 574,94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3 574,94</w:t>
            </w:r>
          </w:p>
        </w:tc>
      </w:tr>
      <w:tr w:rsidR="008C3408" w:rsidRPr="008C3408" w:rsidTr="008C3408">
        <w:trPr>
          <w:trHeight w:val="102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Муниципальная программа "Поддержка и развитие малого и среднего </w:t>
            </w:r>
            <w:proofErr w:type="spellStart"/>
            <w:r w:rsidRPr="008C3408">
              <w:rPr>
                <w:rFonts w:ascii="Arial" w:hAnsi="Arial" w:cs="Arial"/>
                <w:b/>
                <w:bCs/>
                <w:sz w:val="20"/>
                <w:szCs w:val="20"/>
              </w:rPr>
              <w:t>препринимательства</w:t>
            </w:r>
            <w:proofErr w:type="spellEnd"/>
            <w:r w:rsidRPr="008C3408">
              <w:rPr>
                <w:rFonts w:ascii="Arial" w:hAnsi="Arial" w:cs="Arial"/>
                <w:b/>
                <w:bCs/>
                <w:sz w:val="20"/>
                <w:szCs w:val="20"/>
              </w:rPr>
              <w:t xml:space="preserve"> в Маслянинском районе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135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Муниципальная  программа развития субъектов малого и среднего предпринимательства на территории муниципальных образований Маслянинского района Новосибирской области </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05.0.00.00050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05.0.00.00050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9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05.0.00.00050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40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3 783,44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3 574,94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3 574,94</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Мероприятия по землеустройству и землепользованию</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99.0.00.00160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260,96</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200,00</w:t>
            </w:r>
          </w:p>
        </w:tc>
      </w:tr>
      <w:tr w:rsidR="008C3408" w:rsidRPr="008C3408" w:rsidTr="008C3408">
        <w:trPr>
          <w:trHeight w:val="6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260,96</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200,00</w:t>
            </w:r>
          </w:p>
        </w:tc>
      </w:tr>
      <w:tr w:rsidR="008C3408" w:rsidRPr="008C3408" w:rsidTr="008C3408">
        <w:trPr>
          <w:trHeight w:val="9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99.0.00.00160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260,96</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200,00</w:t>
            </w:r>
          </w:p>
        </w:tc>
      </w:tr>
      <w:tr w:rsidR="008C3408" w:rsidRPr="008C3408" w:rsidTr="008C3408">
        <w:trPr>
          <w:trHeight w:val="6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Участие муниципальных образований в использовании и охране земель</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99.0.00.00215</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10,00</w:t>
            </w:r>
          </w:p>
        </w:tc>
      </w:tr>
      <w:tr w:rsidR="008C3408" w:rsidRPr="008C3408" w:rsidTr="008C3408">
        <w:trPr>
          <w:trHeight w:val="72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99.0.00.00215</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10,00</w:t>
            </w:r>
          </w:p>
        </w:tc>
      </w:tr>
      <w:tr w:rsidR="008C3408" w:rsidRPr="008C3408" w:rsidTr="008C3408">
        <w:trPr>
          <w:trHeight w:val="9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99.0.00.00215</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10,00</w:t>
            </w:r>
          </w:p>
        </w:tc>
      </w:tr>
      <w:tr w:rsidR="008C3408" w:rsidRPr="008C3408" w:rsidTr="008C3408">
        <w:trPr>
          <w:trHeight w:val="9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Расходы на обеспечение деятельности (оказание услуг) государственных (муниципальных) учреждений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3 357,68</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3 299,94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3 299,94</w:t>
            </w:r>
          </w:p>
        </w:tc>
      </w:tr>
      <w:tr w:rsidR="008C3408" w:rsidRPr="008C3408" w:rsidTr="008C3408">
        <w:trPr>
          <w:trHeight w:val="162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3 199,68</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3 138,84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3 138,84</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казенных учреждений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3 199,68</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3 138,84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3 138,84</w:t>
            </w:r>
          </w:p>
        </w:tc>
      </w:tr>
      <w:tr w:rsidR="008C3408" w:rsidRPr="008C3408" w:rsidTr="008C3408">
        <w:trPr>
          <w:trHeight w:val="6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87,62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89,60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89,60</w:t>
            </w:r>
          </w:p>
        </w:tc>
      </w:tr>
      <w:tr w:rsidR="008C3408" w:rsidRPr="008C3408" w:rsidTr="008C3408">
        <w:trPr>
          <w:trHeight w:val="9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 xml:space="preserve">Иные закупки товаров, работ и услуг для обеспечения государственных </w:t>
            </w:r>
            <w:r w:rsidRPr="008C3408">
              <w:rPr>
                <w:rFonts w:ascii="Arial" w:hAnsi="Arial" w:cs="Arial"/>
                <w:sz w:val="20"/>
                <w:szCs w:val="20"/>
              </w:rPr>
              <w:lastRenderedPageBreak/>
              <w:t>(муниципальных)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87,62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89,60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89,60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70,38</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71,50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71,50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Уплата налогов, сборов и иных платежей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70,38</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71,50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71,50</w:t>
            </w:r>
          </w:p>
        </w:tc>
      </w:tr>
      <w:tr w:rsidR="008C3408" w:rsidRPr="008C3408" w:rsidTr="008C3408">
        <w:trPr>
          <w:trHeight w:val="190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99.0.00.70510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31,20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165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C3408">
              <w:rPr>
                <w:rFonts w:ascii="Arial" w:hAnsi="Arial" w:cs="Arial"/>
                <w:sz w:val="20"/>
                <w:szCs w:val="20"/>
              </w:rPr>
              <w:lastRenderedPageBreak/>
              <w:t>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99.0.00.70510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31,20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казенных учреждений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99.0.00.70510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31,20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132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proofErr w:type="gramStart"/>
            <w:r w:rsidRPr="008C3408">
              <w:rPr>
                <w:rFonts w:ascii="Arial" w:hAnsi="Arial" w:cs="Arial"/>
                <w:b/>
                <w:bCs/>
                <w:sz w:val="20"/>
                <w:szCs w:val="20"/>
              </w:rPr>
              <w:t>Мероприятия</w:t>
            </w:r>
            <w:proofErr w:type="gramEnd"/>
            <w:r w:rsidRPr="008C3408">
              <w:rPr>
                <w:rFonts w:ascii="Arial" w:hAnsi="Arial" w:cs="Arial"/>
                <w:b/>
                <w:bCs/>
                <w:sz w:val="20"/>
                <w:szCs w:val="20"/>
              </w:rPr>
              <w:t xml:space="preserve"> связанные с разработкой и утверждением схем территориального планирования и документацией по планировке территории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99.0.00.88030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68,60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99.0.00.88030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68,60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9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99.0.00.88030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68,60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6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Прочие мероприятия в области строительства, архитектуры и градостроительства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99.0.00.88070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65,00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65,00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99.0.00.88070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65,00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65,00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04</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99.0.00.88070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65,00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65,00</w:t>
            </w:r>
          </w:p>
        </w:tc>
      </w:tr>
      <w:tr w:rsidR="008C3408" w:rsidRPr="008C3408" w:rsidTr="008C3408">
        <w:trPr>
          <w:trHeight w:val="48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ЖИЛИЩНО-КОММУНАЛЬНОЕ ХОЗЯЙСТВО</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336 797,01</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21 377,55</w:t>
            </w:r>
          </w:p>
        </w:tc>
        <w:tc>
          <w:tcPr>
            <w:tcW w:w="580"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20 545,10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Жилищное хозяйство</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136,28</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190,00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177,00</w:t>
            </w:r>
          </w:p>
        </w:tc>
      </w:tr>
      <w:tr w:rsidR="008C3408" w:rsidRPr="008C3408" w:rsidTr="008C3408">
        <w:trPr>
          <w:trHeight w:val="3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136,28</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190,00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177,00</w:t>
            </w:r>
          </w:p>
        </w:tc>
      </w:tr>
      <w:tr w:rsidR="008C3408" w:rsidRPr="008C3408" w:rsidTr="008C3408">
        <w:trPr>
          <w:trHeight w:val="6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Прочие расходы на поддержку жилищного хозяйства муниципального образования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99.0.00.05080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136,28</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190,00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177,00</w:t>
            </w:r>
          </w:p>
        </w:tc>
      </w:tr>
      <w:tr w:rsidR="008C3408" w:rsidRPr="008C3408" w:rsidTr="008C3408">
        <w:trPr>
          <w:trHeight w:val="6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99.0.00.05080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136,28</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190,00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177,00</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99.0.00.05080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136,28</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190,00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177,00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Коммунальное хозяйство</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318 180,89</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4 144,45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3 225,00</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Муниципальная программа «Комплексное развитие сельских территорий в </w:t>
            </w:r>
            <w:r w:rsidRPr="008C3408">
              <w:rPr>
                <w:rFonts w:ascii="Arial" w:hAnsi="Arial" w:cs="Arial"/>
                <w:b/>
                <w:bCs/>
                <w:sz w:val="20"/>
                <w:szCs w:val="20"/>
              </w:rPr>
              <w:lastRenderedPageBreak/>
              <w:t>Маслянинском районе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17.0.00.00000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48 590,12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9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Реализация мероприятий по комплексному развитию сельских территорий (изготовление проектной документации и ее экспертиза)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17.0.05.70780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4 783,33</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17.0.05.70780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4 783,33</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17.0.05.70780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4 783,33</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79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w:t>
            </w:r>
            <w:r w:rsidRPr="008C3408">
              <w:rPr>
                <w:rFonts w:ascii="Arial" w:hAnsi="Arial" w:cs="Arial"/>
                <w:b/>
                <w:bCs/>
                <w:sz w:val="20"/>
                <w:szCs w:val="20"/>
              </w:rPr>
              <w:lastRenderedPageBreak/>
              <w:t>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17.0.05.L5766</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43 709,17</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70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17.0.05.L5766</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43 709,17</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17.0.05.L5766</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43 709,17</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163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proofErr w:type="spellStart"/>
            <w:r w:rsidRPr="008C3408">
              <w:rPr>
                <w:rFonts w:ascii="Arial" w:hAnsi="Arial" w:cs="Arial"/>
                <w:b/>
                <w:bCs/>
                <w:sz w:val="20"/>
                <w:szCs w:val="20"/>
              </w:rPr>
              <w:t>Софинансирование</w:t>
            </w:r>
            <w:proofErr w:type="spellEnd"/>
            <w:r w:rsidRPr="008C3408">
              <w:rPr>
                <w:rFonts w:ascii="Arial" w:hAnsi="Arial" w:cs="Arial"/>
                <w:b/>
                <w:bCs/>
                <w:sz w:val="20"/>
                <w:szCs w:val="20"/>
              </w:rPr>
              <w:t xml:space="preserve"> расходов на реализацию мероприятий по комплексному развитию сельских территорий (изготовление проектной документации и ее экспертиза) за счет средств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17.0.05.S0780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97,62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17.0.05.S0780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97,62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17.0.05.S0780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97,62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269 590,77</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3 924,45</w:t>
            </w:r>
          </w:p>
        </w:tc>
        <w:tc>
          <w:tcPr>
            <w:tcW w:w="580"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3 225,00</w:t>
            </w:r>
          </w:p>
        </w:tc>
      </w:tr>
      <w:tr w:rsidR="008C3408" w:rsidRPr="008C3408" w:rsidTr="008C3408">
        <w:trPr>
          <w:trHeight w:val="231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99.0.00.03430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1 707,53</w:t>
            </w:r>
          </w:p>
        </w:tc>
        <w:tc>
          <w:tcPr>
            <w:tcW w:w="53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99.0.00.03430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1 707,53</w:t>
            </w:r>
          </w:p>
        </w:tc>
        <w:tc>
          <w:tcPr>
            <w:tcW w:w="53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9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99.0.00.03430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1 707,53</w:t>
            </w:r>
          </w:p>
        </w:tc>
        <w:tc>
          <w:tcPr>
            <w:tcW w:w="534"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Мероприятия в области коммунального хозяйства в части капитальных расходов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99.0.00.05110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8 246,07</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1 900,00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1 900,00</w:t>
            </w:r>
          </w:p>
        </w:tc>
      </w:tr>
      <w:tr w:rsidR="008C3408" w:rsidRPr="008C3408" w:rsidTr="008C3408">
        <w:trPr>
          <w:trHeight w:val="6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w:t>
            </w:r>
          </w:p>
        </w:tc>
      </w:tr>
      <w:tr w:rsidR="008C3408" w:rsidRPr="008C3408" w:rsidTr="008C3408">
        <w:trPr>
          <w:trHeight w:val="9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w:t>
            </w:r>
          </w:p>
        </w:tc>
      </w:tr>
      <w:tr w:rsidR="008C3408" w:rsidRPr="008C3408" w:rsidTr="008C3408">
        <w:trPr>
          <w:trHeight w:val="72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8 246,07</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1 850,00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1 850,00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8 246,07</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1 850,00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1 850,00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Прочие мероприятия по поддержке коммунального хозяйства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99.0.00.05140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4 668,13</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1 270,00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1 325,00</w:t>
            </w:r>
          </w:p>
        </w:tc>
      </w:tr>
      <w:tr w:rsidR="008C3408" w:rsidRPr="008C3408" w:rsidTr="008C3408">
        <w:trPr>
          <w:trHeight w:val="6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4 668,13</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1 270,00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1 325,00</w:t>
            </w:r>
          </w:p>
        </w:tc>
      </w:tr>
      <w:tr w:rsidR="008C3408" w:rsidRPr="008C3408" w:rsidTr="008C3408">
        <w:trPr>
          <w:trHeight w:val="9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4 668,13</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1 270,00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1 325,00</w:t>
            </w:r>
          </w:p>
        </w:tc>
      </w:tr>
      <w:tr w:rsidR="008C3408" w:rsidRPr="008C3408" w:rsidTr="008C3408">
        <w:trPr>
          <w:trHeight w:val="225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99.0.00.70490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13 717,20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3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99.0.00.70490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13 717,20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12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 xml:space="preserve">Субсидии юридическим лицам (кроме некоммерческих организаций), индивидуальным </w:t>
            </w:r>
            <w:r w:rsidRPr="008C3408">
              <w:rPr>
                <w:rFonts w:ascii="Arial" w:hAnsi="Arial" w:cs="Arial"/>
                <w:sz w:val="20"/>
                <w:szCs w:val="20"/>
              </w:rPr>
              <w:lastRenderedPageBreak/>
              <w:t>предпринимателям, физическим лицам - производителям товаров, работ, услуг</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99.0.00.70490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13 717,20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222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Расходы на реализацию мероприятий по проектированию и строительству объектов газификации подпрограммы «Газификация» государственной программы Новосибирской области «Жилищно-коммунальное хозяйство Новосибирской области» за счет областного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99.0.00.70580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8 475,57</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99.0.00.70580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8 475,57</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99.0.00.70580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8 475,57</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223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99.0.00.S0490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279,94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3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99.0.00.S0490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279,94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132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99.0.00.S0490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279,94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222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proofErr w:type="spellStart"/>
            <w:r w:rsidRPr="008C3408">
              <w:rPr>
                <w:rFonts w:ascii="Arial" w:hAnsi="Arial" w:cs="Arial"/>
                <w:b/>
                <w:bCs/>
                <w:sz w:val="20"/>
                <w:szCs w:val="20"/>
              </w:rPr>
              <w:lastRenderedPageBreak/>
              <w:t>Софинансирование</w:t>
            </w:r>
            <w:proofErr w:type="spellEnd"/>
            <w:r w:rsidRPr="008C3408">
              <w:rPr>
                <w:rFonts w:ascii="Arial" w:hAnsi="Arial" w:cs="Arial"/>
                <w:b/>
                <w:bCs/>
                <w:sz w:val="20"/>
                <w:szCs w:val="20"/>
              </w:rPr>
              <w:t xml:space="preserve"> расходов на реализацию мероприятий по проектированию и строительству объектов газификации подпрограммы «Газификация» государственной программы Новосибирской области «Жилищно-коммунальное хозяйство Новосибирской области» за счет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99.0.00.S0580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172,97</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99.0.00.S0580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172,97</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99.0.00.S0580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172,97</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223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Реализация мероприятий по организации бесперебойной работы объектов жизнеобеспечения подпрограммы "Безопасность жилищно-коммунального </w:t>
            </w:r>
            <w:r w:rsidRPr="008C3408">
              <w:rPr>
                <w:rFonts w:ascii="Arial" w:hAnsi="Arial" w:cs="Arial"/>
                <w:b/>
                <w:bCs/>
                <w:sz w:val="20"/>
                <w:szCs w:val="20"/>
              </w:rPr>
              <w:lastRenderedPageBreak/>
              <w:t>хозяйства" государственной программы Новосибирской области "Жилищно-коммунальное хозяйство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99.0.00.S3430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34,85</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70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99.0.00.S3430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34,85</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99.0.00.S3430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34,85</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Строительство и реконструкцию (модернизацию) объектов питьевого водоснабжения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99.0.F5.52430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232 288,49</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754,45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99.0.F5.52430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232 288,49</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754,45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02</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99.0.F5.52430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232 288,49</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754,45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Благоустройство</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18 479,84</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17 043,10</w:t>
            </w:r>
          </w:p>
        </w:tc>
        <w:tc>
          <w:tcPr>
            <w:tcW w:w="580"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17 143,10</w:t>
            </w:r>
          </w:p>
        </w:tc>
      </w:tr>
      <w:tr w:rsidR="008C3408" w:rsidRPr="008C3408" w:rsidTr="008C3408">
        <w:trPr>
          <w:trHeight w:val="3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18 479,84</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17 043,10</w:t>
            </w:r>
          </w:p>
        </w:tc>
        <w:tc>
          <w:tcPr>
            <w:tcW w:w="580"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17 143,10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xml:space="preserve">Организация утилизации, переработки и сбора отходов </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99.0.00.05000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91,28</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91,28</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9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91,28</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Уличное освещение</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4 309,54</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4 175,00</w:t>
            </w:r>
          </w:p>
        </w:tc>
        <w:tc>
          <w:tcPr>
            <w:tcW w:w="580"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4 275,00</w:t>
            </w:r>
          </w:p>
        </w:tc>
      </w:tr>
      <w:tr w:rsidR="008C3408" w:rsidRPr="008C3408" w:rsidTr="008C3408">
        <w:trPr>
          <w:trHeight w:val="6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4 083,09</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4 100,00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4 200,00</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4 083,09</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4 100,00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4 200,00</w:t>
            </w:r>
          </w:p>
        </w:tc>
      </w:tr>
      <w:tr w:rsidR="008C3408" w:rsidRPr="008C3408" w:rsidTr="008C3408">
        <w:trPr>
          <w:trHeight w:val="6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151,45</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151,45</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75,00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75,00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Уплата налогов, сборов и иных платежей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75,00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75,00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Озеленение</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99.0.00.05170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424,38</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500,00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424,38</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500,00</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424,38</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Организация и содержание мест захоронения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99.0.00.05180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819,00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850,00</w:t>
            </w:r>
          </w:p>
        </w:tc>
      </w:tr>
      <w:tr w:rsidR="008C3408" w:rsidRPr="008C3408" w:rsidTr="008C3408">
        <w:trPr>
          <w:trHeight w:val="6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819,00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850,00</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819,00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850,00</w:t>
            </w:r>
          </w:p>
        </w:tc>
      </w:tr>
      <w:tr w:rsidR="008C3408" w:rsidRPr="008C3408" w:rsidTr="008C3408">
        <w:trPr>
          <w:trHeight w:val="6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Прочие мероприятия по благоустройству территорий муниципальных образований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99.0.00.05190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299,84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160,00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160,00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299,84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160,00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160,00</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99.0.00.05190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299,84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160,00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160,00</w:t>
            </w:r>
          </w:p>
        </w:tc>
      </w:tr>
      <w:tr w:rsidR="008C3408" w:rsidRPr="008C3408" w:rsidTr="008C3408">
        <w:trPr>
          <w:trHeight w:val="130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99.0.00.70240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1 500,00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99.0.00.70240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1 500,00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 xml:space="preserve">Иные закупки товаров, работ и услуг для обеспечения государственных </w:t>
            </w:r>
            <w:r w:rsidRPr="008C3408">
              <w:rPr>
                <w:rFonts w:ascii="Arial" w:hAnsi="Arial" w:cs="Arial"/>
                <w:sz w:val="20"/>
                <w:szCs w:val="20"/>
              </w:rPr>
              <w:lastRenderedPageBreak/>
              <w:t>(муниципальных)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99.0.00.70240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1 500,00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258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99.0.00.70370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600,00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99.0.00.70370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600,00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 xml:space="preserve">Иные закупки товаров, работ и услуг для обеспечения </w:t>
            </w:r>
            <w:r w:rsidRPr="008C3408">
              <w:rPr>
                <w:rFonts w:ascii="Arial" w:hAnsi="Arial" w:cs="Arial"/>
                <w:sz w:val="20"/>
                <w:szCs w:val="20"/>
              </w:rPr>
              <w:lastRenderedPageBreak/>
              <w:t>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99.0.00.70370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600,00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195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99.0.00.70516</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281,30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73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99.0.00.70516</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281,30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99.0.00.70516</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281,30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130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proofErr w:type="spellStart"/>
            <w:r w:rsidRPr="008C3408">
              <w:rPr>
                <w:rFonts w:ascii="Arial" w:hAnsi="Arial" w:cs="Arial"/>
                <w:b/>
                <w:bCs/>
                <w:sz w:val="20"/>
                <w:szCs w:val="20"/>
              </w:rPr>
              <w:t>Софинансирование</w:t>
            </w:r>
            <w:proofErr w:type="spellEnd"/>
            <w:r w:rsidRPr="008C3408">
              <w:rPr>
                <w:rFonts w:ascii="Arial" w:hAnsi="Arial" w:cs="Arial"/>
                <w:b/>
                <w:bCs/>
                <w:sz w:val="20"/>
                <w:szCs w:val="20"/>
              </w:rPr>
              <w:t xml:space="preserve"> расходов на реализацию проектов развития территорий муниципальных </w:t>
            </w:r>
            <w:r w:rsidRPr="008C3408">
              <w:rPr>
                <w:rFonts w:ascii="Arial" w:hAnsi="Arial" w:cs="Arial"/>
                <w:b/>
                <w:bCs/>
                <w:sz w:val="20"/>
                <w:szCs w:val="20"/>
              </w:rPr>
              <w:lastRenderedPageBreak/>
              <w:t xml:space="preserve">образований Новосибирской области, основанных на местных </w:t>
            </w:r>
            <w:proofErr w:type="spellStart"/>
            <w:r w:rsidRPr="008C3408">
              <w:rPr>
                <w:rFonts w:ascii="Arial" w:hAnsi="Arial" w:cs="Arial"/>
                <w:b/>
                <w:bCs/>
                <w:sz w:val="20"/>
                <w:szCs w:val="20"/>
              </w:rPr>
              <w:t>инициаивах</w:t>
            </w:r>
            <w:proofErr w:type="spellEnd"/>
            <w:r w:rsidRPr="008C3408">
              <w:rPr>
                <w:rFonts w:ascii="Arial" w:hAnsi="Arial" w:cs="Arial"/>
                <w:b/>
                <w:bCs/>
                <w:sz w:val="20"/>
                <w:szCs w:val="20"/>
              </w:rPr>
              <w:t xml:space="preserve"> за счет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99.0.00.S0240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591,46</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400,00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99.0.00.S0240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591,46</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400,00</w:t>
            </w:r>
          </w:p>
        </w:tc>
      </w:tr>
      <w:tr w:rsidR="008C3408" w:rsidRPr="008C3408" w:rsidTr="008C3408">
        <w:trPr>
          <w:trHeight w:val="9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99.0.00.S0240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591,46</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400,00</w:t>
            </w:r>
          </w:p>
        </w:tc>
      </w:tr>
      <w:tr w:rsidR="008C3408" w:rsidRPr="008C3408" w:rsidTr="008C3408">
        <w:trPr>
          <w:trHeight w:val="288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proofErr w:type="spellStart"/>
            <w:r w:rsidRPr="008C3408">
              <w:rPr>
                <w:rFonts w:ascii="Arial" w:hAnsi="Arial" w:cs="Arial"/>
                <w:b/>
                <w:bCs/>
                <w:sz w:val="20"/>
                <w:szCs w:val="20"/>
              </w:rPr>
              <w:t>Софинансирование</w:t>
            </w:r>
            <w:proofErr w:type="spellEnd"/>
            <w:r w:rsidRPr="008C3408">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w:t>
            </w:r>
            <w:r w:rsidRPr="008C3408">
              <w:rPr>
                <w:rFonts w:ascii="Arial" w:hAnsi="Arial" w:cs="Arial"/>
                <w:b/>
                <w:bCs/>
                <w:sz w:val="20"/>
                <w:szCs w:val="20"/>
              </w:rPr>
              <w:lastRenderedPageBreak/>
              <w:t>региональной политики  и гражданского общества в Новосибирской области", за счет средств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99.0.00.S0370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32,54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6,10</w:t>
            </w:r>
          </w:p>
        </w:tc>
      </w:tr>
      <w:tr w:rsidR="008C3408" w:rsidRPr="008C3408" w:rsidTr="008C3408">
        <w:trPr>
          <w:trHeight w:val="6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99.0.00.S0370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32,54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6,10</w:t>
            </w:r>
          </w:p>
        </w:tc>
      </w:tr>
      <w:tr w:rsidR="008C3408" w:rsidRPr="008C3408" w:rsidTr="008C3408">
        <w:trPr>
          <w:trHeight w:val="9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99.0.00.S0370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32,54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6,10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Формирование современной городской среды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99.0.F2.00000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9 530,50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10 952,00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10 952,00</w:t>
            </w:r>
          </w:p>
        </w:tc>
      </w:tr>
      <w:tr w:rsidR="008C3408" w:rsidRPr="008C3408" w:rsidTr="008C3408">
        <w:trPr>
          <w:trHeight w:val="6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Благоустройство дворовых территорий многоквартирных домов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99.0.F2.55551</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3 639,80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3 551,80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3 551,80</w:t>
            </w:r>
          </w:p>
        </w:tc>
      </w:tr>
      <w:tr w:rsidR="008C3408" w:rsidRPr="008C3408" w:rsidTr="008C3408">
        <w:trPr>
          <w:trHeight w:val="6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99.0.F2.55551</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3 639,80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3 551,80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3 551,80</w:t>
            </w:r>
          </w:p>
        </w:tc>
      </w:tr>
      <w:tr w:rsidR="008C3408" w:rsidRPr="008C3408" w:rsidTr="008C3408">
        <w:trPr>
          <w:trHeight w:val="9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99.0.F2.55551</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3 639,80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3 551,80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3 551,80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Благоустройство общественных пространств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99.0.F2.55552</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5 890,70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7 400,20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7 400,20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99.0.F2.55552</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5 890,70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7 400,20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7 400,20</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05</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03</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99.0.F2.55552</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5 890,70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7 400,20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7 400,20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КУЛЬТУРА, КИНЕМАТОГРАФИЯ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08</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3 077,91</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3 191,85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3 191,85</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Культура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08</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3 077,91</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3 191,85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3 191,85</w:t>
            </w:r>
          </w:p>
        </w:tc>
      </w:tr>
      <w:tr w:rsidR="008C3408" w:rsidRPr="008C3408" w:rsidTr="008C3408">
        <w:trPr>
          <w:trHeight w:val="3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08</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3 077,91</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3 191,85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3 191,85</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Прочие мероприятия культуры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08</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99.0.00.08050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870,42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1 105,00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1 105,00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99.0.00.08050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870,42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1 105,00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1 105,00</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99.0.00.08050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870,42</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1 105,00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1 105,00</w:t>
            </w:r>
          </w:p>
        </w:tc>
      </w:tr>
      <w:tr w:rsidR="008C3408" w:rsidRPr="008C3408" w:rsidTr="008C3408">
        <w:trPr>
          <w:trHeight w:val="9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Расходы на обеспечение деятельности (оказание услуг) муниципальных учреждений культуры - музей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08</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99.0.00.42590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2 086,85</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2 086,85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2 086,85</w:t>
            </w:r>
          </w:p>
        </w:tc>
      </w:tr>
      <w:tr w:rsidR="008C3408" w:rsidRPr="008C3408" w:rsidTr="008C3408">
        <w:trPr>
          <w:trHeight w:val="163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99.0.00.42590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2 014,20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2 012,85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2 012,85</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казенных учреждений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99.0.00.42590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2 014,20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2 012,85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2 012,85</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 xml:space="preserve">Закупка товаров, работ и услуг для обеспечения государственных </w:t>
            </w:r>
            <w:r w:rsidRPr="008C3408">
              <w:rPr>
                <w:rFonts w:ascii="Arial" w:hAnsi="Arial" w:cs="Arial"/>
                <w:sz w:val="20"/>
                <w:szCs w:val="20"/>
              </w:rPr>
              <w:lastRenderedPageBreak/>
              <w:t>(муниципальных)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99.0.00.42590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71,85</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74,00</w:t>
            </w:r>
          </w:p>
        </w:tc>
      </w:tr>
      <w:tr w:rsidR="008C3408" w:rsidRPr="008C3408" w:rsidTr="008C3408">
        <w:trPr>
          <w:trHeight w:val="9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99.0.00.42590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71,85</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74,00</w:t>
            </w:r>
          </w:p>
        </w:tc>
      </w:tr>
      <w:tr w:rsidR="008C3408" w:rsidRPr="008C3408" w:rsidTr="008C3408">
        <w:trPr>
          <w:trHeight w:val="33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99.0.00.42590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0,80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Уплата налогов, сборов и иных платежей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99.0.00.42590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0,80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192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08</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99.0.00.70510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120,64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162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 xml:space="preserve">Расходы на выплаты персоналу в целях обеспечения выполнения функций государственными </w:t>
            </w:r>
            <w:r w:rsidRPr="008C3408">
              <w:rPr>
                <w:rFonts w:ascii="Arial" w:hAnsi="Arial" w:cs="Arial"/>
                <w:sz w:val="20"/>
                <w:szCs w:val="20"/>
              </w:rPr>
              <w:lastRenderedPageBreak/>
              <w:t>(муниципальными)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lastRenderedPageBreak/>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99.0.00.70510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120,64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Расходы на выплаты персоналу казенных учреждений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08</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99.0.00.70510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120,64</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1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СОЦИАЛЬНАЯ ПОЛИТИКА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10</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320,10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320,10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320,10</w:t>
            </w:r>
          </w:p>
        </w:tc>
      </w:tr>
      <w:tr w:rsidR="008C3408" w:rsidRPr="008C3408" w:rsidTr="008C3408">
        <w:trPr>
          <w:trHeight w:val="31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Пенсионное обеспечение</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10</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320,10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320,10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320,10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10</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320,10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320,10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320,10</w:t>
            </w:r>
          </w:p>
        </w:tc>
      </w:tr>
      <w:tr w:rsidR="008C3408" w:rsidRPr="008C3408" w:rsidTr="008C3408">
        <w:trPr>
          <w:trHeight w:val="3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Доплаты к пенсиям муниципальных служащих</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10</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320,10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320,10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320,10</w:t>
            </w:r>
          </w:p>
        </w:tc>
      </w:tr>
      <w:tr w:rsidR="008C3408" w:rsidRPr="008C3408" w:rsidTr="008C3408">
        <w:trPr>
          <w:trHeight w:val="3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Социальное обеспечение и иные выплаты населению</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300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320,10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320,10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320,10</w:t>
            </w:r>
          </w:p>
        </w:tc>
      </w:tr>
      <w:tr w:rsidR="008C3408" w:rsidRPr="008C3408" w:rsidTr="008C3408">
        <w:trPr>
          <w:trHeight w:val="67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Публичные нормативные социальные выплаты гражданам</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10</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310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320,10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320,10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320,10</w:t>
            </w:r>
          </w:p>
        </w:tc>
      </w:tr>
      <w:tr w:rsidR="008C3408" w:rsidRPr="008C3408" w:rsidTr="008C3408">
        <w:trPr>
          <w:trHeight w:val="6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ОБСЛУЖИВАНИЕ ГОСУДАРСТВЕННОГО И МУНИЦИПАЛЬНОГО ДОЛГА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444,45</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lastRenderedPageBreak/>
              <w:t>Обслуживание государственного внутреннего и муниципального долга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444,45</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3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444,45</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39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Процентные платежи по муниципальному долгу</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13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444,45</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3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Обслуживание государственного (муниципального) долга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99.0.00.00060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700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444,45</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Обслуживание муниципального долга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13</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01</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99.0.00.00060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730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444,45</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Условно утвержденные расходы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1 384,64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3 070,78</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Условно утвержденные расходы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1 384,64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3 070,78</w:t>
            </w:r>
          </w:p>
        </w:tc>
      </w:tr>
      <w:tr w:rsidR="008C3408" w:rsidRPr="008C3408" w:rsidTr="008C3408">
        <w:trPr>
          <w:trHeight w:val="360"/>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1 384,64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3 070,78</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Условно утвержденные расходы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99.9.00.00000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1 384,64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3 070,78</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Условно утвержденные расходы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99.9.00.00000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1 384,64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3 070,78</w:t>
            </w:r>
          </w:p>
        </w:tc>
      </w:tr>
      <w:tr w:rsidR="008C3408" w:rsidRPr="008C3408" w:rsidTr="008C3408">
        <w:trPr>
          <w:trHeight w:val="345"/>
        </w:trPr>
        <w:tc>
          <w:tcPr>
            <w:tcW w:w="1325" w:type="pct"/>
            <w:tcBorders>
              <w:top w:val="nil"/>
              <w:left w:val="single" w:sz="4" w:space="0" w:color="auto"/>
              <w:bottom w:val="single" w:sz="4" w:space="0" w:color="auto"/>
              <w:right w:val="nil"/>
            </w:tcBorders>
            <w:shd w:val="clear" w:color="auto" w:fill="auto"/>
            <w:hideMark/>
          </w:tcPr>
          <w:p w:rsidR="008C3408" w:rsidRPr="008C3408" w:rsidRDefault="008C3408" w:rsidP="008C3408">
            <w:pPr>
              <w:rPr>
                <w:rFonts w:ascii="Arial" w:hAnsi="Arial" w:cs="Arial"/>
                <w:sz w:val="20"/>
                <w:szCs w:val="20"/>
              </w:rPr>
            </w:pPr>
            <w:r w:rsidRPr="008C3408">
              <w:rPr>
                <w:rFonts w:ascii="Arial" w:hAnsi="Arial" w:cs="Arial"/>
                <w:sz w:val="20"/>
                <w:szCs w:val="20"/>
              </w:rPr>
              <w:t>Условно утвержденные расходы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rPr>
                <w:rFonts w:ascii="Arial" w:hAnsi="Arial" w:cs="Arial"/>
                <w:sz w:val="20"/>
                <w:szCs w:val="20"/>
              </w:rPr>
            </w:pPr>
            <w:r w:rsidRPr="008C3408">
              <w:rPr>
                <w:rFonts w:ascii="Arial" w:hAnsi="Arial" w:cs="Arial"/>
                <w:sz w:val="20"/>
                <w:szCs w:val="20"/>
              </w:rPr>
              <w:t>886</w:t>
            </w:r>
          </w:p>
        </w:tc>
        <w:tc>
          <w:tcPr>
            <w:tcW w:w="264" w:type="pct"/>
            <w:tcBorders>
              <w:top w:val="nil"/>
              <w:left w:val="nil"/>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w:t>
            </w:r>
          </w:p>
        </w:tc>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w:t>
            </w:r>
          </w:p>
        </w:tc>
        <w:tc>
          <w:tcPr>
            <w:tcW w:w="769" w:type="pct"/>
            <w:tcBorders>
              <w:top w:val="nil"/>
              <w:left w:val="single" w:sz="4" w:space="0" w:color="auto"/>
              <w:bottom w:val="single" w:sz="4" w:space="0" w:color="auto"/>
              <w:right w:val="nil"/>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99.9.00.00000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990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0,00</w:t>
            </w:r>
          </w:p>
        </w:tc>
        <w:tc>
          <w:tcPr>
            <w:tcW w:w="534" w:type="pct"/>
            <w:tcBorders>
              <w:top w:val="nil"/>
              <w:left w:val="single" w:sz="4" w:space="0" w:color="auto"/>
              <w:bottom w:val="single" w:sz="4" w:space="0" w:color="auto"/>
              <w:right w:val="nil"/>
            </w:tcBorders>
            <w:shd w:val="clear" w:color="auto" w:fill="auto"/>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1 384,64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sz w:val="20"/>
                <w:szCs w:val="20"/>
              </w:rPr>
            </w:pPr>
            <w:r w:rsidRPr="008C3408">
              <w:rPr>
                <w:rFonts w:ascii="Arial" w:hAnsi="Arial" w:cs="Arial"/>
                <w:sz w:val="20"/>
                <w:szCs w:val="20"/>
              </w:rPr>
              <w:t>3 070,78</w:t>
            </w:r>
          </w:p>
        </w:tc>
      </w:tr>
      <w:tr w:rsidR="008C3408" w:rsidRPr="008C3408" w:rsidTr="008C3408">
        <w:trPr>
          <w:trHeight w:val="360"/>
        </w:trPr>
        <w:tc>
          <w:tcPr>
            <w:tcW w:w="1325" w:type="pct"/>
            <w:tcBorders>
              <w:top w:val="single" w:sz="4" w:space="0" w:color="auto"/>
              <w:left w:val="single" w:sz="4" w:space="0" w:color="auto"/>
              <w:bottom w:val="single" w:sz="4" w:space="0" w:color="auto"/>
              <w:right w:val="nil"/>
            </w:tcBorders>
            <w:shd w:val="clear" w:color="auto" w:fill="auto"/>
            <w:noWrap/>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Итого расходов</w:t>
            </w:r>
          </w:p>
        </w:tc>
        <w:tc>
          <w:tcPr>
            <w:tcW w:w="376" w:type="pct"/>
            <w:tcBorders>
              <w:top w:val="single" w:sz="4" w:space="0" w:color="auto"/>
              <w:left w:val="nil"/>
              <w:bottom w:val="single" w:sz="4" w:space="0" w:color="auto"/>
              <w:right w:val="nil"/>
            </w:tcBorders>
            <w:shd w:val="clear" w:color="auto" w:fill="auto"/>
            <w:noWrap/>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w:t>
            </w:r>
          </w:p>
        </w:tc>
        <w:tc>
          <w:tcPr>
            <w:tcW w:w="264" w:type="pct"/>
            <w:tcBorders>
              <w:top w:val="single" w:sz="4" w:space="0" w:color="auto"/>
              <w:left w:val="nil"/>
              <w:bottom w:val="single" w:sz="4" w:space="0" w:color="auto"/>
              <w:right w:val="nil"/>
            </w:tcBorders>
            <w:shd w:val="clear" w:color="auto" w:fill="auto"/>
            <w:noWrap/>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w:t>
            </w:r>
          </w:p>
        </w:tc>
        <w:tc>
          <w:tcPr>
            <w:tcW w:w="274" w:type="pct"/>
            <w:tcBorders>
              <w:top w:val="single" w:sz="4" w:space="0" w:color="auto"/>
              <w:left w:val="nil"/>
              <w:bottom w:val="single" w:sz="4" w:space="0" w:color="auto"/>
              <w:right w:val="nil"/>
            </w:tcBorders>
            <w:shd w:val="clear" w:color="auto" w:fill="auto"/>
            <w:noWrap/>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w:t>
            </w:r>
          </w:p>
        </w:tc>
        <w:tc>
          <w:tcPr>
            <w:tcW w:w="769" w:type="pct"/>
            <w:tcBorders>
              <w:top w:val="single" w:sz="4" w:space="0" w:color="auto"/>
              <w:left w:val="nil"/>
              <w:bottom w:val="single" w:sz="4" w:space="0" w:color="auto"/>
              <w:right w:val="nil"/>
            </w:tcBorders>
            <w:shd w:val="clear" w:color="auto" w:fill="auto"/>
            <w:noWrap/>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rsidR="008C3408" w:rsidRPr="008C3408" w:rsidRDefault="008C3408" w:rsidP="008C3408">
            <w:pPr>
              <w:rPr>
                <w:rFonts w:ascii="Arial" w:hAnsi="Arial" w:cs="Arial"/>
                <w:b/>
                <w:bCs/>
                <w:sz w:val="20"/>
                <w:szCs w:val="20"/>
              </w:rPr>
            </w:pPr>
            <w:r w:rsidRPr="008C3408">
              <w:rPr>
                <w:rFonts w:ascii="Arial" w:hAnsi="Arial" w:cs="Arial"/>
                <w:b/>
                <w:bCs/>
                <w:sz w:val="20"/>
                <w:szCs w:val="20"/>
              </w:rPr>
              <w:t> </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485866,50</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60152,93</w:t>
            </w:r>
          </w:p>
        </w:tc>
        <w:tc>
          <w:tcPr>
            <w:tcW w:w="580" w:type="pct"/>
            <w:tcBorders>
              <w:top w:val="single" w:sz="4" w:space="0" w:color="auto"/>
              <w:left w:val="nil"/>
              <w:bottom w:val="single" w:sz="4" w:space="0" w:color="auto"/>
              <w:right w:val="single" w:sz="4" w:space="0" w:color="auto"/>
            </w:tcBorders>
            <w:shd w:val="clear" w:color="auto" w:fill="auto"/>
            <w:noWrap/>
            <w:vAlign w:val="center"/>
            <w:hideMark/>
          </w:tcPr>
          <w:p w:rsidR="008C3408" w:rsidRPr="008C3408" w:rsidRDefault="008C3408" w:rsidP="008C3408">
            <w:pPr>
              <w:jc w:val="right"/>
              <w:rPr>
                <w:rFonts w:ascii="Arial" w:hAnsi="Arial" w:cs="Arial"/>
                <w:b/>
                <w:bCs/>
                <w:sz w:val="20"/>
                <w:szCs w:val="20"/>
              </w:rPr>
            </w:pPr>
            <w:r w:rsidRPr="008C3408">
              <w:rPr>
                <w:rFonts w:ascii="Arial" w:hAnsi="Arial" w:cs="Arial"/>
                <w:b/>
                <w:bCs/>
                <w:sz w:val="20"/>
                <w:szCs w:val="20"/>
              </w:rPr>
              <w:t>61415,50</w:t>
            </w:r>
          </w:p>
        </w:tc>
      </w:tr>
    </w:tbl>
    <w:p w:rsidR="008C3408" w:rsidRDefault="008C3408" w:rsidP="008C3408">
      <w:pPr>
        <w:rPr>
          <w:rFonts w:ascii="Arial" w:hAnsi="Arial" w:cs="Arial"/>
          <w:sz w:val="20"/>
          <w:szCs w:val="20"/>
        </w:rPr>
      </w:pPr>
    </w:p>
    <w:tbl>
      <w:tblPr>
        <w:tblW w:w="7120" w:type="dxa"/>
        <w:tblInd w:w="93" w:type="dxa"/>
        <w:tblLook w:val="04A0" w:firstRow="1" w:lastRow="0" w:firstColumn="1" w:lastColumn="0" w:noHBand="0" w:noVBand="1"/>
      </w:tblPr>
      <w:tblGrid>
        <w:gridCol w:w="7120"/>
      </w:tblGrid>
      <w:tr w:rsidR="008C3408" w:rsidRPr="008C3408" w:rsidTr="008C3408">
        <w:trPr>
          <w:trHeight w:val="360"/>
        </w:trPr>
        <w:tc>
          <w:tcPr>
            <w:tcW w:w="7120" w:type="dxa"/>
            <w:tcBorders>
              <w:top w:val="nil"/>
              <w:left w:val="nil"/>
              <w:bottom w:val="nil"/>
              <w:right w:val="nil"/>
            </w:tcBorders>
            <w:shd w:val="clear" w:color="auto" w:fill="auto"/>
            <w:noWrap/>
            <w:vAlign w:val="center"/>
            <w:hideMark/>
          </w:tcPr>
          <w:p w:rsidR="008C3408" w:rsidRPr="008C3408" w:rsidRDefault="008C3408" w:rsidP="008C3408">
            <w:pPr>
              <w:jc w:val="right"/>
              <w:rPr>
                <w:b/>
                <w:bCs/>
                <w:sz w:val="20"/>
                <w:szCs w:val="20"/>
              </w:rPr>
            </w:pPr>
            <w:r w:rsidRPr="008C3408">
              <w:rPr>
                <w:b/>
                <w:bCs/>
                <w:sz w:val="20"/>
                <w:szCs w:val="20"/>
              </w:rPr>
              <w:lastRenderedPageBreak/>
              <w:t xml:space="preserve">Приложение № 8 </w:t>
            </w:r>
          </w:p>
        </w:tc>
      </w:tr>
      <w:tr w:rsidR="008C3408" w:rsidRPr="008C3408" w:rsidTr="008C3408">
        <w:trPr>
          <w:trHeight w:val="330"/>
        </w:trPr>
        <w:tc>
          <w:tcPr>
            <w:tcW w:w="7120" w:type="dxa"/>
            <w:tcBorders>
              <w:top w:val="nil"/>
              <w:left w:val="nil"/>
              <w:bottom w:val="nil"/>
              <w:right w:val="nil"/>
            </w:tcBorders>
            <w:shd w:val="clear" w:color="auto" w:fill="auto"/>
            <w:vAlign w:val="center"/>
            <w:hideMark/>
          </w:tcPr>
          <w:p w:rsidR="008C3408" w:rsidRPr="008C3408" w:rsidRDefault="008C3408" w:rsidP="008C3408">
            <w:pPr>
              <w:jc w:val="right"/>
              <w:rPr>
                <w:sz w:val="20"/>
                <w:szCs w:val="20"/>
              </w:rPr>
            </w:pPr>
            <w:r w:rsidRPr="008C3408">
              <w:rPr>
                <w:sz w:val="20"/>
                <w:szCs w:val="20"/>
              </w:rPr>
              <w:t xml:space="preserve">к Решению № 77 восьмой сессии Совета депутатов </w:t>
            </w:r>
          </w:p>
        </w:tc>
      </w:tr>
      <w:tr w:rsidR="008C3408" w:rsidRPr="008C3408" w:rsidTr="008C3408">
        <w:trPr>
          <w:trHeight w:val="360"/>
        </w:trPr>
        <w:tc>
          <w:tcPr>
            <w:tcW w:w="7120" w:type="dxa"/>
            <w:tcBorders>
              <w:top w:val="nil"/>
              <w:left w:val="nil"/>
              <w:bottom w:val="nil"/>
              <w:right w:val="nil"/>
            </w:tcBorders>
            <w:shd w:val="clear" w:color="auto" w:fill="auto"/>
            <w:vAlign w:val="center"/>
            <w:hideMark/>
          </w:tcPr>
          <w:p w:rsidR="008C3408" w:rsidRPr="008C3408" w:rsidRDefault="008C3408" w:rsidP="008C3408">
            <w:pPr>
              <w:jc w:val="right"/>
              <w:rPr>
                <w:sz w:val="20"/>
                <w:szCs w:val="20"/>
              </w:rPr>
            </w:pPr>
            <w:r w:rsidRPr="008C3408">
              <w:rPr>
                <w:sz w:val="20"/>
                <w:szCs w:val="20"/>
              </w:rPr>
              <w:t>рабочего поселка Маслянино от 25 ноября 2021 года</w:t>
            </w:r>
          </w:p>
        </w:tc>
      </w:tr>
      <w:tr w:rsidR="008C3408" w:rsidRPr="008C3408" w:rsidTr="008C3408">
        <w:trPr>
          <w:trHeight w:val="390"/>
        </w:trPr>
        <w:tc>
          <w:tcPr>
            <w:tcW w:w="7120" w:type="dxa"/>
            <w:tcBorders>
              <w:top w:val="nil"/>
              <w:left w:val="nil"/>
              <w:bottom w:val="nil"/>
              <w:right w:val="nil"/>
            </w:tcBorders>
            <w:shd w:val="clear" w:color="auto" w:fill="auto"/>
            <w:noWrap/>
            <w:vAlign w:val="center"/>
            <w:hideMark/>
          </w:tcPr>
          <w:p w:rsidR="008C3408" w:rsidRPr="008C3408" w:rsidRDefault="008C3408" w:rsidP="008C3408">
            <w:pPr>
              <w:jc w:val="right"/>
              <w:rPr>
                <w:sz w:val="20"/>
                <w:szCs w:val="20"/>
              </w:rPr>
            </w:pPr>
            <w:r w:rsidRPr="008C3408">
              <w:rPr>
                <w:sz w:val="20"/>
                <w:szCs w:val="20"/>
              </w:rPr>
              <w:t xml:space="preserve">"О внесении </w:t>
            </w:r>
            <w:proofErr w:type="spellStart"/>
            <w:r w:rsidRPr="008C3408">
              <w:rPr>
                <w:sz w:val="20"/>
                <w:szCs w:val="20"/>
              </w:rPr>
              <w:t>изменеий</w:t>
            </w:r>
            <w:proofErr w:type="spellEnd"/>
            <w:r w:rsidRPr="008C3408">
              <w:rPr>
                <w:sz w:val="20"/>
                <w:szCs w:val="20"/>
              </w:rPr>
              <w:t xml:space="preserve"> в решение № 25 третьей </w:t>
            </w:r>
            <w:proofErr w:type="spellStart"/>
            <w:r w:rsidRPr="008C3408">
              <w:rPr>
                <w:sz w:val="20"/>
                <w:szCs w:val="20"/>
              </w:rPr>
              <w:t>сесссии</w:t>
            </w:r>
            <w:proofErr w:type="spellEnd"/>
            <w:r w:rsidRPr="008C3408">
              <w:rPr>
                <w:sz w:val="20"/>
                <w:szCs w:val="20"/>
              </w:rPr>
              <w:t xml:space="preserve"> </w:t>
            </w:r>
          </w:p>
        </w:tc>
      </w:tr>
      <w:tr w:rsidR="008C3408" w:rsidRPr="008C3408" w:rsidTr="008C3408">
        <w:trPr>
          <w:trHeight w:val="390"/>
        </w:trPr>
        <w:tc>
          <w:tcPr>
            <w:tcW w:w="7120" w:type="dxa"/>
            <w:tcBorders>
              <w:top w:val="nil"/>
              <w:left w:val="nil"/>
              <w:bottom w:val="nil"/>
              <w:right w:val="nil"/>
            </w:tcBorders>
            <w:shd w:val="clear" w:color="auto" w:fill="auto"/>
            <w:noWrap/>
            <w:vAlign w:val="center"/>
            <w:hideMark/>
          </w:tcPr>
          <w:p w:rsidR="008C3408" w:rsidRPr="008C3408" w:rsidRDefault="008C3408" w:rsidP="008C3408">
            <w:pPr>
              <w:jc w:val="right"/>
              <w:rPr>
                <w:sz w:val="20"/>
                <w:szCs w:val="20"/>
              </w:rPr>
            </w:pPr>
            <w:r w:rsidRPr="008C3408">
              <w:rPr>
                <w:sz w:val="20"/>
                <w:szCs w:val="20"/>
              </w:rPr>
              <w:t>от 25 декабря 2020 года "О бюджете рабочего поселка Маслянино</w:t>
            </w:r>
          </w:p>
        </w:tc>
      </w:tr>
      <w:tr w:rsidR="008C3408" w:rsidRPr="008C3408" w:rsidTr="008C3408">
        <w:trPr>
          <w:trHeight w:val="360"/>
        </w:trPr>
        <w:tc>
          <w:tcPr>
            <w:tcW w:w="7120" w:type="dxa"/>
            <w:tcBorders>
              <w:top w:val="nil"/>
              <w:left w:val="nil"/>
              <w:bottom w:val="nil"/>
              <w:right w:val="nil"/>
            </w:tcBorders>
            <w:shd w:val="clear" w:color="auto" w:fill="auto"/>
            <w:noWrap/>
            <w:vAlign w:val="center"/>
            <w:hideMark/>
          </w:tcPr>
          <w:p w:rsidR="008C3408" w:rsidRPr="008C3408" w:rsidRDefault="008C3408" w:rsidP="008C3408">
            <w:pPr>
              <w:jc w:val="right"/>
              <w:rPr>
                <w:sz w:val="20"/>
                <w:szCs w:val="20"/>
              </w:rPr>
            </w:pPr>
            <w:r w:rsidRPr="008C3408">
              <w:rPr>
                <w:sz w:val="20"/>
                <w:szCs w:val="20"/>
              </w:rPr>
              <w:t>Маслянинского района  Новосибирской области</w:t>
            </w:r>
          </w:p>
        </w:tc>
      </w:tr>
      <w:tr w:rsidR="008C3408" w:rsidRPr="008C3408" w:rsidTr="008C3408">
        <w:trPr>
          <w:trHeight w:val="339"/>
        </w:trPr>
        <w:tc>
          <w:tcPr>
            <w:tcW w:w="7120" w:type="dxa"/>
            <w:tcBorders>
              <w:top w:val="nil"/>
              <w:left w:val="nil"/>
              <w:bottom w:val="nil"/>
              <w:right w:val="nil"/>
            </w:tcBorders>
            <w:shd w:val="clear" w:color="auto" w:fill="auto"/>
            <w:noWrap/>
            <w:vAlign w:val="center"/>
            <w:hideMark/>
          </w:tcPr>
          <w:p w:rsidR="008C3408" w:rsidRPr="008C3408" w:rsidRDefault="008C3408" w:rsidP="008C3408">
            <w:pPr>
              <w:jc w:val="right"/>
              <w:rPr>
                <w:sz w:val="20"/>
                <w:szCs w:val="20"/>
              </w:rPr>
            </w:pPr>
            <w:r w:rsidRPr="008C3408">
              <w:rPr>
                <w:sz w:val="20"/>
                <w:szCs w:val="20"/>
              </w:rPr>
              <w:t xml:space="preserve"> на 2021 год и плановый период 2022-2023 годов" </w:t>
            </w:r>
          </w:p>
        </w:tc>
      </w:tr>
    </w:tbl>
    <w:p w:rsidR="008C3408" w:rsidRDefault="008C3408" w:rsidP="008C3408">
      <w:pPr>
        <w:rPr>
          <w:rFonts w:ascii="Arial" w:hAnsi="Arial" w:cs="Arial"/>
          <w:sz w:val="20"/>
          <w:szCs w:val="20"/>
        </w:rPr>
      </w:pPr>
    </w:p>
    <w:p w:rsidR="008C3408" w:rsidRDefault="008C3408" w:rsidP="008C3408">
      <w:pPr>
        <w:rPr>
          <w:rFonts w:ascii="Arial" w:hAnsi="Arial" w:cs="Arial"/>
          <w:sz w:val="20"/>
          <w:szCs w:val="20"/>
        </w:rPr>
      </w:pPr>
    </w:p>
    <w:tbl>
      <w:tblPr>
        <w:tblW w:w="7563" w:type="dxa"/>
        <w:tblInd w:w="93" w:type="dxa"/>
        <w:tblLook w:val="04A0" w:firstRow="1" w:lastRow="0" w:firstColumn="1" w:lastColumn="0" w:noHBand="0" w:noVBand="1"/>
      </w:tblPr>
      <w:tblGrid>
        <w:gridCol w:w="7563"/>
      </w:tblGrid>
      <w:tr w:rsidR="008C3408" w:rsidRPr="008C3408" w:rsidTr="008C3408">
        <w:trPr>
          <w:trHeight w:val="364"/>
        </w:trPr>
        <w:tc>
          <w:tcPr>
            <w:tcW w:w="7563" w:type="dxa"/>
            <w:tcBorders>
              <w:top w:val="nil"/>
              <w:left w:val="nil"/>
              <w:bottom w:val="nil"/>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Источники</w:t>
            </w:r>
          </w:p>
        </w:tc>
      </w:tr>
      <w:tr w:rsidR="008C3408" w:rsidRPr="008C3408" w:rsidTr="008C3408">
        <w:trPr>
          <w:trHeight w:val="364"/>
        </w:trPr>
        <w:tc>
          <w:tcPr>
            <w:tcW w:w="7563" w:type="dxa"/>
            <w:tcBorders>
              <w:top w:val="nil"/>
              <w:left w:val="nil"/>
              <w:bottom w:val="nil"/>
              <w:right w:val="nil"/>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финансирования дефицита  бюджета рабочего поселка Маслянино</w:t>
            </w:r>
          </w:p>
        </w:tc>
      </w:tr>
      <w:tr w:rsidR="008C3408" w:rsidRPr="008C3408" w:rsidTr="008C3408">
        <w:trPr>
          <w:trHeight w:val="364"/>
        </w:trPr>
        <w:tc>
          <w:tcPr>
            <w:tcW w:w="7563" w:type="dxa"/>
            <w:tcBorders>
              <w:top w:val="nil"/>
              <w:left w:val="nil"/>
              <w:bottom w:val="nil"/>
              <w:right w:val="nil"/>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на 2021 год и плановый период 2022-2023 годов</w:t>
            </w:r>
          </w:p>
        </w:tc>
      </w:tr>
    </w:tbl>
    <w:p w:rsidR="008C3408" w:rsidRDefault="008C3408" w:rsidP="008C3408">
      <w:pPr>
        <w:jc w:val="center"/>
        <w:rPr>
          <w:rFonts w:ascii="Arial" w:hAnsi="Arial" w:cs="Arial"/>
          <w:sz w:val="20"/>
          <w:szCs w:val="20"/>
        </w:rPr>
      </w:pPr>
    </w:p>
    <w:p w:rsidR="008C3408" w:rsidRDefault="008C3408" w:rsidP="008C3408">
      <w:pPr>
        <w:jc w:val="center"/>
        <w:rPr>
          <w:rFonts w:ascii="Arial" w:hAnsi="Arial" w:cs="Arial"/>
          <w:sz w:val="20"/>
          <w:szCs w:val="20"/>
        </w:rPr>
      </w:pPr>
    </w:p>
    <w:p w:rsidR="008C3408" w:rsidRDefault="008C3408" w:rsidP="008C3408">
      <w:pPr>
        <w:jc w:val="center"/>
        <w:rPr>
          <w:rFonts w:ascii="Arial" w:hAnsi="Arial" w:cs="Arial"/>
          <w:sz w:val="20"/>
          <w:szCs w:val="20"/>
        </w:rPr>
      </w:pPr>
    </w:p>
    <w:tbl>
      <w:tblPr>
        <w:tblW w:w="5000" w:type="pct"/>
        <w:tblLook w:val="04A0" w:firstRow="1" w:lastRow="0" w:firstColumn="1" w:lastColumn="0" w:noHBand="0" w:noVBand="1"/>
      </w:tblPr>
      <w:tblGrid>
        <w:gridCol w:w="1399"/>
        <w:gridCol w:w="1398"/>
        <w:gridCol w:w="1497"/>
        <w:gridCol w:w="919"/>
        <w:gridCol w:w="836"/>
        <w:gridCol w:w="885"/>
      </w:tblGrid>
      <w:tr w:rsidR="008C3408" w:rsidRPr="008C3408" w:rsidTr="008C3408">
        <w:trPr>
          <w:trHeight w:val="588"/>
        </w:trPr>
        <w:tc>
          <w:tcPr>
            <w:tcW w:w="191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Код бюджетной классификации Российской Федерации</w:t>
            </w:r>
          </w:p>
        </w:tc>
        <w:tc>
          <w:tcPr>
            <w:tcW w:w="139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xml:space="preserve">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w:t>
            </w:r>
            <w:r w:rsidRPr="008C3408">
              <w:rPr>
                <w:rFonts w:ascii="Arial" w:hAnsi="Arial" w:cs="Arial"/>
                <w:sz w:val="20"/>
                <w:szCs w:val="20"/>
              </w:rPr>
              <w:lastRenderedPageBreak/>
              <w:t>бюджетов</w:t>
            </w:r>
          </w:p>
        </w:tc>
        <w:tc>
          <w:tcPr>
            <w:tcW w:w="57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lastRenderedPageBreak/>
              <w:t>2021</w:t>
            </w:r>
          </w:p>
        </w:tc>
        <w:tc>
          <w:tcPr>
            <w:tcW w:w="51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2022</w:t>
            </w:r>
          </w:p>
        </w:tc>
        <w:tc>
          <w:tcPr>
            <w:tcW w:w="59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2023</w:t>
            </w:r>
          </w:p>
        </w:tc>
      </w:tr>
      <w:tr w:rsidR="008C3408" w:rsidRPr="008C3408" w:rsidTr="008C3408">
        <w:trPr>
          <w:trHeight w:val="2628"/>
        </w:trPr>
        <w:tc>
          <w:tcPr>
            <w:tcW w:w="753"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главного администратора источников финансирования дефицита бюджета</w:t>
            </w:r>
          </w:p>
        </w:tc>
        <w:tc>
          <w:tcPr>
            <w:tcW w:w="1163"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источников финансирования дефицита бюджета</w:t>
            </w:r>
          </w:p>
        </w:tc>
        <w:tc>
          <w:tcPr>
            <w:tcW w:w="1399" w:type="pct"/>
            <w:vMerge/>
            <w:tcBorders>
              <w:top w:val="single" w:sz="4" w:space="0" w:color="auto"/>
              <w:left w:val="single" w:sz="4" w:space="0" w:color="auto"/>
              <w:bottom w:val="single" w:sz="4" w:space="0" w:color="000000"/>
              <w:right w:val="single" w:sz="4" w:space="0" w:color="auto"/>
            </w:tcBorders>
            <w:vAlign w:val="center"/>
            <w:hideMark/>
          </w:tcPr>
          <w:p w:rsidR="008C3408" w:rsidRPr="008C3408" w:rsidRDefault="008C3408" w:rsidP="008C3408">
            <w:pPr>
              <w:rPr>
                <w:rFonts w:ascii="Arial" w:hAnsi="Arial" w:cs="Arial"/>
                <w:sz w:val="20"/>
                <w:szCs w:val="20"/>
              </w:rPr>
            </w:pPr>
          </w:p>
        </w:tc>
        <w:tc>
          <w:tcPr>
            <w:tcW w:w="577" w:type="pct"/>
            <w:vMerge/>
            <w:tcBorders>
              <w:top w:val="single" w:sz="4" w:space="0" w:color="auto"/>
              <w:left w:val="single" w:sz="4" w:space="0" w:color="auto"/>
              <w:bottom w:val="single" w:sz="4" w:space="0" w:color="000000"/>
              <w:right w:val="single" w:sz="4" w:space="0" w:color="auto"/>
            </w:tcBorders>
            <w:vAlign w:val="center"/>
            <w:hideMark/>
          </w:tcPr>
          <w:p w:rsidR="008C3408" w:rsidRPr="008C3408" w:rsidRDefault="008C3408" w:rsidP="008C3408">
            <w:pPr>
              <w:rPr>
                <w:rFonts w:ascii="Arial" w:hAnsi="Arial" w:cs="Arial"/>
                <w:sz w:val="20"/>
                <w:szCs w:val="20"/>
              </w:rPr>
            </w:pPr>
          </w:p>
        </w:tc>
        <w:tc>
          <w:tcPr>
            <w:tcW w:w="512" w:type="pct"/>
            <w:vMerge/>
            <w:tcBorders>
              <w:top w:val="single" w:sz="4" w:space="0" w:color="auto"/>
              <w:left w:val="single" w:sz="4" w:space="0" w:color="auto"/>
              <w:bottom w:val="single" w:sz="4" w:space="0" w:color="000000"/>
              <w:right w:val="single" w:sz="4" w:space="0" w:color="auto"/>
            </w:tcBorders>
            <w:vAlign w:val="center"/>
            <w:hideMark/>
          </w:tcPr>
          <w:p w:rsidR="008C3408" w:rsidRPr="008C3408" w:rsidRDefault="008C3408" w:rsidP="008C3408">
            <w:pPr>
              <w:rPr>
                <w:rFonts w:ascii="Arial" w:hAnsi="Arial" w:cs="Arial"/>
                <w:sz w:val="20"/>
                <w:szCs w:val="20"/>
              </w:rPr>
            </w:pPr>
          </w:p>
        </w:tc>
        <w:tc>
          <w:tcPr>
            <w:tcW w:w="596" w:type="pct"/>
            <w:vMerge/>
            <w:tcBorders>
              <w:top w:val="single" w:sz="4" w:space="0" w:color="auto"/>
              <w:left w:val="single" w:sz="4" w:space="0" w:color="auto"/>
              <w:bottom w:val="single" w:sz="4" w:space="0" w:color="000000"/>
              <w:right w:val="single" w:sz="4" w:space="0" w:color="auto"/>
            </w:tcBorders>
            <w:vAlign w:val="center"/>
            <w:hideMark/>
          </w:tcPr>
          <w:p w:rsidR="008C3408" w:rsidRPr="008C3408" w:rsidRDefault="008C3408" w:rsidP="008C3408">
            <w:pPr>
              <w:rPr>
                <w:rFonts w:ascii="Arial" w:hAnsi="Arial" w:cs="Arial"/>
                <w:sz w:val="20"/>
                <w:szCs w:val="20"/>
              </w:rPr>
            </w:pPr>
          </w:p>
        </w:tc>
      </w:tr>
      <w:tr w:rsidR="008C3408" w:rsidRPr="008C3408" w:rsidTr="008C3408">
        <w:trPr>
          <w:trHeight w:val="1005"/>
        </w:trPr>
        <w:tc>
          <w:tcPr>
            <w:tcW w:w="753" w:type="pct"/>
            <w:tcBorders>
              <w:top w:val="nil"/>
              <w:left w:val="single" w:sz="4" w:space="0" w:color="auto"/>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1163"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w:t>
            </w:r>
          </w:p>
        </w:tc>
        <w:tc>
          <w:tcPr>
            <w:tcW w:w="1399" w:type="pct"/>
            <w:tcBorders>
              <w:top w:val="nil"/>
              <w:left w:val="nil"/>
              <w:bottom w:val="single" w:sz="4" w:space="0" w:color="auto"/>
              <w:right w:val="single" w:sz="4" w:space="0" w:color="auto"/>
            </w:tcBorders>
            <w:shd w:val="clear" w:color="auto" w:fill="auto"/>
            <w:vAlign w:val="bottom"/>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Источники внутреннего финансирования дефицита бюджета всего</w:t>
            </w:r>
          </w:p>
        </w:tc>
        <w:tc>
          <w:tcPr>
            <w:tcW w:w="577"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5 675,63</w:t>
            </w:r>
          </w:p>
        </w:tc>
        <w:tc>
          <w:tcPr>
            <w:tcW w:w="512"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0,00</w:t>
            </w:r>
          </w:p>
        </w:tc>
        <w:tc>
          <w:tcPr>
            <w:tcW w:w="596"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999"/>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886</w:t>
            </w:r>
          </w:p>
        </w:tc>
        <w:tc>
          <w:tcPr>
            <w:tcW w:w="1163"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xml:space="preserve">  01 00 00 00 00 0000 000</w:t>
            </w:r>
          </w:p>
        </w:tc>
        <w:tc>
          <w:tcPr>
            <w:tcW w:w="1399" w:type="pct"/>
            <w:tcBorders>
              <w:top w:val="nil"/>
              <w:left w:val="nil"/>
              <w:bottom w:val="single" w:sz="4" w:space="0" w:color="auto"/>
              <w:right w:val="single" w:sz="4" w:space="0" w:color="auto"/>
            </w:tcBorders>
            <w:shd w:val="clear" w:color="auto" w:fill="auto"/>
            <w:vAlign w:val="bottom"/>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xml:space="preserve">Источники внутреннего финансирования </w:t>
            </w:r>
            <w:proofErr w:type="gramStart"/>
            <w:r w:rsidRPr="008C3408">
              <w:rPr>
                <w:rFonts w:ascii="Arial" w:hAnsi="Arial" w:cs="Arial"/>
                <w:b/>
                <w:bCs/>
                <w:sz w:val="20"/>
                <w:szCs w:val="20"/>
              </w:rPr>
              <w:t>дефицита  бюджета</w:t>
            </w:r>
            <w:proofErr w:type="gramEnd"/>
            <w:r w:rsidRPr="008C3408">
              <w:rPr>
                <w:rFonts w:ascii="Arial" w:hAnsi="Arial" w:cs="Arial"/>
                <w:b/>
                <w:bCs/>
                <w:sz w:val="20"/>
                <w:szCs w:val="20"/>
              </w:rPr>
              <w:t xml:space="preserve"> , в том числе:</w:t>
            </w:r>
          </w:p>
        </w:tc>
        <w:tc>
          <w:tcPr>
            <w:tcW w:w="577"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0,00</w:t>
            </w:r>
          </w:p>
        </w:tc>
        <w:tc>
          <w:tcPr>
            <w:tcW w:w="512"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0,00</w:t>
            </w:r>
          </w:p>
        </w:tc>
        <w:tc>
          <w:tcPr>
            <w:tcW w:w="596"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1320"/>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886</w:t>
            </w:r>
          </w:p>
        </w:tc>
        <w:tc>
          <w:tcPr>
            <w:tcW w:w="1163"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xml:space="preserve">  01 02 00 00 13 0000 710</w:t>
            </w:r>
          </w:p>
        </w:tc>
        <w:tc>
          <w:tcPr>
            <w:tcW w:w="1399" w:type="pct"/>
            <w:tcBorders>
              <w:top w:val="nil"/>
              <w:left w:val="nil"/>
              <w:bottom w:val="single" w:sz="4" w:space="0" w:color="auto"/>
              <w:right w:val="single" w:sz="4" w:space="0" w:color="auto"/>
            </w:tcBorders>
            <w:shd w:val="clear" w:color="auto" w:fill="auto"/>
            <w:vAlign w:val="bottom"/>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xml:space="preserve">Получение бюджетами поселений кредитов от кредитных организаций в валюте Российской Федерации </w:t>
            </w:r>
          </w:p>
        </w:tc>
        <w:tc>
          <w:tcPr>
            <w:tcW w:w="577"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5000,00</w:t>
            </w:r>
          </w:p>
        </w:tc>
        <w:tc>
          <w:tcPr>
            <w:tcW w:w="512"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5000,00</w:t>
            </w:r>
          </w:p>
        </w:tc>
        <w:tc>
          <w:tcPr>
            <w:tcW w:w="596"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1305"/>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886</w:t>
            </w:r>
          </w:p>
        </w:tc>
        <w:tc>
          <w:tcPr>
            <w:tcW w:w="1163"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01 02 00 00 13 0000 810</w:t>
            </w:r>
          </w:p>
        </w:tc>
        <w:tc>
          <w:tcPr>
            <w:tcW w:w="1399" w:type="pct"/>
            <w:tcBorders>
              <w:top w:val="nil"/>
              <w:left w:val="nil"/>
              <w:bottom w:val="single" w:sz="4" w:space="0" w:color="auto"/>
              <w:right w:val="single" w:sz="4" w:space="0" w:color="auto"/>
            </w:tcBorders>
            <w:shd w:val="clear" w:color="auto" w:fill="auto"/>
            <w:vAlign w:val="bottom"/>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xml:space="preserve">Погашение бюджетами поселений кредитов от кредитных организаций в валюте Российской </w:t>
            </w:r>
            <w:r w:rsidRPr="008C3408">
              <w:rPr>
                <w:rFonts w:ascii="Arial" w:hAnsi="Arial" w:cs="Arial"/>
                <w:b/>
                <w:bCs/>
                <w:sz w:val="20"/>
                <w:szCs w:val="20"/>
              </w:rPr>
              <w:lastRenderedPageBreak/>
              <w:t xml:space="preserve">Федерации </w:t>
            </w:r>
          </w:p>
        </w:tc>
        <w:tc>
          <w:tcPr>
            <w:tcW w:w="577"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lastRenderedPageBreak/>
              <w:t>-5000,00</w:t>
            </w:r>
          </w:p>
        </w:tc>
        <w:tc>
          <w:tcPr>
            <w:tcW w:w="512"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-5000,00</w:t>
            </w:r>
          </w:p>
        </w:tc>
        <w:tc>
          <w:tcPr>
            <w:tcW w:w="596"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972"/>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1163"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w:t>
            </w:r>
          </w:p>
        </w:tc>
        <w:tc>
          <w:tcPr>
            <w:tcW w:w="1399" w:type="pct"/>
            <w:tcBorders>
              <w:top w:val="nil"/>
              <w:left w:val="nil"/>
              <w:bottom w:val="single" w:sz="4" w:space="0" w:color="auto"/>
              <w:right w:val="single" w:sz="4" w:space="0" w:color="auto"/>
            </w:tcBorders>
            <w:shd w:val="clear" w:color="auto" w:fill="auto"/>
            <w:vAlign w:val="bottom"/>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Изменение остатков средств на счетах по учету средств бюджета</w:t>
            </w:r>
          </w:p>
        </w:tc>
        <w:tc>
          <w:tcPr>
            <w:tcW w:w="577"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5675,63</w:t>
            </w:r>
          </w:p>
        </w:tc>
        <w:tc>
          <w:tcPr>
            <w:tcW w:w="512"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0,00</w:t>
            </w:r>
          </w:p>
        </w:tc>
        <w:tc>
          <w:tcPr>
            <w:tcW w:w="596"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0,00</w:t>
            </w:r>
          </w:p>
        </w:tc>
      </w:tr>
      <w:tr w:rsidR="008C3408" w:rsidRPr="008C3408" w:rsidTr="008C3408">
        <w:trPr>
          <w:trHeight w:val="684"/>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886</w:t>
            </w:r>
          </w:p>
        </w:tc>
        <w:tc>
          <w:tcPr>
            <w:tcW w:w="1163"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xml:space="preserve"> 01 05 00 00 00 0000 500</w:t>
            </w:r>
          </w:p>
        </w:tc>
        <w:tc>
          <w:tcPr>
            <w:tcW w:w="1399" w:type="pct"/>
            <w:tcBorders>
              <w:top w:val="nil"/>
              <w:left w:val="nil"/>
              <w:bottom w:val="single" w:sz="4" w:space="0" w:color="auto"/>
              <w:right w:val="single" w:sz="4" w:space="0" w:color="auto"/>
            </w:tcBorders>
            <w:shd w:val="clear" w:color="auto" w:fill="auto"/>
            <w:vAlign w:val="bottom"/>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Увеличение остатков средств бюджетов</w:t>
            </w:r>
          </w:p>
        </w:tc>
        <w:tc>
          <w:tcPr>
            <w:tcW w:w="577"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-485210,87</w:t>
            </w:r>
          </w:p>
        </w:tc>
        <w:tc>
          <w:tcPr>
            <w:tcW w:w="512"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-65152,93</w:t>
            </w:r>
          </w:p>
        </w:tc>
        <w:tc>
          <w:tcPr>
            <w:tcW w:w="596"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-61415,50</w:t>
            </w:r>
          </w:p>
        </w:tc>
      </w:tr>
      <w:tr w:rsidR="008C3408" w:rsidRPr="008C3408" w:rsidTr="008C3408">
        <w:trPr>
          <w:trHeight w:val="648"/>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886</w:t>
            </w:r>
          </w:p>
        </w:tc>
        <w:tc>
          <w:tcPr>
            <w:tcW w:w="1163"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xml:space="preserve"> 01 05 02 01 13 0000 510</w:t>
            </w:r>
          </w:p>
        </w:tc>
        <w:tc>
          <w:tcPr>
            <w:tcW w:w="1399" w:type="pct"/>
            <w:tcBorders>
              <w:top w:val="nil"/>
              <w:left w:val="nil"/>
              <w:bottom w:val="single" w:sz="4" w:space="0" w:color="auto"/>
              <w:right w:val="single" w:sz="4" w:space="0" w:color="auto"/>
            </w:tcBorders>
            <w:shd w:val="clear" w:color="auto" w:fill="auto"/>
            <w:vAlign w:val="bottom"/>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Увеличение прочих остатков денежных средств бюджетов</w:t>
            </w:r>
          </w:p>
        </w:tc>
        <w:tc>
          <w:tcPr>
            <w:tcW w:w="577"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-485210,87</w:t>
            </w:r>
          </w:p>
        </w:tc>
        <w:tc>
          <w:tcPr>
            <w:tcW w:w="512"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-65152,93</w:t>
            </w:r>
          </w:p>
        </w:tc>
        <w:tc>
          <w:tcPr>
            <w:tcW w:w="596"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-61415,50</w:t>
            </w:r>
          </w:p>
        </w:tc>
      </w:tr>
      <w:tr w:rsidR="008C3408" w:rsidRPr="008C3408" w:rsidTr="008C3408">
        <w:trPr>
          <w:trHeight w:val="1305"/>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886</w:t>
            </w:r>
          </w:p>
        </w:tc>
        <w:tc>
          <w:tcPr>
            <w:tcW w:w="1163"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xml:space="preserve"> 01 05 02 01 13 0000 510</w:t>
            </w:r>
          </w:p>
        </w:tc>
        <w:tc>
          <w:tcPr>
            <w:tcW w:w="1399" w:type="pct"/>
            <w:tcBorders>
              <w:top w:val="nil"/>
              <w:left w:val="nil"/>
              <w:bottom w:val="single" w:sz="4" w:space="0" w:color="auto"/>
              <w:right w:val="single" w:sz="4" w:space="0" w:color="auto"/>
            </w:tcBorders>
            <w:shd w:val="clear" w:color="auto" w:fill="auto"/>
            <w:vAlign w:val="bottom"/>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Увеличение прочих остатков денежных средств бюджетов субъектов Российской Федерации</w:t>
            </w:r>
          </w:p>
        </w:tc>
        <w:tc>
          <w:tcPr>
            <w:tcW w:w="577"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-485210,87</w:t>
            </w:r>
          </w:p>
        </w:tc>
        <w:tc>
          <w:tcPr>
            <w:tcW w:w="512"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-65152,93</w:t>
            </w:r>
          </w:p>
        </w:tc>
        <w:tc>
          <w:tcPr>
            <w:tcW w:w="596" w:type="pct"/>
            <w:tcBorders>
              <w:top w:val="nil"/>
              <w:left w:val="nil"/>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-61415,50</w:t>
            </w:r>
          </w:p>
        </w:tc>
      </w:tr>
      <w:tr w:rsidR="008C3408" w:rsidRPr="008C3408" w:rsidTr="008C3408">
        <w:trPr>
          <w:trHeight w:val="684"/>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886</w:t>
            </w:r>
          </w:p>
        </w:tc>
        <w:tc>
          <w:tcPr>
            <w:tcW w:w="1163"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 xml:space="preserve"> 01 05 00 00 00 0000 600</w:t>
            </w:r>
          </w:p>
        </w:tc>
        <w:tc>
          <w:tcPr>
            <w:tcW w:w="1399" w:type="pct"/>
            <w:tcBorders>
              <w:top w:val="nil"/>
              <w:left w:val="nil"/>
              <w:bottom w:val="single" w:sz="4" w:space="0" w:color="auto"/>
              <w:right w:val="single" w:sz="4" w:space="0" w:color="auto"/>
            </w:tcBorders>
            <w:shd w:val="clear" w:color="auto" w:fill="auto"/>
            <w:vAlign w:val="bottom"/>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Уменьшение остатков средств бюджетов</w:t>
            </w:r>
          </w:p>
        </w:tc>
        <w:tc>
          <w:tcPr>
            <w:tcW w:w="577"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490886,50</w:t>
            </w:r>
          </w:p>
        </w:tc>
        <w:tc>
          <w:tcPr>
            <w:tcW w:w="512"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65152,93</w:t>
            </w:r>
          </w:p>
        </w:tc>
        <w:tc>
          <w:tcPr>
            <w:tcW w:w="596"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61415,50</w:t>
            </w:r>
          </w:p>
        </w:tc>
      </w:tr>
      <w:tr w:rsidR="008C3408" w:rsidRPr="008C3408" w:rsidTr="008C3408">
        <w:trPr>
          <w:trHeight w:val="684"/>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886</w:t>
            </w:r>
          </w:p>
        </w:tc>
        <w:tc>
          <w:tcPr>
            <w:tcW w:w="1163"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xml:space="preserve">  01 05 02 01 13 0000 610</w:t>
            </w:r>
          </w:p>
        </w:tc>
        <w:tc>
          <w:tcPr>
            <w:tcW w:w="1399" w:type="pct"/>
            <w:tcBorders>
              <w:top w:val="nil"/>
              <w:left w:val="nil"/>
              <w:bottom w:val="single" w:sz="4" w:space="0" w:color="auto"/>
              <w:right w:val="single" w:sz="4" w:space="0" w:color="auto"/>
            </w:tcBorders>
            <w:shd w:val="clear" w:color="auto" w:fill="auto"/>
            <w:vAlign w:val="bottom"/>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Уменьшение прочих остатков денежных средств бюджетов</w:t>
            </w:r>
          </w:p>
        </w:tc>
        <w:tc>
          <w:tcPr>
            <w:tcW w:w="577"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490886,50</w:t>
            </w:r>
          </w:p>
        </w:tc>
        <w:tc>
          <w:tcPr>
            <w:tcW w:w="512"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65152,93</w:t>
            </w:r>
          </w:p>
        </w:tc>
        <w:tc>
          <w:tcPr>
            <w:tcW w:w="596"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61415,50</w:t>
            </w:r>
          </w:p>
        </w:tc>
      </w:tr>
      <w:tr w:rsidR="008C3408" w:rsidRPr="008C3408" w:rsidTr="008C3408">
        <w:trPr>
          <w:trHeight w:val="1299"/>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lastRenderedPageBreak/>
              <w:t>886</w:t>
            </w:r>
          </w:p>
        </w:tc>
        <w:tc>
          <w:tcPr>
            <w:tcW w:w="1163"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 xml:space="preserve"> 01 05 02 01 13 0000 610</w:t>
            </w:r>
          </w:p>
        </w:tc>
        <w:tc>
          <w:tcPr>
            <w:tcW w:w="1399" w:type="pct"/>
            <w:tcBorders>
              <w:top w:val="nil"/>
              <w:left w:val="nil"/>
              <w:bottom w:val="single" w:sz="4" w:space="0" w:color="auto"/>
              <w:right w:val="single" w:sz="4" w:space="0" w:color="auto"/>
            </w:tcBorders>
            <w:shd w:val="clear" w:color="auto" w:fill="auto"/>
            <w:vAlign w:val="bottom"/>
            <w:hideMark/>
          </w:tcPr>
          <w:p w:rsidR="008C3408" w:rsidRPr="008C3408" w:rsidRDefault="008C3408" w:rsidP="008C3408">
            <w:pPr>
              <w:jc w:val="center"/>
              <w:rPr>
                <w:rFonts w:ascii="Arial" w:hAnsi="Arial" w:cs="Arial"/>
                <w:sz w:val="20"/>
                <w:szCs w:val="20"/>
              </w:rPr>
            </w:pPr>
            <w:r w:rsidRPr="008C3408">
              <w:rPr>
                <w:rFonts w:ascii="Arial" w:hAnsi="Arial" w:cs="Arial"/>
                <w:sz w:val="20"/>
                <w:szCs w:val="20"/>
              </w:rPr>
              <w:t>Уменьшение прочих остатков денежных средств бюджетов субъектов Российской Федерации</w:t>
            </w:r>
          </w:p>
        </w:tc>
        <w:tc>
          <w:tcPr>
            <w:tcW w:w="577"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490886,50</w:t>
            </w:r>
          </w:p>
        </w:tc>
        <w:tc>
          <w:tcPr>
            <w:tcW w:w="512"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65152,93</w:t>
            </w:r>
          </w:p>
        </w:tc>
        <w:tc>
          <w:tcPr>
            <w:tcW w:w="596" w:type="pct"/>
            <w:tcBorders>
              <w:top w:val="nil"/>
              <w:left w:val="nil"/>
              <w:bottom w:val="single" w:sz="4" w:space="0" w:color="auto"/>
              <w:right w:val="single" w:sz="4" w:space="0" w:color="auto"/>
            </w:tcBorders>
            <w:shd w:val="clear" w:color="auto" w:fill="auto"/>
            <w:vAlign w:val="center"/>
            <w:hideMark/>
          </w:tcPr>
          <w:p w:rsidR="008C3408" w:rsidRPr="008C3408" w:rsidRDefault="008C3408" w:rsidP="008C3408">
            <w:pPr>
              <w:jc w:val="center"/>
              <w:rPr>
                <w:rFonts w:ascii="Arial" w:hAnsi="Arial" w:cs="Arial"/>
                <w:b/>
                <w:bCs/>
                <w:sz w:val="20"/>
                <w:szCs w:val="20"/>
              </w:rPr>
            </w:pPr>
            <w:r w:rsidRPr="008C3408">
              <w:rPr>
                <w:rFonts w:ascii="Arial" w:hAnsi="Arial" w:cs="Arial"/>
                <w:b/>
                <w:bCs/>
                <w:sz w:val="20"/>
                <w:szCs w:val="20"/>
              </w:rPr>
              <w:t>61415,50</w:t>
            </w:r>
          </w:p>
        </w:tc>
      </w:tr>
    </w:tbl>
    <w:p w:rsidR="008C3408" w:rsidRDefault="008C3408" w:rsidP="008C3408">
      <w:pPr>
        <w:jc w:val="center"/>
        <w:rPr>
          <w:rFonts w:ascii="Arial" w:hAnsi="Arial" w:cs="Arial"/>
          <w:sz w:val="20"/>
          <w:szCs w:val="20"/>
        </w:rPr>
      </w:pPr>
    </w:p>
    <w:p w:rsidR="00F84C4B" w:rsidRDefault="00F84C4B" w:rsidP="008C3408">
      <w:pPr>
        <w:jc w:val="center"/>
        <w:rPr>
          <w:rFonts w:ascii="Arial" w:hAnsi="Arial" w:cs="Arial"/>
          <w:sz w:val="20"/>
          <w:szCs w:val="20"/>
        </w:rPr>
      </w:pPr>
    </w:p>
    <w:p w:rsidR="00F84C4B" w:rsidRDefault="00F84C4B" w:rsidP="008C3408">
      <w:pPr>
        <w:jc w:val="center"/>
        <w:rPr>
          <w:rFonts w:ascii="Arial" w:hAnsi="Arial" w:cs="Arial"/>
          <w:sz w:val="20"/>
          <w:szCs w:val="20"/>
        </w:rPr>
      </w:pPr>
    </w:p>
    <w:p w:rsidR="00F84C4B" w:rsidRDefault="00F84C4B" w:rsidP="008C3408">
      <w:pPr>
        <w:jc w:val="center"/>
        <w:rPr>
          <w:rFonts w:ascii="Arial" w:hAnsi="Arial" w:cs="Arial"/>
          <w:sz w:val="20"/>
          <w:szCs w:val="20"/>
        </w:rPr>
      </w:pPr>
    </w:p>
    <w:tbl>
      <w:tblPr>
        <w:tblW w:w="6420" w:type="dxa"/>
        <w:tblInd w:w="93" w:type="dxa"/>
        <w:tblLook w:val="04A0" w:firstRow="1" w:lastRow="0" w:firstColumn="1" w:lastColumn="0" w:noHBand="0" w:noVBand="1"/>
      </w:tblPr>
      <w:tblGrid>
        <w:gridCol w:w="2980"/>
        <w:gridCol w:w="1220"/>
        <w:gridCol w:w="2220"/>
      </w:tblGrid>
      <w:tr w:rsidR="00F84C4B" w:rsidRPr="00F84C4B" w:rsidTr="00F84C4B">
        <w:trPr>
          <w:trHeight w:val="276"/>
        </w:trPr>
        <w:tc>
          <w:tcPr>
            <w:tcW w:w="2980" w:type="dxa"/>
            <w:tcBorders>
              <w:top w:val="nil"/>
              <w:left w:val="nil"/>
              <w:bottom w:val="nil"/>
              <w:right w:val="nil"/>
            </w:tcBorders>
            <w:shd w:val="clear" w:color="auto" w:fill="auto"/>
            <w:noWrap/>
            <w:vAlign w:val="bottom"/>
            <w:hideMark/>
          </w:tcPr>
          <w:p w:rsidR="00F84C4B" w:rsidRPr="00F84C4B" w:rsidRDefault="00F84C4B" w:rsidP="00F84C4B">
            <w:pPr>
              <w:jc w:val="right"/>
              <w:rPr>
                <w:b/>
                <w:bCs/>
                <w:sz w:val="20"/>
                <w:szCs w:val="20"/>
              </w:rPr>
            </w:pPr>
          </w:p>
        </w:tc>
        <w:tc>
          <w:tcPr>
            <w:tcW w:w="1220" w:type="dxa"/>
            <w:tcBorders>
              <w:top w:val="nil"/>
              <w:left w:val="nil"/>
              <w:bottom w:val="nil"/>
              <w:right w:val="nil"/>
            </w:tcBorders>
            <w:shd w:val="clear" w:color="auto" w:fill="auto"/>
            <w:noWrap/>
            <w:vAlign w:val="bottom"/>
            <w:hideMark/>
          </w:tcPr>
          <w:p w:rsidR="00F84C4B" w:rsidRPr="00F84C4B" w:rsidRDefault="00F84C4B" w:rsidP="00F84C4B">
            <w:pPr>
              <w:jc w:val="right"/>
              <w:rPr>
                <w:b/>
                <w:bCs/>
                <w:sz w:val="20"/>
                <w:szCs w:val="20"/>
              </w:rPr>
            </w:pPr>
          </w:p>
        </w:tc>
        <w:tc>
          <w:tcPr>
            <w:tcW w:w="2220" w:type="dxa"/>
            <w:tcBorders>
              <w:top w:val="nil"/>
              <w:left w:val="nil"/>
              <w:bottom w:val="nil"/>
              <w:right w:val="nil"/>
            </w:tcBorders>
            <w:shd w:val="clear" w:color="auto" w:fill="auto"/>
            <w:noWrap/>
            <w:vAlign w:val="bottom"/>
            <w:hideMark/>
          </w:tcPr>
          <w:p w:rsidR="00F84C4B" w:rsidRPr="00F84C4B" w:rsidRDefault="00F84C4B" w:rsidP="00F84C4B">
            <w:pPr>
              <w:jc w:val="right"/>
              <w:rPr>
                <w:rFonts w:ascii="Arial CYR" w:hAnsi="Arial CYR"/>
                <w:b/>
                <w:bCs/>
                <w:sz w:val="22"/>
                <w:szCs w:val="22"/>
              </w:rPr>
            </w:pPr>
            <w:r w:rsidRPr="00F84C4B">
              <w:rPr>
                <w:rFonts w:ascii="Arial CYR" w:hAnsi="Arial CYR"/>
                <w:b/>
                <w:bCs/>
                <w:sz w:val="22"/>
                <w:szCs w:val="22"/>
              </w:rPr>
              <w:t>Приложение №4</w:t>
            </w:r>
          </w:p>
        </w:tc>
      </w:tr>
      <w:tr w:rsidR="00F84C4B" w:rsidRPr="00F84C4B" w:rsidTr="00F84C4B">
        <w:trPr>
          <w:trHeight w:val="264"/>
        </w:trPr>
        <w:tc>
          <w:tcPr>
            <w:tcW w:w="6420" w:type="dxa"/>
            <w:gridSpan w:val="3"/>
            <w:tcBorders>
              <w:top w:val="nil"/>
              <w:left w:val="nil"/>
              <w:bottom w:val="nil"/>
              <w:right w:val="nil"/>
            </w:tcBorders>
            <w:shd w:val="clear" w:color="auto" w:fill="auto"/>
            <w:noWrap/>
            <w:vAlign w:val="bottom"/>
            <w:hideMark/>
          </w:tcPr>
          <w:p w:rsidR="00F84C4B" w:rsidRPr="00F84C4B" w:rsidRDefault="00F84C4B" w:rsidP="00F84C4B">
            <w:pPr>
              <w:jc w:val="right"/>
              <w:rPr>
                <w:sz w:val="20"/>
                <w:szCs w:val="20"/>
              </w:rPr>
            </w:pPr>
            <w:r w:rsidRPr="00F84C4B">
              <w:rPr>
                <w:sz w:val="20"/>
                <w:szCs w:val="20"/>
              </w:rPr>
              <w:t>к Решению № 77 восьмой сессии Совета депутатов</w:t>
            </w:r>
          </w:p>
        </w:tc>
      </w:tr>
      <w:tr w:rsidR="00F84C4B" w:rsidRPr="00F84C4B" w:rsidTr="00F84C4B">
        <w:trPr>
          <w:trHeight w:val="264"/>
        </w:trPr>
        <w:tc>
          <w:tcPr>
            <w:tcW w:w="6420" w:type="dxa"/>
            <w:gridSpan w:val="3"/>
            <w:tcBorders>
              <w:top w:val="nil"/>
              <w:left w:val="nil"/>
              <w:bottom w:val="nil"/>
              <w:right w:val="nil"/>
            </w:tcBorders>
            <w:shd w:val="clear" w:color="auto" w:fill="auto"/>
            <w:noWrap/>
            <w:vAlign w:val="bottom"/>
            <w:hideMark/>
          </w:tcPr>
          <w:p w:rsidR="00F84C4B" w:rsidRPr="00F84C4B" w:rsidRDefault="00F84C4B" w:rsidP="00F84C4B">
            <w:pPr>
              <w:jc w:val="right"/>
              <w:rPr>
                <w:sz w:val="20"/>
                <w:szCs w:val="20"/>
              </w:rPr>
            </w:pPr>
            <w:r w:rsidRPr="00F84C4B">
              <w:rPr>
                <w:sz w:val="20"/>
                <w:szCs w:val="20"/>
              </w:rPr>
              <w:t>рабочего поселка Маслянино от 25 ноября 2021 года</w:t>
            </w:r>
          </w:p>
        </w:tc>
      </w:tr>
      <w:tr w:rsidR="00F84C4B" w:rsidRPr="00F84C4B" w:rsidTr="00F84C4B">
        <w:trPr>
          <w:trHeight w:val="264"/>
        </w:trPr>
        <w:tc>
          <w:tcPr>
            <w:tcW w:w="6420" w:type="dxa"/>
            <w:gridSpan w:val="3"/>
            <w:tcBorders>
              <w:top w:val="nil"/>
              <w:left w:val="nil"/>
              <w:bottom w:val="nil"/>
              <w:right w:val="nil"/>
            </w:tcBorders>
            <w:shd w:val="clear" w:color="auto" w:fill="auto"/>
            <w:noWrap/>
            <w:vAlign w:val="bottom"/>
            <w:hideMark/>
          </w:tcPr>
          <w:p w:rsidR="00F84C4B" w:rsidRPr="00F84C4B" w:rsidRDefault="00F84C4B" w:rsidP="00F84C4B">
            <w:pPr>
              <w:jc w:val="right"/>
              <w:rPr>
                <w:sz w:val="20"/>
                <w:szCs w:val="20"/>
              </w:rPr>
            </w:pPr>
            <w:r w:rsidRPr="00F84C4B">
              <w:rPr>
                <w:sz w:val="20"/>
                <w:szCs w:val="20"/>
              </w:rPr>
              <w:t>"О внесении изменений в решение № 25 третьей сессии</w:t>
            </w:r>
          </w:p>
        </w:tc>
      </w:tr>
      <w:tr w:rsidR="00F84C4B" w:rsidRPr="00F84C4B" w:rsidTr="00F84C4B">
        <w:trPr>
          <w:trHeight w:val="264"/>
        </w:trPr>
        <w:tc>
          <w:tcPr>
            <w:tcW w:w="6420" w:type="dxa"/>
            <w:gridSpan w:val="3"/>
            <w:tcBorders>
              <w:top w:val="nil"/>
              <w:left w:val="nil"/>
              <w:bottom w:val="nil"/>
              <w:right w:val="nil"/>
            </w:tcBorders>
            <w:shd w:val="clear" w:color="auto" w:fill="auto"/>
            <w:noWrap/>
            <w:vAlign w:val="bottom"/>
            <w:hideMark/>
          </w:tcPr>
          <w:p w:rsidR="00F84C4B" w:rsidRPr="00F84C4B" w:rsidRDefault="00F84C4B" w:rsidP="00F84C4B">
            <w:pPr>
              <w:jc w:val="right"/>
              <w:rPr>
                <w:sz w:val="20"/>
                <w:szCs w:val="20"/>
              </w:rPr>
            </w:pPr>
            <w:r w:rsidRPr="00F84C4B">
              <w:rPr>
                <w:sz w:val="20"/>
                <w:szCs w:val="20"/>
              </w:rPr>
              <w:t>от 25 декабря 2020 года "О бюджете рабочего поселка Маслянино</w:t>
            </w:r>
          </w:p>
        </w:tc>
      </w:tr>
      <w:tr w:rsidR="00F84C4B" w:rsidRPr="00F84C4B" w:rsidTr="00F84C4B">
        <w:trPr>
          <w:trHeight w:val="264"/>
        </w:trPr>
        <w:tc>
          <w:tcPr>
            <w:tcW w:w="6420" w:type="dxa"/>
            <w:gridSpan w:val="3"/>
            <w:tcBorders>
              <w:top w:val="nil"/>
              <w:left w:val="nil"/>
              <w:bottom w:val="nil"/>
              <w:right w:val="nil"/>
            </w:tcBorders>
            <w:shd w:val="clear" w:color="auto" w:fill="auto"/>
            <w:noWrap/>
            <w:vAlign w:val="bottom"/>
            <w:hideMark/>
          </w:tcPr>
          <w:p w:rsidR="00F84C4B" w:rsidRPr="00F84C4B" w:rsidRDefault="00F84C4B" w:rsidP="00F84C4B">
            <w:pPr>
              <w:jc w:val="right"/>
              <w:rPr>
                <w:sz w:val="20"/>
                <w:szCs w:val="20"/>
              </w:rPr>
            </w:pPr>
            <w:r w:rsidRPr="00F84C4B">
              <w:rPr>
                <w:sz w:val="20"/>
                <w:szCs w:val="20"/>
              </w:rPr>
              <w:t xml:space="preserve">                Маслянинского района Новосибирской области</w:t>
            </w:r>
          </w:p>
        </w:tc>
      </w:tr>
      <w:tr w:rsidR="00F84C4B" w:rsidRPr="00F84C4B" w:rsidTr="00F84C4B">
        <w:trPr>
          <w:trHeight w:val="210"/>
        </w:trPr>
        <w:tc>
          <w:tcPr>
            <w:tcW w:w="6420" w:type="dxa"/>
            <w:gridSpan w:val="3"/>
            <w:tcBorders>
              <w:top w:val="nil"/>
              <w:left w:val="nil"/>
              <w:bottom w:val="nil"/>
              <w:right w:val="nil"/>
            </w:tcBorders>
            <w:shd w:val="clear" w:color="auto" w:fill="auto"/>
            <w:noWrap/>
            <w:vAlign w:val="bottom"/>
            <w:hideMark/>
          </w:tcPr>
          <w:p w:rsidR="00F84C4B" w:rsidRPr="00F84C4B" w:rsidRDefault="00F84C4B" w:rsidP="00F84C4B">
            <w:pPr>
              <w:jc w:val="right"/>
              <w:rPr>
                <w:sz w:val="20"/>
                <w:szCs w:val="20"/>
              </w:rPr>
            </w:pPr>
            <w:r w:rsidRPr="00F84C4B">
              <w:rPr>
                <w:sz w:val="20"/>
                <w:szCs w:val="20"/>
              </w:rPr>
              <w:t xml:space="preserve">             на 2021 год и плановый период 2022-2023 годов"  </w:t>
            </w:r>
          </w:p>
        </w:tc>
      </w:tr>
      <w:tr w:rsidR="00F84C4B" w:rsidRPr="00F84C4B" w:rsidTr="00F84C4B">
        <w:trPr>
          <w:trHeight w:val="264"/>
        </w:trPr>
        <w:tc>
          <w:tcPr>
            <w:tcW w:w="2980" w:type="dxa"/>
            <w:tcBorders>
              <w:top w:val="nil"/>
              <w:left w:val="nil"/>
              <w:bottom w:val="nil"/>
              <w:right w:val="nil"/>
            </w:tcBorders>
            <w:shd w:val="clear" w:color="auto" w:fill="auto"/>
            <w:noWrap/>
            <w:vAlign w:val="bottom"/>
            <w:hideMark/>
          </w:tcPr>
          <w:p w:rsidR="00F84C4B" w:rsidRPr="00F84C4B" w:rsidRDefault="00F84C4B" w:rsidP="00F84C4B">
            <w:pPr>
              <w:jc w:val="right"/>
              <w:rPr>
                <w:b/>
                <w:bCs/>
                <w:sz w:val="20"/>
                <w:szCs w:val="20"/>
              </w:rPr>
            </w:pPr>
          </w:p>
        </w:tc>
        <w:tc>
          <w:tcPr>
            <w:tcW w:w="3440" w:type="dxa"/>
            <w:gridSpan w:val="2"/>
            <w:tcBorders>
              <w:top w:val="nil"/>
              <w:left w:val="nil"/>
              <w:bottom w:val="nil"/>
              <w:right w:val="nil"/>
            </w:tcBorders>
            <w:shd w:val="clear" w:color="auto" w:fill="auto"/>
            <w:noWrap/>
            <w:vAlign w:val="bottom"/>
            <w:hideMark/>
          </w:tcPr>
          <w:p w:rsidR="00F84C4B" w:rsidRPr="00F84C4B" w:rsidRDefault="00F84C4B" w:rsidP="00F84C4B">
            <w:pPr>
              <w:rPr>
                <w:sz w:val="20"/>
                <w:szCs w:val="20"/>
              </w:rPr>
            </w:pPr>
          </w:p>
        </w:tc>
      </w:tr>
    </w:tbl>
    <w:p w:rsidR="00F84C4B" w:rsidRDefault="00F84C4B" w:rsidP="008C3408">
      <w:pPr>
        <w:jc w:val="center"/>
        <w:rPr>
          <w:rFonts w:ascii="Arial" w:hAnsi="Arial" w:cs="Arial"/>
          <w:sz w:val="20"/>
          <w:szCs w:val="20"/>
        </w:rPr>
      </w:pPr>
    </w:p>
    <w:tbl>
      <w:tblPr>
        <w:tblW w:w="5000" w:type="pct"/>
        <w:tblLook w:val="04A0" w:firstRow="1" w:lastRow="0" w:firstColumn="1" w:lastColumn="0" w:noHBand="0" w:noVBand="1"/>
      </w:tblPr>
      <w:tblGrid>
        <w:gridCol w:w="6934"/>
      </w:tblGrid>
      <w:tr w:rsidR="00F84C4B" w:rsidRPr="00F84C4B" w:rsidTr="00F84C4B">
        <w:trPr>
          <w:trHeight w:val="300"/>
        </w:trPr>
        <w:tc>
          <w:tcPr>
            <w:tcW w:w="5000" w:type="pct"/>
            <w:tcBorders>
              <w:top w:val="nil"/>
              <w:left w:val="nil"/>
              <w:bottom w:val="nil"/>
              <w:right w:val="nil"/>
            </w:tcBorders>
            <w:shd w:val="clear" w:color="auto" w:fill="auto"/>
            <w:noWrap/>
            <w:vAlign w:val="center"/>
            <w:hideMark/>
          </w:tcPr>
          <w:p w:rsidR="00F84C4B" w:rsidRPr="00F84C4B" w:rsidRDefault="00F84C4B" w:rsidP="00F84C4B">
            <w:pPr>
              <w:rPr>
                <w:b/>
                <w:bCs/>
              </w:rPr>
            </w:pPr>
            <w:r w:rsidRPr="00F84C4B">
              <w:rPr>
                <w:b/>
                <w:bCs/>
              </w:rPr>
              <w:t>Доходы бюджета рабочего поселка Маслянино Маслянинского района Новосибирской области</w:t>
            </w:r>
          </w:p>
        </w:tc>
      </w:tr>
      <w:tr w:rsidR="00F84C4B" w:rsidRPr="00F84C4B" w:rsidTr="00F84C4B">
        <w:trPr>
          <w:trHeight w:val="312"/>
        </w:trPr>
        <w:tc>
          <w:tcPr>
            <w:tcW w:w="5000" w:type="pct"/>
            <w:tcBorders>
              <w:top w:val="nil"/>
              <w:left w:val="nil"/>
              <w:bottom w:val="nil"/>
              <w:right w:val="nil"/>
            </w:tcBorders>
            <w:shd w:val="clear" w:color="auto" w:fill="auto"/>
            <w:noWrap/>
            <w:vAlign w:val="center"/>
            <w:hideMark/>
          </w:tcPr>
          <w:p w:rsidR="00F84C4B" w:rsidRPr="00F84C4B" w:rsidRDefault="00F84C4B" w:rsidP="00F84C4B">
            <w:pPr>
              <w:rPr>
                <w:b/>
                <w:bCs/>
              </w:rPr>
            </w:pPr>
            <w:r w:rsidRPr="00F84C4B">
              <w:rPr>
                <w:b/>
                <w:bCs/>
              </w:rPr>
              <w:t xml:space="preserve"> на 2021 год и плановый период 2022-2023 годов </w:t>
            </w:r>
          </w:p>
        </w:tc>
      </w:tr>
    </w:tbl>
    <w:p w:rsidR="00F84C4B" w:rsidRDefault="00F84C4B" w:rsidP="008C3408">
      <w:pPr>
        <w:jc w:val="center"/>
        <w:rPr>
          <w:rFonts w:ascii="Arial" w:hAnsi="Arial" w:cs="Arial"/>
          <w:sz w:val="20"/>
          <w:szCs w:val="20"/>
        </w:rPr>
      </w:pPr>
    </w:p>
    <w:p w:rsidR="00F84C4B" w:rsidRDefault="00F84C4B" w:rsidP="008C3408">
      <w:pPr>
        <w:jc w:val="center"/>
        <w:rPr>
          <w:rFonts w:ascii="Arial" w:hAnsi="Arial" w:cs="Arial"/>
          <w:sz w:val="20"/>
          <w:szCs w:val="20"/>
        </w:rPr>
      </w:pPr>
    </w:p>
    <w:tbl>
      <w:tblPr>
        <w:tblW w:w="5000" w:type="pct"/>
        <w:tblLook w:val="04A0" w:firstRow="1" w:lastRow="0" w:firstColumn="1" w:lastColumn="0" w:noHBand="0" w:noVBand="1"/>
      </w:tblPr>
      <w:tblGrid>
        <w:gridCol w:w="1903"/>
        <w:gridCol w:w="2321"/>
        <w:gridCol w:w="962"/>
        <w:gridCol w:w="874"/>
        <w:gridCol w:w="874"/>
      </w:tblGrid>
      <w:tr w:rsidR="00F84C4B" w:rsidRPr="00F84C4B" w:rsidTr="00F84C4B">
        <w:trPr>
          <w:trHeight w:val="324"/>
        </w:trPr>
        <w:tc>
          <w:tcPr>
            <w:tcW w:w="2092" w:type="pct"/>
            <w:tcBorders>
              <w:top w:val="nil"/>
              <w:left w:val="nil"/>
              <w:bottom w:val="nil"/>
              <w:right w:val="nil"/>
            </w:tcBorders>
            <w:shd w:val="clear" w:color="auto" w:fill="auto"/>
            <w:noWrap/>
            <w:vAlign w:val="bottom"/>
            <w:hideMark/>
          </w:tcPr>
          <w:p w:rsidR="00F84C4B" w:rsidRPr="00F84C4B" w:rsidRDefault="00F84C4B" w:rsidP="00F84C4B"/>
        </w:tc>
        <w:tc>
          <w:tcPr>
            <w:tcW w:w="1343" w:type="pct"/>
            <w:tcBorders>
              <w:top w:val="nil"/>
              <w:left w:val="nil"/>
              <w:bottom w:val="nil"/>
              <w:right w:val="nil"/>
            </w:tcBorders>
            <w:shd w:val="clear" w:color="auto" w:fill="auto"/>
            <w:noWrap/>
            <w:vAlign w:val="bottom"/>
            <w:hideMark/>
          </w:tcPr>
          <w:p w:rsidR="00F84C4B" w:rsidRPr="00F84C4B" w:rsidRDefault="00F84C4B" w:rsidP="00F84C4B"/>
        </w:tc>
        <w:tc>
          <w:tcPr>
            <w:tcW w:w="557" w:type="pct"/>
            <w:tcBorders>
              <w:top w:val="nil"/>
              <w:left w:val="nil"/>
              <w:bottom w:val="nil"/>
              <w:right w:val="nil"/>
            </w:tcBorders>
            <w:shd w:val="clear" w:color="auto" w:fill="auto"/>
            <w:noWrap/>
            <w:vAlign w:val="bottom"/>
            <w:hideMark/>
          </w:tcPr>
          <w:p w:rsidR="00F84C4B" w:rsidRPr="00F84C4B" w:rsidRDefault="00F84C4B" w:rsidP="00F84C4B"/>
        </w:tc>
        <w:tc>
          <w:tcPr>
            <w:tcW w:w="1008" w:type="pct"/>
            <w:gridSpan w:val="2"/>
            <w:tcBorders>
              <w:top w:val="nil"/>
              <w:left w:val="nil"/>
              <w:bottom w:val="single" w:sz="8" w:space="0" w:color="auto"/>
              <w:right w:val="nil"/>
            </w:tcBorders>
            <w:shd w:val="clear" w:color="auto" w:fill="auto"/>
            <w:noWrap/>
            <w:vAlign w:val="bottom"/>
            <w:hideMark/>
          </w:tcPr>
          <w:p w:rsidR="00F84C4B" w:rsidRPr="00F84C4B" w:rsidRDefault="00F84C4B" w:rsidP="00F84C4B">
            <w:pPr>
              <w:jc w:val="center"/>
              <w:rPr>
                <w:sz w:val="22"/>
                <w:szCs w:val="22"/>
              </w:rPr>
            </w:pPr>
            <w:proofErr w:type="spellStart"/>
            <w:r w:rsidRPr="00F84C4B">
              <w:rPr>
                <w:sz w:val="22"/>
                <w:szCs w:val="22"/>
              </w:rPr>
              <w:t>тыс.руб</w:t>
            </w:r>
            <w:proofErr w:type="spellEnd"/>
            <w:r w:rsidRPr="00F84C4B">
              <w:rPr>
                <w:sz w:val="22"/>
                <w:szCs w:val="22"/>
              </w:rPr>
              <w:t>.</w:t>
            </w:r>
          </w:p>
        </w:tc>
      </w:tr>
      <w:tr w:rsidR="00F84C4B" w:rsidRPr="00F84C4B" w:rsidTr="00F84C4B">
        <w:trPr>
          <w:trHeight w:val="2184"/>
        </w:trPr>
        <w:tc>
          <w:tcPr>
            <w:tcW w:w="2092" w:type="pct"/>
            <w:tcBorders>
              <w:top w:val="single" w:sz="8" w:space="0" w:color="auto"/>
              <w:left w:val="single" w:sz="8" w:space="0" w:color="auto"/>
              <w:bottom w:val="single" w:sz="4" w:space="0" w:color="auto"/>
              <w:right w:val="single" w:sz="4" w:space="0" w:color="auto"/>
            </w:tcBorders>
            <w:shd w:val="clear" w:color="auto" w:fill="auto"/>
            <w:hideMark/>
          </w:tcPr>
          <w:p w:rsidR="00F84C4B" w:rsidRPr="00F84C4B" w:rsidRDefault="00F84C4B" w:rsidP="00F84C4B">
            <w:pPr>
              <w:jc w:val="center"/>
              <w:rPr>
                <w:rFonts w:ascii="Arial" w:hAnsi="Arial" w:cs="Arial"/>
                <w:b/>
                <w:bCs/>
                <w:sz w:val="20"/>
                <w:szCs w:val="20"/>
              </w:rPr>
            </w:pPr>
            <w:r w:rsidRPr="00F84C4B">
              <w:rPr>
                <w:rFonts w:ascii="Arial" w:hAnsi="Arial" w:cs="Arial"/>
                <w:b/>
                <w:bCs/>
                <w:sz w:val="20"/>
                <w:szCs w:val="20"/>
              </w:rPr>
              <w:t>Наименование доходов</w:t>
            </w:r>
          </w:p>
        </w:tc>
        <w:tc>
          <w:tcPr>
            <w:tcW w:w="1343" w:type="pct"/>
            <w:tcBorders>
              <w:top w:val="single" w:sz="8" w:space="0" w:color="auto"/>
              <w:left w:val="nil"/>
              <w:bottom w:val="single" w:sz="4" w:space="0" w:color="auto"/>
              <w:right w:val="single" w:sz="4" w:space="0" w:color="auto"/>
            </w:tcBorders>
            <w:shd w:val="clear" w:color="auto" w:fill="auto"/>
            <w:hideMark/>
          </w:tcPr>
          <w:p w:rsidR="00F84C4B" w:rsidRPr="00F84C4B" w:rsidRDefault="00F84C4B" w:rsidP="00F84C4B">
            <w:pPr>
              <w:jc w:val="center"/>
              <w:rPr>
                <w:rFonts w:ascii="Arial" w:hAnsi="Arial" w:cs="Arial"/>
                <w:b/>
                <w:bCs/>
                <w:sz w:val="20"/>
                <w:szCs w:val="20"/>
              </w:rPr>
            </w:pPr>
            <w:r w:rsidRPr="00F84C4B">
              <w:rPr>
                <w:rFonts w:ascii="Arial" w:hAnsi="Arial" w:cs="Arial"/>
                <w:b/>
                <w:bCs/>
                <w:sz w:val="20"/>
                <w:szCs w:val="20"/>
              </w:rPr>
              <w:t>Код   бюджетной классификации</w:t>
            </w:r>
          </w:p>
        </w:tc>
        <w:tc>
          <w:tcPr>
            <w:tcW w:w="557" w:type="pct"/>
            <w:tcBorders>
              <w:top w:val="single" w:sz="8" w:space="0" w:color="auto"/>
              <w:left w:val="nil"/>
              <w:bottom w:val="single" w:sz="4" w:space="0" w:color="auto"/>
              <w:right w:val="single" w:sz="4" w:space="0" w:color="auto"/>
            </w:tcBorders>
            <w:shd w:val="clear" w:color="auto" w:fill="auto"/>
            <w:noWrap/>
            <w:vAlign w:val="bottom"/>
            <w:hideMark/>
          </w:tcPr>
          <w:p w:rsidR="00F84C4B" w:rsidRPr="00F84C4B" w:rsidRDefault="00F84C4B" w:rsidP="00F84C4B">
            <w:pPr>
              <w:jc w:val="center"/>
              <w:rPr>
                <w:rFonts w:ascii="Arial" w:hAnsi="Arial" w:cs="Arial"/>
                <w:b/>
                <w:bCs/>
                <w:sz w:val="20"/>
                <w:szCs w:val="20"/>
              </w:rPr>
            </w:pPr>
            <w:r w:rsidRPr="00F84C4B">
              <w:rPr>
                <w:rFonts w:ascii="Arial" w:hAnsi="Arial" w:cs="Arial"/>
                <w:b/>
                <w:bCs/>
                <w:sz w:val="20"/>
                <w:szCs w:val="20"/>
              </w:rPr>
              <w:t>2021 год</w:t>
            </w:r>
          </w:p>
        </w:tc>
        <w:tc>
          <w:tcPr>
            <w:tcW w:w="503" w:type="pct"/>
            <w:tcBorders>
              <w:top w:val="nil"/>
              <w:left w:val="nil"/>
              <w:bottom w:val="single" w:sz="4" w:space="0" w:color="auto"/>
              <w:right w:val="single" w:sz="4" w:space="0" w:color="auto"/>
            </w:tcBorders>
            <w:shd w:val="clear" w:color="auto" w:fill="auto"/>
            <w:noWrap/>
            <w:vAlign w:val="bottom"/>
            <w:hideMark/>
          </w:tcPr>
          <w:p w:rsidR="00F84C4B" w:rsidRPr="00F84C4B" w:rsidRDefault="00F84C4B" w:rsidP="00F84C4B">
            <w:pPr>
              <w:jc w:val="center"/>
              <w:rPr>
                <w:rFonts w:ascii="Arial" w:hAnsi="Arial" w:cs="Arial"/>
                <w:b/>
                <w:bCs/>
                <w:sz w:val="20"/>
                <w:szCs w:val="20"/>
              </w:rPr>
            </w:pPr>
            <w:r w:rsidRPr="00F84C4B">
              <w:rPr>
                <w:rFonts w:ascii="Arial" w:hAnsi="Arial" w:cs="Arial"/>
                <w:b/>
                <w:bCs/>
                <w:sz w:val="20"/>
                <w:szCs w:val="20"/>
              </w:rPr>
              <w:t>2022год</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center"/>
              <w:rPr>
                <w:rFonts w:ascii="Arial" w:hAnsi="Arial" w:cs="Arial"/>
                <w:b/>
                <w:bCs/>
                <w:sz w:val="20"/>
                <w:szCs w:val="20"/>
              </w:rPr>
            </w:pPr>
            <w:r w:rsidRPr="00F84C4B">
              <w:rPr>
                <w:rFonts w:ascii="Arial" w:hAnsi="Arial" w:cs="Arial"/>
                <w:b/>
                <w:bCs/>
                <w:sz w:val="20"/>
                <w:szCs w:val="20"/>
              </w:rPr>
              <w:t xml:space="preserve">2023 год </w:t>
            </w:r>
          </w:p>
        </w:tc>
      </w:tr>
      <w:tr w:rsidR="00F84C4B" w:rsidRPr="00F84C4B" w:rsidTr="00F84C4B">
        <w:trPr>
          <w:trHeight w:val="312"/>
        </w:trPr>
        <w:tc>
          <w:tcPr>
            <w:tcW w:w="2092" w:type="pct"/>
            <w:tcBorders>
              <w:top w:val="nil"/>
              <w:left w:val="single" w:sz="8" w:space="0" w:color="auto"/>
              <w:bottom w:val="single" w:sz="4" w:space="0" w:color="auto"/>
              <w:right w:val="single" w:sz="4" w:space="0" w:color="auto"/>
            </w:tcBorders>
            <w:shd w:val="clear" w:color="auto" w:fill="auto"/>
            <w:vAlign w:val="center"/>
            <w:hideMark/>
          </w:tcPr>
          <w:p w:rsidR="00F84C4B" w:rsidRPr="00F84C4B" w:rsidRDefault="00F84C4B" w:rsidP="00F84C4B">
            <w:pPr>
              <w:jc w:val="center"/>
              <w:rPr>
                <w:rFonts w:ascii="Arial" w:hAnsi="Arial" w:cs="Arial"/>
                <w:sz w:val="20"/>
                <w:szCs w:val="20"/>
              </w:rPr>
            </w:pPr>
            <w:r w:rsidRPr="00F84C4B">
              <w:rPr>
                <w:rFonts w:ascii="Arial" w:hAnsi="Arial" w:cs="Arial"/>
                <w:sz w:val="20"/>
                <w:szCs w:val="20"/>
              </w:rPr>
              <w:t>1</w:t>
            </w:r>
          </w:p>
        </w:tc>
        <w:tc>
          <w:tcPr>
            <w:tcW w:w="1343" w:type="pct"/>
            <w:tcBorders>
              <w:top w:val="nil"/>
              <w:left w:val="nil"/>
              <w:bottom w:val="single" w:sz="4" w:space="0" w:color="auto"/>
              <w:right w:val="single" w:sz="4" w:space="0" w:color="auto"/>
            </w:tcBorders>
            <w:shd w:val="clear" w:color="auto" w:fill="auto"/>
            <w:vAlign w:val="center"/>
            <w:hideMark/>
          </w:tcPr>
          <w:p w:rsidR="00F84C4B" w:rsidRPr="00F84C4B" w:rsidRDefault="00F84C4B" w:rsidP="00F84C4B">
            <w:pPr>
              <w:jc w:val="center"/>
              <w:rPr>
                <w:rFonts w:ascii="Arial" w:hAnsi="Arial" w:cs="Arial"/>
                <w:sz w:val="20"/>
                <w:szCs w:val="20"/>
              </w:rPr>
            </w:pPr>
            <w:r w:rsidRPr="00F84C4B">
              <w:rPr>
                <w:rFonts w:ascii="Arial" w:hAnsi="Arial" w:cs="Arial"/>
                <w:sz w:val="20"/>
                <w:szCs w:val="20"/>
              </w:rPr>
              <w:t>2</w:t>
            </w:r>
          </w:p>
        </w:tc>
        <w:tc>
          <w:tcPr>
            <w:tcW w:w="557" w:type="pct"/>
            <w:tcBorders>
              <w:top w:val="nil"/>
              <w:left w:val="nil"/>
              <w:bottom w:val="single" w:sz="4" w:space="0" w:color="auto"/>
              <w:right w:val="single" w:sz="4" w:space="0" w:color="auto"/>
            </w:tcBorders>
            <w:shd w:val="clear" w:color="auto" w:fill="auto"/>
            <w:vAlign w:val="center"/>
            <w:hideMark/>
          </w:tcPr>
          <w:p w:rsidR="00F84C4B" w:rsidRPr="00F84C4B" w:rsidRDefault="00F84C4B" w:rsidP="00F84C4B">
            <w:pPr>
              <w:jc w:val="center"/>
              <w:rPr>
                <w:rFonts w:ascii="Arial" w:hAnsi="Arial" w:cs="Arial"/>
                <w:sz w:val="20"/>
                <w:szCs w:val="20"/>
              </w:rPr>
            </w:pPr>
            <w:r w:rsidRPr="00F84C4B">
              <w:rPr>
                <w:rFonts w:ascii="Arial" w:hAnsi="Arial" w:cs="Arial"/>
                <w:sz w:val="20"/>
                <w:szCs w:val="20"/>
              </w:rPr>
              <w:t>3</w:t>
            </w:r>
          </w:p>
        </w:tc>
        <w:tc>
          <w:tcPr>
            <w:tcW w:w="503" w:type="pct"/>
            <w:tcBorders>
              <w:top w:val="nil"/>
              <w:left w:val="nil"/>
              <w:bottom w:val="single" w:sz="4" w:space="0" w:color="auto"/>
              <w:right w:val="single" w:sz="4" w:space="0" w:color="auto"/>
            </w:tcBorders>
            <w:shd w:val="clear" w:color="auto" w:fill="auto"/>
            <w:noWrap/>
            <w:vAlign w:val="bottom"/>
            <w:hideMark/>
          </w:tcPr>
          <w:p w:rsidR="00F84C4B" w:rsidRPr="00F84C4B" w:rsidRDefault="00F84C4B" w:rsidP="00F84C4B">
            <w:pPr>
              <w:jc w:val="center"/>
              <w:rPr>
                <w:rFonts w:ascii="Arial" w:hAnsi="Arial" w:cs="Arial"/>
                <w:sz w:val="20"/>
                <w:szCs w:val="20"/>
              </w:rPr>
            </w:pPr>
            <w:r w:rsidRPr="00F84C4B">
              <w:rPr>
                <w:rFonts w:ascii="Arial" w:hAnsi="Arial" w:cs="Arial"/>
                <w:sz w:val="20"/>
                <w:szCs w:val="20"/>
              </w:rPr>
              <w:t>4</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center"/>
              <w:rPr>
                <w:rFonts w:ascii="Arial" w:hAnsi="Arial" w:cs="Arial"/>
                <w:sz w:val="20"/>
                <w:szCs w:val="20"/>
              </w:rPr>
            </w:pPr>
            <w:r w:rsidRPr="00F84C4B">
              <w:rPr>
                <w:rFonts w:ascii="Arial" w:hAnsi="Arial" w:cs="Arial"/>
                <w:sz w:val="20"/>
                <w:szCs w:val="20"/>
              </w:rPr>
              <w:t>5</w:t>
            </w:r>
          </w:p>
        </w:tc>
      </w:tr>
      <w:tr w:rsidR="00F84C4B" w:rsidRPr="00F84C4B" w:rsidTr="00F84C4B">
        <w:trPr>
          <w:trHeight w:val="639"/>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lastRenderedPageBreak/>
              <w:t>НАЛОГОВЫЕ И НЕНАЛОГОВЫЕ ДОХОДЫ</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000 1 00 00000 00 0000 000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30922,50</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31557,32</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32909,60</w:t>
            </w:r>
          </w:p>
        </w:tc>
      </w:tr>
      <w:tr w:rsidR="00F84C4B" w:rsidRPr="00F84C4B" w:rsidTr="00F84C4B">
        <w:trPr>
          <w:trHeight w:val="384"/>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НАЛОГИ НА ПРИБЫЛЬ, ДОХОДЫ</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000 1 01 00000 00 0000 000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11900,00</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12450,00</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13200,00</w:t>
            </w:r>
          </w:p>
        </w:tc>
      </w:tr>
      <w:tr w:rsidR="00F84C4B" w:rsidRPr="00F84C4B" w:rsidTr="00F84C4B">
        <w:trPr>
          <w:trHeight w:val="319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182 1 01 02010 01 1000 110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11626,30</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12348,20</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13098,20</w:t>
            </w:r>
          </w:p>
        </w:tc>
      </w:tr>
      <w:tr w:rsidR="00F84C4B" w:rsidRPr="00F84C4B" w:rsidTr="00F84C4B">
        <w:trPr>
          <w:trHeight w:val="448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182 1 01 02020 01 1000 110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90,10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50,50</w:t>
            </w:r>
          </w:p>
        </w:tc>
        <w:tc>
          <w:tcPr>
            <w:tcW w:w="505" w:type="pct"/>
            <w:tcBorders>
              <w:top w:val="nil"/>
              <w:left w:val="nil"/>
              <w:bottom w:val="single" w:sz="4" w:space="0" w:color="auto"/>
              <w:right w:val="single" w:sz="8"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50,50</w:t>
            </w:r>
          </w:p>
        </w:tc>
      </w:tr>
      <w:tr w:rsidR="00F84C4B" w:rsidRPr="00F84C4B" w:rsidTr="00F84C4B">
        <w:trPr>
          <w:trHeight w:val="2304"/>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lastRenderedPageBreak/>
              <w:t>Налог на доходы физических лиц с доходов, полученных физическими лицами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182 1 01 02030 01 1000 110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84,30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51,30</w:t>
            </w:r>
          </w:p>
        </w:tc>
        <w:tc>
          <w:tcPr>
            <w:tcW w:w="505" w:type="pct"/>
            <w:tcBorders>
              <w:top w:val="nil"/>
              <w:left w:val="nil"/>
              <w:bottom w:val="single" w:sz="4" w:space="0" w:color="auto"/>
              <w:right w:val="single" w:sz="8"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51,30</w:t>
            </w:r>
          </w:p>
        </w:tc>
      </w:tr>
      <w:tr w:rsidR="00F84C4B" w:rsidRPr="00F84C4B" w:rsidTr="00F84C4B">
        <w:trPr>
          <w:trHeight w:val="3900"/>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w:t>
            </w:r>
            <w:r w:rsidRPr="00F84C4B">
              <w:rPr>
                <w:rFonts w:ascii="Arial" w:hAnsi="Arial" w:cs="Arial"/>
                <w:sz w:val="20"/>
                <w:szCs w:val="20"/>
              </w:rPr>
              <w:lastRenderedPageBreak/>
              <w:t>иностранной компании)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lastRenderedPageBreak/>
              <w:t>182 1 01 02080 01 1000 110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99,30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r>
      <w:tr w:rsidR="00F84C4B" w:rsidRPr="00F84C4B" w:rsidTr="00F84C4B">
        <w:trPr>
          <w:trHeight w:val="1284"/>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НАЛОГИ НА ТОВАРЫ (РАБОТЫ, УСЛУГИ), РЕАЛИЗУЕМЫЕ НА ТЕРРИТОРИИ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000 1 03 00000 00 0000 000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5419,30</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5732,52</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5949,00</w:t>
            </w:r>
          </w:p>
        </w:tc>
      </w:tr>
      <w:tr w:rsidR="00F84C4B" w:rsidRPr="00F84C4B" w:rsidTr="00F84C4B">
        <w:trPr>
          <w:trHeight w:val="972"/>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Акцизы по подакцизным товарам (продукции), производимым на территории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100 1 03 02000 01 0000 110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5419,30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5732,52</w:t>
            </w:r>
          </w:p>
        </w:tc>
        <w:tc>
          <w:tcPr>
            <w:tcW w:w="505" w:type="pct"/>
            <w:tcBorders>
              <w:top w:val="nil"/>
              <w:left w:val="nil"/>
              <w:bottom w:val="single" w:sz="4" w:space="0" w:color="auto"/>
              <w:right w:val="single" w:sz="8"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5949,00</w:t>
            </w:r>
          </w:p>
        </w:tc>
      </w:tr>
      <w:tr w:rsidR="00F84C4B" w:rsidRPr="00F84C4B" w:rsidTr="00F84C4B">
        <w:trPr>
          <w:trHeight w:val="2259"/>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i/>
                <w:iCs/>
                <w:sz w:val="20"/>
                <w:szCs w:val="20"/>
              </w:rPr>
            </w:pPr>
            <w:r w:rsidRPr="00F84C4B">
              <w:rPr>
                <w:rFonts w:ascii="Arial" w:hAnsi="Arial" w:cs="Arial"/>
                <w:i/>
                <w:iCs/>
                <w:sz w:val="20"/>
                <w:szCs w:val="20"/>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 xml:space="preserve"> 100 1 03 02231 01 0000 110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2805,00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3052,52</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3169,00</w:t>
            </w:r>
          </w:p>
        </w:tc>
      </w:tr>
      <w:tr w:rsidR="00F84C4B" w:rsidRPr="00F84C4B" w:rsidTr="00F84C4B">
        <w:trPr>
          <w:trHeight w:val="2892"/>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i/>
                <w:iCs/>
                <w:sz w:val="20"/>
                <w:szCs w:val="20"/>
              </w:rPr>
            </w:pPr>
            <w:r w:rsidRPr="00F84C4B">
              <w:rPr>
                <w:rFonts w:ascii="Arial" w:hAnsi="Arial" w:cs="Arial"/>
                <w:i/>
                <w:iCs/>
                <w:sz w:val="20"/>
                <w:szCs w:val="20"/>
              </w:rPr>
              <w:t>Доходы от уплаты акцизов на моторные масла для дизельных и (или) карбюраторных (</w:t>
            </w:r>
            <w:proofErr w:type="spellStart"/>
            <w:r w:rsidRPr="00F84C4B">
              <w:rPr>
                <w:rFonts w:ascii="Arial" w:hAnsi="Arial" w:cs="Arial"/>
                <w:i/>
                <w:iCs/>
                <w:sz w:val="20"/>
                <w:szCs w:val="20"/>
              </w:rPr>
              <w:t>инжекторных</w:t>
            </w:r>
            <w:proofErr w:type="spellEnd"/>
            <w:r w:rsidRPr="00F84C4B">
              <w:rPr>
                <w:rFonts w:ascii="Arial" w:hAnsi="Arial" w:cs="Arial"/>
                <w:i/>
                <w:iCs/>
                <w:sz w:val="20"/>
                <w:szCs w:val="20"/>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w:t>
            </w:r>
            <w:r w:rsidRPr="00F84C4B">
              <w:rPr>
                <w:rFonts w:ascii="Arial" w:hAnsi="Arial" w:cs="Arial"/>
                <w:i/>
                <w:iCs/>
                <w:sz w:val="20"/>
                <w:szCs w:val="20"/>
              </w:rPr>
              <w:lastRenderedPageBreak/>
              <w:t>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lastRenderedPageBreak/>
              <w:t>100 1 03 02241 01 0000 110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15,00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20,00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20,00</w:t>
            </w:r>
          </w:p>
        </w:tc>
      </w:tr>
      <w:tr w:rsidR="00F84C4B" w:rsidRPr="00F84C4B" w:rsidTr="00F84C4B">
        <w:trPr>
          <w:trHeight w:val="2520"/>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i/>
                <w:iCs/>
                <w:sz w:val="20"/>
                <w:szCs w:val="20"/>
              </w:rPr>
            </w:pPr>
            <w:r w:rsidRPr="00F84C4B">
              <w:rPr>
                <w:rFonts w:ascii="Arial" w:hAnsi="Arial" w:cs="Arial"/>
                <w:i/>
                <w:iCs/>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100 1 03 02251 01 0000 110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2929,30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3000,00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3100,00</w:t>
            </w:r>
          </w:p>
        </w:tc>
      </w:tr>
      <w:tr w:rsidR="00F84C4B" w:rsidRPr="00F84C4B" w:rsidTr="00F84C4B">
        <w:trPr>
          <w:trHeight w:val="2310"/>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i/>
                <w:iCs/>
                <w:sz w:val="20"/>
                <w:szCs w:val="20"/>
              </w:rPr>
            </w:pPr>
            <w:r w:rsidRPr="00F84C4B">
              <w:rPr>
                <w:rFonts w:ascii="Arial" w:hAnsi="Arial" w:cs="Arial"/>
                <w:i/>
                <w:iCs/>
                <w:sz w:val="20"/>
                <w:szCs w:val="20"/>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100 1 03 02261 01 0000 110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-330,00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-340,00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-340,00</w:t>
            </w:r>
          </w:p>
        </w:tc>
      </w:tr>
      <w:tr w:rsidR="00F84C4B" w:rsidRPr="00F84C4B" w:rsidTr="00F84C4B">
        <w:trPr>
          <w:trHeight w:val="40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НАЛОГИ НА СОВОКУПНЫЙ ДОХОД</w:t>
            </w:r>
          </w:p>
        </w:tc>
        <w:tc>
          <w:tcPr>
            <w:tcW w:w="134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 xml:space="preserve">  000 1 05 00000 00 0000 000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5,30</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11,00</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11,00</w:t>
            </w:r>
          </w:p>
        </w:tc>
      </w:tr>
      <w:tr w:rsidR="00F84C4B" w:rsidRPr="00F84C4B" w:rsidTr="00F84C4B">
        <w:trPr>
          <w:trHeight w:val="1359"/>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182 1 05 03010 01 1000 110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5,30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11,00</w:t>
            </w:r>
          </w:p>
        </w:tc>
        <w:tc>
          <w:tcPr>
            <w:tcW w:w="505" w:type="pct"/>
            <w:tcBorders>
              <w:top w:val="nil"/>
              <w:left w:val="nil"/>
              <w:bottom w:val="single" w:sz="4" w:space="0" w:color="auto"/>
              <w:right w:val="single" w:sz="8"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11,00</w:t>
            </w:r>
          </w:p>
        </w:tc>
      </w:tr>
      <w:tr w:rsidR="00F84C4B" w:rsidRPr="00F84C4B" w:rsidTr="00F84C4B">
        <w:trPr>
          <w:trHeight w:val="360"/>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НАЛОГИ НА ИМУЩЕСТВО</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000 1 06 00000 00 0000 000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11534,50</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11869,40</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12238,50</w:t>
            </w:r>
          </w:p>
        </w:tc>
      </w:tr>
      <w:tr w:rsidR="00F84C4B" w:rsidRPr="00F84C4B" w:rsidTr="00F84C4B">
        <w:trPr>
          <w:trHeight w:val="420"/>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Налог на имущество физических лиц</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182 1 06 01000 00 0000 000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3099,50</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3409,40</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3750,50</w:t>
            </w:r>
          </w:p>
        </w:tc>
      </w:tr>
      <w:tr w:rsidR="00F84C4B" w:rsidRPr="00F84C4B" w:rsidTr="00F84C4B">
        <w:trPr>
          <w:trHeight w:val="232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lastRenderedPageBreak/>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182 1 06 01030 13 1000 110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3084,50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3389,40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3730,50</w:t>
            </w:r>
          </w:p>
        </w:tc>
      </w:tr>
      <w:tr w:rsidR="00F84C4B" w:rsidRPr="00F84C4B" w:rsidTr="00F84C4B">
        <w:trPr>
          <w:trHeight w:val="163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Налог на имущество физических лиц, взимаемый по ставкам, применяемым к объектам налогообложения, расположенным в границах городских поселений (пени по соответствующему платежу)</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182 1 06 01030 13 2100 110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15,00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20,00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20,00</w:t>
            </w:r>
          </w:p>
        </w:tc>
      </w:tr>
      <w:tr w:rsidR="00F84C4B" w:rsidRPr="00F84C4B" w:rsidTr="00F84C4B">
        <w:trPr>
          <w:trHeight w:val="348"/>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Земельный налог</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182 1 06 06000 00 0000 000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8435,00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8460,00</w:t>
            </w:r>
          </w:p>
        </w:tc>
        <w:tc>
          <w:tcPr>
            <w:tcW w:w="505" w:type="pct"/>
            <w:tcBorders>
              <w:top w:val="nil"/>
              <w:left w:val="nil"/>
              <w:bottom w:val="single" w:sz="4" w:space="0" w:color="auto"/>
              <w:right w:val="single" w:sz="8"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8488,00</w:t>
            </w:r>
          </w:p>
        </w:tc>
      </w:tr>
      <w:tr w:rsidR="00F84C4B" w:rsidRPr="00F84C4B" w:rsidTr="00F84C4B">
        <w:trPr>
          <w:trHeight w:val="223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lastRenderedPageBreak/>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182 1 06 06033 00 0000 000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6512,00</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6537,00</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6560,00</w:t>
            </w:r>
          </w:p>
        </w:tc>
      </w:tr>
      <w:tr w:rsidR="00F84C4B" w:rsidRPr="00F84C4B" w:rsidTr="00F84C4B">
        <w:trPr>
          <w:trHeight w:val="2280"/>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i/>
                <w:iCs/>
                <w:sz w:val="20"/>
                <w:szCs w:val="20"/>
              </w:rPr>
            </w:pPr>
            <w:r w:rsidRPr="00F84C4B">
              <w:rPr>
                <w:rFonts w:ascii="Arial" w:hAnsi="Arial" w:cs="Arial"/>
                <w:i/>
                <w:iCs/>
                <w:sz w:val="20"/>
                <w:szCs w:val="20"/>
              </w:rPr>
              <w:t>Земельный налог с организаций,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182 1 06 06033 13 1000 110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6426,50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6449,80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6472,80</w:t>
            </w:r>
          </w:p>
        </w:tc>
      </w:tr>
      <w:tr w:rsidR="00F84C4B" w:rsidRPr="00F84C4B" w:rsidTr="00F84C4B">
        <w:trPr>
          <w:trHeight w:val="157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i/>
                <w:iCs/>
                <w:sz w:val="20"/>
                <w:szCs w:val="20"/>
              </w:rPr>
            </w:pPr>
            <w:r w:rsidRPr="00F84C4B">
              <w:rPr>
                <w:rFonts w:ascii="Arial" w:hAnsi="Arial" w:cs="Arial"/>
                <w:i/>
                <w:iCs/>
                <w:sz w:val="20"/>
                <w:szCs w:val="20"/>
              </w:rPr>
              <w:t xml:space="preserve">Земельный налог с организаций, обладающих земельным участком, расположенным в границах </w:t>
            </w:r>
            <w:r w:rsidRPr="00F84C4B">
              <w:rPr>
                <w:rFonts w:ascii="Arial" w:hAnsi="Arial" w:cs="Arial"/>
                <w:i/>
                <w:iCs/>
                <w:sz w:val="20"/>
                <w:szCs w:val="20"/>
              </w:rPr>
              <w:lastRenderedPageBreak/>
              <w:t>городских поселений (пени по соответствующему платежу)</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lastRenderedPageBreak/>
              <w:t>182 1 06 06033 13 2100 110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85,00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86,60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86,60</w:t>
            </w:r>
          </w:p>
        </w:tc>
      </w:tr>
      <w:tr w:rsidR="00F84C4B" w:rsidRPr="00F84C4B" w:rsidTr="00F84C4B">
        <w:trPr>
          <w:trHeight w:val="223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i/>
                <w:iCs/>
                <w:sz w:val="20"/>
                <w:szCs w:val="20"/>
              </w:rPr>
            </w:pPr>
            <w:r w:rsidRPr="00F84C4B">
              <w:rPr>
                <w:rFonts w:ascii="Arial" w:hAnsi="Arial" w:cs="Arial"/>
                <w:i/>
                <w:iCs/>
                <w:sz w:val="20"/>
                <w:szCs w:val="20"/>
              </w:rPr>
              <w:t>Земельный налог с организаций, обладающих земельным участком,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182 1 06 06033 13 3000 110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0,50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0,60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0,60</w:t>
            </w:r>
          </w:p>
        </w:tc>
      </w:tr>
      <w:tr w:rsidR="00F84C4B" w:rsidRPr="00F84C4B" w:rsidTr="00F84C4B">
        <w:trPr>
          <w:trHeight w:val="2268"/>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182 1 06 06043 00 0000 000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1923,00</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1923,00</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1928,00</w:t>
            </w:r>
          </w:p>
        </w:tc>
      </w:tr>
      <w:tr w:rsidR="00F84C4B" w:rsidRPr="00F84C4B" w:rsidTr="00F84C4B">
        <w:trPr>
          <w:trHeight w:val="2268"/>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i/>
                <w:iCs/>
                <w:sz w:val="20"/>
                <w:szCs w:val="20"/>
              </w:rPr>
            </w:pPr>
            <w:r w:rsidRPr="00F84C4B">
              <w:rPr>
                <w:rFonts w:ascii="Arial" w:hAnsi="Arial" w:cs="Arial"/>
                <w:i/>
                <w:iCs/>
                <w:sz w:val="20"/>
                <w:szCs w:val="20"/>
              </w:rPr>
              <w:lastRenderedPageBreak/>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182 1 06 06043 13 1000 110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1893,00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1893,00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1898,00</w:t>
            </w:r>
          </w:p>
        </w:tc>
      </w:tr>
      <w:tr w:rsidR="00F84C4B" w:rsidRPr="00F84C4B" w:rsidTr="00F84C4B">
        <w:trPr>
          <w:trHeight w:val="2304"/>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i/>
                <w:iCs/>
                <w:sz w:val="20"/>
                <w:szCs w:val="20"/>
              </w:rPr>
            </w:pPr>
            <w:r w:rsidRPr="00F84C4B">
              <w:rPr>
                <w:rFonts w:ascii="Arial" w:hAnsi="Arial" w:cs="Arial"/>
                <w:i/>
                <w:iCs/>
                <w:sz w:val="20"/>
                <w:szCs w:val="20"/>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182 1 06 06043 13 2100 110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30,00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30,00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30,00</w:t>
            </w:r>
          </w:p>
        </w:tc>
      </w:tr>
      <w:tr w:rsidR="00F84C4B" w:rsidRPr="00F84C4B" w:rsidTr="00F84C4B">
        <w:trPr>
          <w:trHeight w:val="1584"/>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ДОХОДЫ ОТ ИСПОЛЬЗОВАНИЯ ИМУЩЕСТВА, НАХОДЯЩЕГОСЯ В ГОСУДАРСТВЕН</w:t>
            </w:r>
            <w:r w:rsidRPr="00F84C4B">
              <w:rPr>
                <w:rFonts w:ascii="Arial" w:hAnsi="Arial" w:cs="Arial"/>
                <w:b/>
                <w:bCs/>
                <w:sz w:val="20"/>
                <w:szCs w:val="20"/>
              </w:rPr>
              <w:lastRenderedPageBreak/>
              <w:t>НОЙ И МУНИЦИПАЛЬНОЙ СОБСТВЕННОСТИ</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lastRenderedPageBreak/>
              <w:t>000 1 11 00000 00 0000 000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1060,70</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1015,70</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1032,40</w:t>
            </w:r>
          </w:p>
        </w:tc>
      </w:tr>
      <w:tr w:rsidR="00F84C4B" w:rsidRPr="00F84C4B" w:rsidTr="00F84C4B">
        <w:trPr>
          <w:trHeight w:val="2964"/>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 xml:space="preserve">Доходы, получаемые в виде арендной либо иной платы за передачу в возмездное пользование государственного и муниципального имущества </w:t>
            </w:r>
            <w:proofErr w:type="gramStart"/>
            <w:r w:rsidRPr="00F84C4B">
              <w:rPr>
                <w:rFonts w:ascii="Arial" w:hAnsi="Arial" w:cs="Arial"/>
                <w:sz w:val="20"/>
                <w:szCs w:val="20"/>
              </w:rPr>
              <w:t>( за</w:t>
            </w:r>
            <w:proofErr w:type="gramEnd"/>
            <w:r w:rsidRPr="00F84C4B">
              <w:rPr>
                <w:rFonts w:ascii="Arial" w:hAnsi="Arial" w:cs="Arial"/>
                <w:sz w:val="20"/>
                <w:szCs w:val="20"/>
              </w:rPr>
              <w:t xml:space="preserve">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000 1 11 05000 00 0000 000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436,30</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358,30</w:t>
            </w:r>
          </w:p>
        </w:tc>
      </w:tr>
      <w:tr w:rsidR="00F84C4B" w:rsidRPr="00F84C4B" w:rsidTr="00F84C4B">
        <w:trPr>
          <w:trHeight w:val="2019"/>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 xml:space="preserve">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w:t>
            </w:r>
            <w:r w:rsidRPr="00F84C4B">
              <w:rPr>
                <w:rFonts w:ascii="Arial" w:hAnsi="Arial" w:cs="Arial"/>
                <w:sz w:val="20"/>
                <w:szCs w:val="20"/>
              </w:rPr>
              <w:lastRenderedPageBreak/>
              <w:t>аренды указанных земельных участков</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lastRenderedPageBreak/>
              <w:t>000 1 11 05010 00 0000 120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436,30</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366,90</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358,30</w:t>
            </w:r>
          </w:p>
        </w:tc>
      </w:tr>
      <w:tr w:rsidR="00F84C4B" w:rsidRPr="00F84C4B" w:rsidTr="00F84C4B">
        <w:trPr>
          <w:trHeight w:val="2310"/>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886 1 11 05013 13 0000 120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373,60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239,70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232,80</w:t>
            </w:r>
          </w:p>
        </w:tc>
      </w:tr>
      <w:tr w:rsidR="00F84C4B" w:rsidRPr="00F84C4B" w:rsidTr="00F84C4B">
        <w:trPr>
          <w:trHeight w:val="2250"/>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w:t>
            </w:r>
            <w:r w:rsidRPr="00F84C4B">
              <w:rPr>
                <w:rFonts w:ascii="Arial" w:hAnsi="Arial" w:cs="Arial"/>
                <w:sz w:val="20"/>
                <w:szCs w:val="20"/>
              </w:rPr>
              <w:lastRenderedPageBreak/>
              <w:t>городских поселений (за исключением земельных участков муниципальных бюджетных и автономных учреждений)</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lastRenderedPageBreak/>
              <w:t>886 1 11 05025 13 0000 120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62,70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127,20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125,50</w:t>
            </w:r>
          </w:p>
        </w:tc>
      </w:tr>
      <w:tr w:rsidR="00F84C4B" w:rsidRPr="00F84C4B" w:rsidTr="00F84C4B">
        <w:trPr>
          <w:trHeight w:val="2568"/>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000 1 11 09000 00 0000 000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624,40</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648,80</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674,10</w:t>
            </w:r>
          </w:p>
        </w:tc>
      </w:tr>
      <w:tr w:rsidR="00F84C4B" w:rsidRPr="00F84C4B" w:rsidTr="00F84C4B">
        <w:trPr>
          <w:trHeight w:val="2268"/>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w:t>
            </w:r>
            <w:r w:rsidRPr="00F84C4B">
              <w:rPr>
                <w:rFonts w:ascii="Arial" w:hAnsi="Arial" w:cs="Arial"/>
                <w:sz w:val="20"/>
                <w:szCs w:val="20"/>
              </w:rPr>
              <w:lastRenderedPageBreak/>
              <w:t>учреждений, а также имущества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lastRenderedPageBreak/>
              <w:t>000 1 11 09045 00 0000 000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624,40</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648,80</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674,10</w:t>
            </w:r>
          </w:p>
        </w:tc>
      </w:tr>
      <w:tr w:rsidR="00F84C4B" w:rsidRPr="00F84C4B" w:rsidTr="00F84C4B">
        <w:trPr>
          <w:trHeight w:val="2259"/>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886 1 11 09045 13 0000 120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624,40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648,80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674,10</w:t>
            </w:r>
          </w:p>
        </w:tc>
      </w:tr>
      <w:tr w:rsidR="00F84C4B" w:rsidRPr="00F84C4B" w:rsidTr="00F84C4B">
        <w:trPr>
          <w:trHeight w:val="1059"/>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ДОХОДЫ ОТ ОКАЗАНИЯ ПЛАТНЫХ УСЛУГ И КОМПЕНСАЦИИ ЗАТРАТ ГОСУДАРСТВА</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000 1 13 00000 00 0000 000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260,50</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466,20</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466,20</w:t>
            </w:r>
          </w:p>
        </w:tc>
      </w:tr>
      <w:tr w:rsidR="00F84C4B" w:rsidRPr="00F84C4B" w:rsidTr="00F84C4B">
        <w:trPr>
          <w:trHeight w:val="444"/>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Доходы от компенсации затрат государства</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000 1 13 02000 00 0000 000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260,50</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466,20</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466,20</w:t>
            </w:r>
          </w:p>
        </w:tc>
      </w:tr>
      <w:tr w:rsidR="00F84C4B" w:rsidRPr="00F84C4B" w:rsidTr="00F84C4B">
        <w:trPr>
          <w:trHeight w:val="999"/>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lastRenderedPageBreak/>
              <w:t>Доходы, поступающие в порядке возмещения расходов, понесенных в связи с эксплуатацией имущества</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000 1 13 02060 00 0000 130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260,50</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466,20</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466,20</w:t>
            </w:r>
          </w:p>
        </w:tc>
      </w:tr>
      <w:tr w:rsidR="00F84C4B" w:rsidRPr="00F84C4B" w:rsidTr="00F84C4B">
        <w:trPr>
          <w:trHeight w:val="1308"/>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Доходы, поступающие в порядке возмещения расходов, понесенных в связи с эксплуатацией имущества городских поселений</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 xml:space="preserve">886 1 13 02065 13 0000 130 </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260,50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466,20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466,20</w:t>
            </w:r>
          </w:p>
        </w:tc>
      </w:tr>
      <w:tr w:rsidR="00F84C4B" w:rsidRPr="00F84C4B" w:rsidTr="00F84C4B">
        <w:trPr>
          <w:trHeight w:val="1032"/>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ДОХОДЫ ОТ ПРОДАЖИ МАТЕРИАЛЬНЫХ И НЕМАТЕРИАЛЬНЫХ АКТИВОВ</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center"/>
              <w:rPr>
                <w:rFonts w:ascii="Arial" w:hAnsi="Arial" w:cs="Arial"/>
                <w:b/>
                <w:bCs/>
                <w:sz w:val="20"/>
                <w:szCs w:val="20"/>
              </w:rPr>
            </w:pPr>
            <w:r w:rsidRPr="00F84C4B">
              <w:rPr>
                <w:rFonts w:ascii="Arial" w:hAnsi="Arial" w:cs="Arial"/>
                <w:b/>
                <w:bCs/>
                <w:sz w:val="20"/>
                <w:szCs w:val="20"/>
              </w:rPr>
              <w:t>000 1 14 00000 00 0000 000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540,74</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12,50</w:t>
            </w:r>
          </w:p>
        </w:tc>
        <w:tc>
          <w:tcPr>
            <w:tcW w:w="505"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12,50</w:t>
            </w:r>
          </w:p>
        </w:tc>
      </w:tr>
      <w:tr w:rsidR="00F84C4B" w:rsidRPr="00F84C4B" w:rsidTr="00F84C4B">
        <w:trPr>
          <w:trHeight w:val="259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w:t>
            </w:r>
            <w:r w:rsidRPr="00F84C4B">
              <w:rPr>
                <w:rFonts w:ascii="Arial" w:hAnsi="Arial" w:cs="Arial"/>
                <w:sz w:val="20"/>
                <w:szCs w:val="20"/>
              </w:rPr>
              <w:lastRenderedPageBreak/>
              <w:t>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lastRenderedPageBreak/>
              <w:t>000 1 14 02000 00 0000 000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215,84</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r>
      <w:tr w:rsidR="00F84C4B" w:rsidRPr="00F84C4B" w:rsidTr="00F84C4B">
        <w:trPr>
          <w:trHeight w:val="2610"/>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000 1 14 02053 00 0000 000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215,84</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r>
      <w:tr w:rsidR="00F84C4B" w:rsidRPr="00F84C4B" w:rsidTr="00F84C4B">
        <w:trPr>
          <w:trHeight w:val="262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lastRenderedPageBreak/>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4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886 1 14 02053 13 0000 410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215,84</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r>
      <w:tr w:rsidR="00F84C4B" w:rsidRPr="00F84C4B" w:rsidTr="00F84C4B">
        <w:trPr>
          <w:trHeight w:val="2310"/>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 xml:space="preserve">Доходы от продажи земельных участков, находящихся </w:t>
            </w:r>
            <w:proofErr w:type="gramStart"/>
            <w:r w:rsidRPr="00F84C4B">
              <w:rPr>
                <w:rFonts w:ascii="Arial" w:hAnsi="Arial" w:cs="Arial"/>
                <w:sz w:val="20"/>
                <w:szCs w:val="20"/>
              </w:rPr>
              <w:t xml:space="preserve">в </w:t>
            </w:r>
            <w:proofErr w:type="spellStart"/>
            <w:r w:rsidRPr="00F84C4B">
              <w:rPr>
                <w:rFonts w:ascii="Arial" w:hAnsi="Arial" w:cs="Arial"/>
                <w:sz w:val="20"/>
                <w:szCs w:val="20"/>
              </w:rPr>
              <w:t>в</w:t>
            </w:r>
            <w:proofErr w:type="spellEnd"/>
            <w:proofErr w:type="gramEnd"/>
            <w:r w:rsidRPr="00F84C4B">
              <w:rPr>
                <w:rFonts w:ascii="Arial" w:hAnsi="Arial" w:cs="Arial"/>
                <w:sz w:val="20"/>
                <w:szCs w:val="20"/>
              </w:rPr>
              <w:t xml:space="preserve"> государственной и муниципальной 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000 1 14 06000 00 0000 000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324,90</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12,50</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12,50</w:t>
            </w:r>
          </w:p>
        </w:tc>
      </w:tr>
      <w:tr w:rsidR="00F84C4B" w:rsidRPr="00F84C4B" w:rsidTr="00F84C4B">
        <w:trPr>
          <w:trHeight w:val="1032"/>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lastRenderedPageBreak/>
              <w:t>Доходы от продажи земельных участков, государственная собственность на которые не разграничена</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000 1 14 06010 00 0000 000</w:t>
            </w:r>
          </w:p>
        </w:tc>
        <w:tc>
          <w:tcPr>
            <w:tcW w:w="557"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138,50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12,50</w:t>
            </w:r>
          </w:p>
        </w:tc>
        <w:tc>
          <w:tcPr>
            <w:tcW w:w="505" w:type="pct"/>
            <w:tcBorders>
              <w:top w:val="nil"/>
              <w:left w:val="nil"/>
              <w:bottom w:val="single" w:sz="4" w:space="0" w:color="auto"/>
              <w:right w:val="single" w:sz="8"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12,50</w:t>
            </w:r>
          </w:p>
        </w:tc>
      </w:tr>
      <w:tr w:rsidR="00F84C4B" w:rsidRPr="00F84C4B" w:rsidTr="00F84C4B">
        <w:trPr>
          <w:trHeight w:val="1299"/>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886 1 14 06013 13 0000 430</w:t>
            </w:r>
          </w:p>
        </w:tc>
        <w:tc>
          <w:tcPr>
            <w:tcW w:w="557"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138,50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12,50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12,50</w:t>
            </w:r>
          </w:p>
        </w:tc>
      </w:tr>
      <w:tr w:rsidR="00F84C4B" w:rsidRPr="00F84C4B" w:rsidTr="00F84C4B">
        <w:trPr>
          <w:trHeight w:val="256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 xml:space="preserve">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w:t>
            </w:r>
            <w:r w:rsidRPr="00F84C4B">
              <w:rPr>
                <w:rFonts w:ascii="Arial" w:hAnsi="Arial" w:cs="Arial"/>
                <w:sz w:val="20"/>
                <w:szCs w:val="20"/>
              </w:rPr>
              <w:lastRenderedPageBreak/>
              <w:t>имуществу</w:t>
            </w:r>
          </w:p>
        </w:tc>
        <w:tc>
          <w:tcPr>
            <w:tcW w:w="134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lastRenderedPageBreak/>
              <w:t>886 1 14 06025 13 0000 430</w:t>
            </w:r>
          </w:p>
        </w:tc>
        <w:tc>
          <w:tcPr>
            <w:tcW w:w="557"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186,40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r>
      <w:tr w:rsidR="00F84C4B" w:rsidRPr="00F84C4B" w:rsidTr="00F84C4B">
        <w:trPr>
          <w:trHeight w:val="70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ШТРАФЫ, САНКЦИИ, ВОЗМЕЩЕНИЕ УЩЕРБА</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center"/>
              <w:rPr>
                <w:rFonts w:ascii="Arial" w:hAnsi="Arial" w:cs="Arial"/>
                <w:b/>
                <w:bCs/>
                <w:sz w:val="20"/>
                <w:szCs w:val="20"/>
              </w:rPr>
            </w:pPr>
            <w:r w:rsidRPr="00F84C4B">
              <w:rPr>
                <w:rFonts w:ascii="Arial" w:hAnsi="Arial" w:cs="Arial"/>
                <w:b/>
                <w:bCs/>
                <w:sz w:val="20"/>
                <w:szCs w:val="20"/>
              </w:rPr>
              <w:t>000 1 16 00000 00 0000 000</w:t>
            </w:r>
          </w:p>
        </w:tc>
        <w:tc>
          <w:tcPr>
            <w:tcW w:w="557"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10,00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w:t>
            </w:r>
          </w:p>
        </w:tc>
      </w:tr>
      <w:tr w:rsidR="00F84C4B" w:rsidRPr="00F84C4B" w:rsidTr="00F84C4B">
        <w:trPr>
          <w:trHeight w:val="193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Денежные взыскания (штрафы) за нарушение обязательных требований государственных стандартов, правил обязательной сертификации, нарушение требований нормативных документов по обеспечению единства измерений</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000 1 16 01000 00 0000 000</w:t>
            </w:r>
          </w:p>
        </w:tc>
        <w:tc>
          <w:tcPr>
            <w:tcW w:w="557"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10,00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r>
      <w:tr w:rsidR="00F84C4B" w:rsidRPr="00F84C4B" w:rsidTr="00F84C4B">
        <w:trPr>
          <w:trHeight w:val="229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 xml:space="preserve">Административные штрафы, установленные главой 7 Кодекса Российской Федерации об административных правонарушениях, за </w:t>
            </w:r>
            <w:r w:rsidRPr="00F84C4B">
              <w:rPr>
                <w:rFonts w:ascii="Arial" w:hAnsi="Arial" w:cs="Arial"/>
                <w:sz w:val="20"/>
                <w:szCs w:val="20"/>
              </w:rPr>
              <w:lastRenderedPageBreak/>
              <w:t>административные правонарушения в области охраны собственности, выявленные должностными лицами органов муниципального контроля</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lastRenderedPageBreak/>
              <w:t>887 1 16 01074 01 0000 140</w:t>
            </w:r>
          </w:p>
        </w:tc>
        <w:tc>
          <w:tcPr>
            <w:tcW w:w="557"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10,00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r>
      <w:tr w:rsidR="00F84C4B" w:rsidRPr="00F84C4B" w:rsidTr="00F84C4B">
        <w:trPr>
          <w:trHeight w:val="46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ПРОЧИЕ НЕНАЛОГОВЫЕ ДОХОДЫ</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center"/>
              <w:rPr>
                <w:rFonts w:ascii="Arial" w:hAnsi="Arial" w:cs="Arial"/>
                <w:b/>
                <w:bCs/>
                <w:sz w:val="20"/>
                <w:szCs w:val="20"/>
              </w:rPr>
            </w:pPr>
            <w:r w:rsidRPr="00F84C4B">
              <w:rPr>
                <w:rFonts w:ascii="Arial" w:hAnsi="Arial" w:cs="Arial"/>
                <w:b/>
                <w:bCs/>
                <w:sz w:val="20"/>
                <w:szCs w:val="20"/>
              </w:rPr>
              <w:t>000 1 17 00000 00 0000 000</w:t>
            </w:r>
          </w:p>
        </w:tc>
        <w:tc>
          <w:tcPr>
            <w:tcW w:w="557"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191,46</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w:t>
            </w:r>
          </w:p>
        </w:tc>
      </w:tr>
      <w:tr w:rsidR="00F84C4B" w:rsidRPr="00F84C4B" w:rsidTr="00F84C4B">
        <w:trPr>
          <w:trHeight w:val="34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Инициативные платежи</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000 1 17 15000 00 0000 000</w:t>
            </w:r>
          </w:p>
        </w:tc>
        <w:tc>
          <w:tcPr>
            <w:tcW w:w="557"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191,46</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r>
      <w:tr w:rsidR="00F84C4B" w:rsidRPr="00F84C4B" w:rsidTr="00F84C4B">
        <w:trPr>
          <w:trHeight w:val="73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Инициативные платежи, зачисляемые в бюджеты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886 1 17 15030 13 0000 150</w:t>
            </w:r>
          </w:p>
        </w:tc>
        <w:tc>
          <w:tcPr>
            <w:tcW w:w="557"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191,46</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r>
      <w:tr w:rsidR="00F84C4B" w:rsidRPr="00F84C4B" w:rsidTr="00F84C4B">
        <w:trPr>
          <w:trHeight w:val="43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БЕЗВОЗМЕЗДНЫЕ ПОСТУПЛЕНИЯ</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000 2 00 00000 00 0000 000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449288,36</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28595,61</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28505,90</w:t>
            </w:r>
          </w:p>
        </w:tc>
      </w:tr>
      <w:tr w:rsidR="00F84C4B" w:rsidRPr="00F84C4B" w:rsidTr="00F84C4B">
        <w:trPr>
          <w:trHeight w:val="1284"/>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БЕЗВОЗМЕЗДНЫЕ ПОСТУПЛЕНИЯ ОТ ДРУГИХ БЮДЖЕТОВ БЮДЖЕТНОЙ СИСТЕМЫ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000 2 02 00000 00 0000 000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442107,80</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28595,61</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28505,90</w:t>
            </w:r>
          </w:p>
        </w:tc>
      </w:tr>
      <w:tr w:rsidR="00F84C4B" w:rsidRPr="00F84C4B" w:rsidTr="00F84C4B">
        <w:trPr>
          <w:trHeight w:val="660"/>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Дотации на выравнивание бюджетной обеспеченности</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000 2 02 15000 00 0000 000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16382,70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13172,90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17817,60</w:t>
            </w:r>
          </w:p>
        </w:tc>
      </w:tr>
      <w:tr w:rsidR="00F84C4B" w:rsidRPr="00F84C4B" w:rsidTr="00F84C4B">
        <w:trPr>
          <w:trHeight w:val="684"/>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 xml:space="preserve">Дотации бюджетам городских поселений на выравнивание бюджетной </w:t>
            </w:r>
            <w:r w:rsidRPr="00F84C4B">
              <w:rPr>
                <w:rFonts w:ascii="Arial" w:hAnsi="Arial" w:cs="Arial"/>
                <w:sz w:val="20"/>
                <w:szCs w:val="20"/>
              </w:rPr>
              <w:lastRenderedPageBreak/>
              <w:t>обеспеченности</w:t>
            </w:r>
          </w:p>
        </w:tc>
        <w:tc>
          <w:tcPr>
            <w:tcW w:w="134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lastRenderedPageBreak/>
              <w:t xml:space="preserve">  886 2 02 16001 13 0000 150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16382,70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13172,90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17817,60</w:t>
            </w:r>
          </w:p>
        </w:tc>
      </w:tr>
      <w:tr w:rsidR="00F84C4B" w:rsidRPr="00F84C4B" w:rsidTr="00F84C4B">
        <w:trPr>
          <w:trHeight w:val="1020"/>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Субсидии бюджетам бюджетной системы Российской Федерации (межбюджетные субсидии)</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000 2 02 20000 00 0000 000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29344,14</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4767,21</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w:t>
            </w:r>
          </w:p>
        </w:tc>
      </w:tr>
      <w:tr w:rsidR="00F84C4B" w:rsidRPr="00F84C4B" w:rsidTr="00F84C4B">
        <w:trPr>
          <w:trHeight w:val="259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34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 xml:space="preserve">  886 2 02 20216 13 0000 150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29344,14</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4767,21</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r>
      <w:tr w:rsidR="00F84C4B" w:rsidRPr="00F84C4B" w:rsidTr="00F84C4B">
        <w:trPr>
          <w:trHeight w:val="100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 xml:space="preserve">Субсидии бюджетам за счет средств резервного фонда Президента Российской </w:t>
            </w:r>
            <w:r w:rsidRPr="00F84C4B">
              <w:rPr>
                <w:rFonts w:ascii="Arial" w:hAnsi="Arial" w:cs="Arial"/>
                <w:b/>
                <w:bCs/>
                <w:sz w:val="20"/>
                <w:szCs w:val="20"/>
              </w:rPr>
              <w:lastRenderedPageBreak/>
              <w:t>Федерации</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lastRenderedPageBreak/>
              <w:t>000 2 02 29000 00 0000 000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265448,61</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9822,00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9822,00</w:t>
            </w:r>
          </w:p>
        </w:tc>
      </w:tr>
      <w:tr w:rsidR="00F84C4B" w:rsidRPr="00F84C4B" w:rsidTr="00F84C4B">
        <w:trPr>
          <w:trHeight w:val="684"/>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Прочие субсидии бюджетам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 xml:space="preserve">  886 2 02 29999 13 0000 150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265448,61</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9822,00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9822,00</w:t>
            </w:r>
          </w:p>
        </w:tc>
      </w:tr>
      <w:tr w:rsidR="00F84C4B" w:rsidRPr="00F84C4B" w:rsidTr="00F84C4B">
        <w:trPr>
          <w:trHeight w:val="672"/>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Субвенции бюджетам бюджетной системы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000 2 02 30000 00 0000 000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923,30</w:t>
            </w:r>
          </w:p>
        </w:tc>
        <w:tc>
          <w:tcPr>
            <w:tcW w:w="50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833,50</w:t>
            </w:r>
          </w:p>
        </w:tc>
        <w:tc>
          <w:tcPr>
            <w:tcW w:w="505" w:type="pct"/>
            <w:tcBorders>
              <w:top w:val="nil"/>
              <w:left w:val="nil"/>
              <w:bottom w:val="single" w:sz="4" w:space="0" w:color="auto"/>
              <w:right w:val="single" w:sz="8"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866,30</w:t>
            </w:r>
          </w:p>
        </w:tc>
      </w:tr>
      <w:tr w:rsidR="00F84C4B" w:rsidRPr="00F84C4B" w:rsidTr="00F84C4B">
        <w:trPr>
          <w:trHeight w:val="130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886 2 02 35118 13 0000 150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923,30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833,50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866,30</w:t>
            </w:r>
          </w:p>
        </w:tc>
      </w:tr>
      <w:tr w:rsidR="00F84C4B" w:rsidRPr="00F84C4B" w:rsidTr="00F84C4B">
        <w:trPr>
          <w:trHeight w:val="1350"/>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Межбюджетные трансферты, передаваемые бюджетам, за счет средств резервного фонда Президента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886 2 02 49000 00 0000 000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130009,05</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w:t>
            </w:r>
          </w:p>
        </w:tc>
      </w:tr>
      <w:tr w:rsidR="00F84C4B" w:rsidRPr="00F84C4B" w:rsidTr="00F84C4B">
        <w:trPr>
          <w:trHeight w:val="1020"/>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Прочие межбюджетные трансферты, передаваемые бюджетам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 xml:space="preserve"> 886 2 02 49999 13 0000 150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130009,05</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r>
      <w:tr w:rsidR="00F84C4B" w:rsidRPr="00F84C4B" w:rsidTr="00F84C4B">
        <w:trPr>
          <w:trHeight w:val="67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lastRenderedPageBreak/>
              <w:t>ПРОЧИЕ БЕЗВОЗМЕЗДНЫЕ ПОСТУПЛЕНИЯ</w:t>
            </w:r>
          </w:p>
        </w:tc>
        <w:tc>
          <w:tcPr>
            <w:tcW w:w="1343"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000 2 07 00000 00 0000 000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7180,57</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w:t>
            </w:r>
          </w:p>
        </w:tc>
      </w:tr>
      <w:tr w:rsidR="00F84C4B" w:rsidRPr="00F84C4B" w:rsidTr="00F84C4B">
        <w:trPr>
          <w:trHeight w:val="133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Поступления от денежных пожертвований, предоставляемых физическими лицами получателям средств бюджетов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 xml:space="preserve">  886 2 07 05000 13 0000 150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7180,57</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r>
      <w:tr w:rsidR="00F84C4B" w:rsidRPr="00F84C4B" w:rsidTr="00F84C4B">
        <w:trPr>
          <w:trHeight w:val="735"/>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sz w:val="20"/>
                <w:szCs w:val="20"/>
              </w:rPr>
            </w:pPr>
            <w:r w:rsidRPr="00F84C4B">
              <w:rPr>
                <w:rFonts w:ascii="Arial" w:hAnsi="Arial" w:cs="Arial"/>
                <w:sz w:val="20"/>
                <w:szCs w:val="20"/>
              </w:rPr>
              <w:t>Прочие безвозмездные поступления в бюджеты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 xml:space="preserve">  886 2 07 05030 13 0000 150</w:t>
            </w:r>
          </w:p>
        </w:tc>
        <w:tc>
          <w:tcPr>
            <w:tcW w:w="557" w:type="pct"/>
            <w:tcBorders>
              <w:top w:val="nil"/>
              <w:left w:val="nil"/>
              <w:bottom w:val="single" w:sz="4" w:space="0" w:color="auto"/>
              <w:right w:val="single" w:sz="4" w:space="0" w:color="auto"/>
            </w:tcBorders>
            <w:shd w:val="clear" w:color="auto" w:fill="auto"/>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7180,57</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F84C4B" w:rsidRPr="00F84C4B" w:rsidRDefault="00F84C4B" w:rsidP="00F84C4B">
            <w:pPr>
              <w:jc w:val="right"/>
              <w:rPr>
                <w:rFonts w:ascii="Arial" w:hAnsi="Arial" w:cs="Arial"/>
                <w:sz w:val="20"/>
                <w:szCs w:val="20"/>
              </w:rPr>
            </w:pPr>
            <w:r w:rsidRPr="00F84C4B">
              <w:rPr>
                <w:rFonts w:ascii="Arial" w:hAnsi="Arial" w:cs="Arial"/>
                <w:sz w:val="20"/>
                <w:szCs w:val="20"/>
              </w:rPr>
              <w:t>0,00</w:t>
            </w:r>
          </w:p>
        </w:tc>
      </w:tr>
      <w:tr w:rsidR="00F84C4B" w:rsidRPr="00F84C4B" w:rsidTr="00F84C4B">
        <w:trPr>
          <w:trHeight w:val="360"/>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ВСЕГО ДОХОДОВ</w:t>
            </w:r>
          </w:p>
        </w:tc>
        <w:tc>
          <w:tcPr>
            <w:tcW w:w="134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 </w:t>
            </w:r>
          </w:p>
        </w:tc>
        <w:tc>
          <w:tcPr>
            <w:tcW w:w="557"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480210,87</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60152,93</w:t>
            </w:r>
          </w:p>
        </w:tc>
        <w:tc>
          <w:tcPr>
            <w:tcW w:w="505" w:type="pct"/>
            <w:tcBorders>
              <w:top w:val="nil"/>
              <w:left w:val="nil"/>
              <w:bottom w:val="single" w:sz="4" w:space="0" w:color="auto"/>
              <w:right w:val="single" w:sz="8" w:space="0" w:color="auto"/>
            </w:tcBorders>
            <w:shd w:val="clear" w:color="auto" w:fill="auto"/>
            <w:noWrap/>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61415,50</w:t>
            </w:r>
          </w:p>
        </w:tc>
      </w:tr>
      <w:tr w:rsidR="00F84C4B" w:rsidRPr="00F84C4B" w:rsidTr="00F84C4B">
        <w:trPr>
          <w:trHeight w:val="360"/>
        </w:trPr>
        <w:tc>
          <w:tcPr>
            <w:tcW w:w="2092" w:type="pct"/>
            <w:tcBorders>
              <w:top w:val="nil"/>
              <w:left w:val="single" w:sz="8" w:space="0" w:color="auto"/>
              <w:bottom w:val="single" w:sz="4"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ВСЕГО РАСХОДОВ</w:t>
            </w:r>
          </w:p>
        </w:tc>
        <w:tc>
          <w:tcPr>
            <w:tcW w:w="134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 </w:t>
            </w:r>
          </w:p>
        </w:tc>
        <w:tc>
          <w:tcPr>
            <w:tcW w:w="557"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485886,50</w:t>
            </w:r>
          </w:p>
        </w:tc>
        <w:tc>
          <w:tcPr>
            <w:tcW w:w="503" w:type="pct"/>
            <w:tcBorders>
              <w:top w:val="nil"/>
              <w:left w:val="nil"/>
              <w:bottom w:val="single" w:sz="4" w:space="0" w:color="auto"/>
              <w:right w:val="single" w:sz="4" w:space="0" w:color="auto"/>
            </w:tcBorders>
            <w:shd w:val="clear" w:color="auto" w:fill="auto"/>
            <w:noWrap/>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60152,93</w:t>
            </w:r>
          </w:p>
        </w:tc>
        <w:tc>
          <w:tcPr>
            <w:tcW w:w="505" w:type="pct"/>
            <w:tcBorders>
              <w:top w:val="nil"/>
              <w:left w:val="nil"/>
              <w:bottom w:val="single" w:sz="4" w:space="0" w:color="auto"/>
              <w:right w:val="single" w:sz="8" w:space="0" w:color="auto"/>
            </w:tcBorders>
            <w:shd w:val="clear" w:color="auto" w:fill="auto"/>
            <w:noWrap/>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61415,50</w:t>
            </w:r>
          </w:p>
        </w:tc>
      </w:tr>
      <w:tr w:rsidR="00F84C4B" w:rsidRPr="00F84C4B" w:rsidTr="00F84C4B">
        <w:trPr>
          <w:trHeight w:val="384"/>
        </w:trPr>
        <w:tc>
          <w:tcPr>
            <w:tcW w:w="2092" w:type="pct"/>
            <w:tcBorders>
              <w:top w:val="nil"/>
              <w:left w:val="single" w:sz="8" w:space="0" w:color="auto"/>
              <w:bottom w:val="single" w:sz="8" w:space="0" w:color="auto"/>
              <w:right w:val="single" w:sz="4" w:space="0" w:color="auto"/>
            </w:tcBorders>
            <w:shd w:val="clear" w:color="auto" w:fill="auto"/>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Дефицит (-), профицит (+)</w:t>
            </w:r>
          </w:p>
        </w:tc>
        <w:tc>
          <w:tcPr>
            <w:tcW w:w="1343" w:type="pct"/>
            <w:tcBorders>
              <w:top w:val="nil"/>
              <w:left w:val="nil"/>
              <w:bottom w:val="single" w:sz="8" w:space="0" w:color="auto"/>
              <w:right w:val="single" w:sz="4" w:space="0" w:color="auto"/>
            </w:tcBorders>
            <w:shd w:val="clear" w:color="auto" w:fill="auto"/>
            <w:noWrap/>
            <w:hideMark/>
          </w:tcPr>
          <w:p w:rsidR="00F84C4B" w:rsidRPr="00F84C4B" w:rsidRDefault="00F84C4B" w:rsidP="00F84C4B">
            <w:pPr>
              <w:rPr>
                <w:rFonts w:ascii="Arial" w:hAnsi="Arial" w:cs="Arial"/>
                <w:b/>
                <w:bCs/>
                <w:sz w:val="20"/>
                <w:szCs w:val="20"/>
              </w:rPr>
            </w:pPr>
            <w:r w:rsidRPr="00F84C4B">
              <w:rPr>
                <w:rFonts w:ascii="Arial" w:hAnsi="Arial" w:cs="Arial"/>
                <w:b/>
                <w:bCs/>
                <w:sz w:val="20"/>
                <w:szCs w:val="20"/>
              </w:rPr>
              <w:t> </w:t>
            </w:r>
          </w:p>
        </w:tc>
        <w:tc>
          <w:tcPr>
            <w:tcW w:w="557" w:type="pct"/>
            <w:tcBorders>
              <w:top w:val="nil"/>
              <w:left w:val="nil"/>
              <w:bottom w:val="single" w:sz="8" w:space="0" w:color="auto"/>
              <w:right w:val="single" w:sz="4" w:space="0" w:color="auto"/>
            </w:tcBorders>
            <w:shd w:val="clear" w:color="auto" w:fill="auto"/>
            <w:noWrap/>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-5675,63</w:t>
            </w:r>
          </w:p>
        </w:tc>
        <w:tc>
          <w:tcPr>
            <w:tcW w:w="503" w:type="pct"/>
            <w:tcBorders>
              <w:top w:val="nil"/>
              <w:left w:val="nil"/>
              <w:bottom w:val="single" w:sz="8" w:space="0" w:color="auto"/>
              <w:right w:val="single" w:sz="4" w:space="0" w:color="auto"/>
            </w:tcBorders>
            <w:shd w:val="clear" w:color="auto" w:fill="auto"/>
            <w:noWrap/>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w:t>
            </w:r>
          </w:p>
        </w:tc>
        <w:tc>
          <w:tcPr>
            <w:tcW w:w="505" w:type="pct"/>
            <w:tcBorders>
              <w:top w:val="nil"/>
              <w:left w:val="nil"/>
              <w:bottom w:val="single" w:sz="8" w:space="0" w:color="auto"/>
              <w:right w:val="single" w:sz="8" w:space="0" w:color="auto"/>
            </w:tcBorders>
            <w:shd w:val="clear" w:color="auto" w:fill="auto"/>
            <w:noWrap/>
            <w:hideMark/>
          </w:tcPr>
          <w:p w:rsidR="00F84C4B" w:rsidRPr="00F84C4B" w:rsidRDefault="00F84C4B" w:rsidP="00F84C4B">
            <w:pPr>
              <w:jc w:val="right"/>
              <w:rPr>
                <w:rFonts w:ascii="Arial" w:hAnsi="Arial" w:cs="Arial"/>
                <w:b/>
                <w:bCs/>
                <w:sz w:val="20"/>
                <w:szCs w:val="20"/>
              </w:rPr>
            </w:pPr>
            <w:r w:rsidRPr="00F84C4B">
              <w:rPr>
                <w:rFonts w:ascii="Arial" w:hAnsi="Arial" w:cs="Arial"/>
                <w:b/>
                <w:bCs/>
                <w:sz w:val="20"/>
                <w:szCs w:val="20"/>
              </w:rPr>
              <w:t>0,00</w:t>
            </w:r>
          </w:p>
        </w:tc>
      </w:tr>
    </w:tbl>
    <w:p w:rsidR="00F84C4B" w:rsidRDefault="00F84C4B" w:rsidP="008C3408">
      <w:pPr>
        <w:jc w:val="center"/>
        <w:rPr>
          <w:rFonts w:ascii="Arial" w:hAnsi="Arial" w:cs="Arial"/>
          <w:sz w:val="20"/>
          <w:szCs w:val="20"/>
        </w:rPr>
      </w:pPr>
    </w:p>
    <w:p w:rsidR="00F84C4B" w:rsidRDefault="00F84C4B" w:rsidP="008C3408">
      <w:pPr>
        <w:jc w:val="center"/>
        <w:rPr>
          <w:rFonts w:ascii="Arial" w:hAnsi="Arial" w:cs="Arial"/>
          <w:sz w:val="20"/>
          <w:szCs w:val="20"/>
        </w:rPr>
      </w:pPr>
    </w:p>
    <w:p w:rsidR="00F84C4B" w:rsidRDefault="00F84C4B" w:rsidP="008C3408">
      <w:pPr>
        <w:jc w:val="center"/>
        <w:rPr>
          <w:rFonts w:ascii="Arial" w:hAnsi="Arial" w:cs="Arial"/>
          <w:sz w:val="20"/>
          <w:szCs w:val="20"/>
        </w:rPr>
      </w:pPr>
    </w:p>
    <w:p w:rsidR="00F84C4B" w:rsidRDefault="00F84C4B" w:rsidP="008C3408">
      <w:pPr>
        <w:jc w:val="center"/>
        <w:rPr>
          <w:rFonts w:ascii="Arial" w:hAnsi="Arial" w:cs="Arial"/>
          <w:sz w:val="20"/>
          <w:szCs w:val="20"/>
        </w:rPr>
      </w:pPr>
    </w:p>
    <w:p w:rsidR="00F84C4B" w:rsidRDefault="00F84C4B" w:rsidP="008C3408">
      <w:pPr>
        <w:jc w:val="center"/>
        <w:rPr>
          <w:rFonts w:ascii="Arial" w:hAnsi="Arial" w:cs="Arial"/>
          <w:sz w:val="20"/>
          <w:szCs w:val="20"/>
        </w:rPr>
      </w:pPr>
    </w:p>
    <w:p w:rsidR="00F84C4B" w:rsidRDefault="00F84C4B" w:rsidP="008C3408">
      <w:pPr>
        <w:jc w:val="center"/>
        <w:rPr>
          <w:rFonts w:ascii="Arial" w:hAnsi="Arial" w:cs="Arial"/>
          <w:sz w:val="20"/>
          <w:szCs w:val="20"/>
        </w:rPr>
      </w:pPr>
    </w:p>
    <w:p w:rsidR="00F84C4B" w:rsidRDefault="00F84C4B" w:rsidP="008C3408">
      <w:pPr>
        <w:jc w:val="center"/>
        <w:rPr>
          <w:rFonts w:ascii="Arial" w:hAnsi="Arial" w:cs="Arial"/>
          <w:sz w:val="20"/>
          <w:szCs w:val="20"/>
        </w:rPr>
      </w:pPr>
    </w:p>
    <w:p w:rsidR="00F84C4B" w:rsidRDefault="00F84C4B" w:rsidP="008C3408">
      <w:pPr>
        <w:jc w:val="center"/>
        <w:rPr>
          <w:rFonts w:ascii="Arial" w:hAnsi="Arial" w:cs="Arial"/>
          <w:sz w:val="20"/>
          <w:szCs w:val="20"/>
        </w:rPr>
      </w:pPr>
    </w:p>
    <w:p w:rsidR="00F84C4B" w:rsidRDefault="00F84C4B" w:rsidP="008C3408">
      <w:pPr>
        <w:jc w:val="center"/>
        <w:rPr>
          <w:rFonts w:ascii="Arial" w:hAnsi="Arial" w:cs="Arial"/>
          <w:sz w:val="20"/>
          <w:szCs w:val="20"/>
        </w:rPr>
      </w:pPr>
    </w:p>
    <w:p w:rsidR="00F84C4B" w:rsidRDefault="00F84C4B" w:rsidP="008C3408">
      <w:pPr>
        <w:jc w:val="center"/>
        <w:rPr>
          <w:rFonts w:ascii="Arial" w:hAnsi="Arial" w:cs="Arial"/>
          <w:sz w:val="20"/>
          <w:szCs w:val="20"/>
        </w:rPr>
      </w:pPr>
    </w:p>
    <w:p w:rsidR="00F84C4B" w:rsidRDefault="00F84C4B" w:rsidP="008C3408">
      <w:pPr>
        <w:jc w:val="center"/>
        <w:rPr>
          <w:rFonts w:ascii="Arial" w:hAnsi="Arial" w:cs="Arial"/>
          <w:sz w:val="20"/>
          <w:szCs w:val="20"/>
        </w:rPr>
      </w:pPr>
    </w:p>
    <w:p w:rsidR="00F84C4B" w:rsidRDefault="00F84C4B" w:rsidP="008C3408">
      <w:pPr>
        <w:jc w:val="center"/>
        <w:rPr>
          <w:rFonts w:ascii="Arial" w:hAnsi="Arial" w:cs="Arial"/>
          <w:sz w:val="20"/>
          <w:szCs w:val="20"/>
        </w:rPr>
      </w:pPr>
    </w:p>
    <w:p w:rsidR="00F84C4B" w:rsidRDefault="00F84C4B" w:rsidP="008C3408">
      <w:pPr>
        <w:jc w:val="center"/>
        <w:rPr>
          <w:rFonts w:ascii="Arial" w:hAnsi="Arial" w:cs="Arial"/>
          <w:sz w:val="20"/>
          <w:szCs w:val="20"/>
        </w:rPr>
      </w:pPr>
    </w:p>
    <w:p w:rsidR="00F84C4B" w:rsidRDefault="00F84C4B" w:rsidP="008C3408">
      <w:pPr>
        <w:jc w:val="center"/>
        <w:rPr>
          <w:rFonts w:ascii="Arial" w:hAnsi="Arial" w:cs="Arial"/>
          <w:sz w:val="20"/>
          <w:szCs w:val="20"/>
        </w:rPr>
      </w:pPr>
    </w:p>
    <w:p w:rsidR="00F84C4B" w:rsidRDefault="00F84C4B" w:rsidP="008C3408">
      <w:pPr>
        <w:jc w:val="center"/>
        <w:rPr>
          <w:rFonts w:ascii="Arial" w:hAnsi="Arial" w:cs="Arial"/>
          <w:sz w:val="20"/>
          <w:szCs w:val="20"/>
        </w:rPr>
      </w:pPr>
    </w:p>
    <w:p w:rsidR="00F84C4B" w:rsidRPr="00F84C4B" w:rsidRDefault="00F84C4B" w:rsidP="008C3408">
      <w:pPr>
        <w:jc w:val="center"/>
        <w:rPr>
          <w:rFonts w:ascii="Arial" w:hAnsi="Arial" w:cs="Arial"/>
          <w:sz w:val="20"/>
          <w:szCs w:val="20"/>
        </w:rPr>
      </w:pPr>
    </w:p>
    <w:p w:rsidR="00F84C4B" w:rsidRPr="00F84C4B" w:rsidRDefault="00F84C4B" w:rsidP="00F84C4B">
      <w:pPr>
        <w:tabs>
          <w:tab w:val="left" w:pos="8310"/>
        </w:tabs>
        <w:rPr>
          <w:rFonts w:ascii="Arial" w:hAnsi="Arial" w:cs="Arial"/>
          <w:sz w:val="20"/>
          <w:szCs w:val="20"/>
        </w:rPr>
      </w:pPr>
      <w:r w:rsidRPr="00F84C4B">
        <w:rPr>
          <w:rFonts w:ascii="Arial" w:hAnsi="Arial" w:cs="Arial"/>
          <w:sz w:val="20"/>
          <w:szCs w:val="20"/>
        </w:rPr>
        <w:lastRenderedPageBreak/>
        <w:t xml:space="preserve">                          Совет депутатов рабочего поселка Маслянино          ПРОЕКТ        </w:t>
      </w:r>
    </w:p>
    <w:p w:rsidR="00F84C4B" w:rsidRPr="00F84C4B" w:rsidRDefault="00F84C4B" w:rsidP="00F84C4B">
      <w:pPr>
        <w:jc w:val="center"/>
        <w:rPr>
          <w:rFonts w:ascii="Arial" w:hAnsi="Arial" w:cs="Arial"/>
          <w:sz w:val="20"/>
          <w:szCs w:val="20"/>
        </w:rPr>
      </w:pPr>
      <w:r w:rsidRPr="00F84C4B">
        <w:rPr>
          <w:rFonts w:ascii="Arial" w:hAnsi="Arial" w:cs="Arial"/>
          <w:sz w:val="20"/>
          <w:szCs w:val="20"/>
        </w:rPr>
        <w:t>Маслянинского района Новосибирской области</w:t>
      </w:r>
    </w:p>
    <w:p w:rsidR="00F84C4B" w:rsidRPr="00F84C4B" w:rsidRDefault="00F84C4B" w:rsidP="00F84C4B">
      <w:pPr>
        <w:jc w:val="center"/>
        <w:rPr>
          <w:rFonts w:ascii="Arial" w:hAnsi="Arial" w:cs="Arial"/>
          <w:sz w:val="20"/>
          <w:szCs w:val="20"/>
        </w:rPr>
      </w:pPr>
    </w:p>
    <w:p w:rsidR="00F84C4B" w:rsidRPr="00F84C4B" w:rsidRDefault="00F84C4B" w:rsidP="00F84C4B">
      <w:pPr>
        <w:jc w:val="center"/>
        <w:rPr>
          <w:rFonts w:ascii="Arial" w:hAnsi="Arial" w:cs="Arial"/>
          <w:sz w:val="20"/>
          <w:szCs w:val="20"/>
        </w:rPr>
      </w:pPr>
      <w:r w:rsidRPr="00F84C4B">
        <w:rPr>
          <w:rFonts w:ascii="Arial" w:hAnsi="Arial" w:cs="Arial"/>
          <w:sz w:val="20"/>
          <w:szCs w:val="20"/>
        </w:rPr>
        <w:t xml:space="preserve">  Восьмая сессия</w:t>
      </w:r>
    </w:p>
    <w:p w:rsidR="00F84C4B" w:rsidRPr="00F84C4B" w:rsidRDefault="00F84C4B" w:rsidP="00F84C4B">
      <w:pPr>
        <w:jc w:val="center"/>
        <w:rPr>
          <w:rFonts w:ascii="Arial" w:eastAsia="Arial Unicode MS" w:hAnsi="Arial" w:cs="Arial"/>
          <w:sz w:val="20"/>
          <w:szCs w:val="20"/>
        </w:rPr>
      </w:pPr>
      <w:r w:rsidRPr="00F84C4B">
        <w:rPr>
          <w:rFonts w:ascii="Arial" w:eastAsia="Arial Unicode MS" w:hAnsi="Arial" w:cs="Arial"/>
          <w:sz w:val="20"/>
          <w:szCs w:val="20"/>
        </w:rPr>
        <w:t>шестого созыва</w:t>
      </w:r>
    </w:p>
    <w:p w:rsidR="00F84C4B" w:rsidRPr="00F84C4B" w:rsidRDefault="00F84C4B" w:rsidP="00F84C4B">
      <w:pPr>
        <w:jc w:val="center"/>
        <w:rPr>
          <w:rFonts w:ascii="Arial" w:eastAsia="Arial Unicode MS" w:hAnsi="Arial" w:cs="Arial"/>
          <w:sz w:val="20"/>
          <w:szCs w:val="20"/>
        </w:rPr>
      </w:pPr>
    </w:p>
    <w:p w:rsidR="00F84C4B" w:rsidRPr="00F84C4B" w:rsidRDefault="00F84C4B" w:rsidP="00F84C4B">
      <w:pPr>
        <w:jc w:val="center"/>
        <w:rPr>
          <w:rFonts w:ascii="Arial" w:eastAsia="Arial Unicode MS" w:hAnsi="Arial" w:cs="Arial"/>
          <w:sz w:val="20"/>
          <w:szCs w:val="20"/>
        </w:rPr>
      </w:pPr>
      <w:r w:rsidRPr="00F84C4B">
        <w:rPr>
          <w:rFonts w:ascii="Arial" w:eastAsia="Arial Unicode MS" w:hAnsi="Arial" w:cs="Arial"/>
          <w:sz w:val="20"/>
          <w:szCs w:val="20"/>
        </w:rPr>
        <w:t>РЕШЕНИЕ</w:t>
      </w:r>
    </w:p>
    <w:p w:rsidR="00F84C4B" w:rsidRPr="00F84C4B" w:rsidRDefault="00F84C4B" w:rsidP="00F84C4B">
      <w:pPr>
        <w:rPr>
          <w:rFonts w:ascii="Arial" w:hAnsi="Arial" w:cs="Arial"/>
          <w:sz w:val="20"/>
          <w:szCs w:val="20"/>
        </w:rPr>
      </w:pPr>
    </w:p>
    <w:p w:rsidR="00F84C4B" w:rsidRPr="00F84C4B" w:rsidRDefault="00F84C4B" w:rsidP="00F84C4B">
      <w:pPr>
        <w:rPr>
          <w:rFonts w:ascii="Arial" w:hAnsi="Arial" w:cs="Arial"/>
          <w:sz w:val="20"/>
          <w:szCs w:val="20"/>
        </w:rPr>
      </w:pPr>
      <w:r w:rsidRPr="00F84C4B">
        <w:rPr>
          <w:rFonts w:ascii="Arial" w:hAnsi="Arial" w:cs="Arial"/>
          <w:sz w:val="20"/>
          <w:szCs w:val="20"/>
        </w:rPr>
        <w:t xml:space="preserve"> От 13 декабря  2021 года                                                        №  78</w:t>
      </w:r>
    </w:p>
    <w:p w:rsidR="00F84C4B" w:rsidRPr="00F84C4B" w:rsidRDefault="00F84C4B" w:rsidP="00F84C4B">
      <w:pPr>
        <w:rPr>
          <w:rFonts w:ascii="Arial" w:hAnsi="Arial" w:cs="Arial"/>
          <w:sz w:val="20"/>
          <w:szCs w:val="20"/>
        </w:rPr>
      </w:pPr>
      <w:r w:rsidRPr="00F84C4B">
        <w:rPr>
          <w:rFonts w:ascii="Arial" w:hAnsi="Arial" w:cs="Arial"/>
          <w:sz w:val="20"/>
          <w:szCs w:val="20"/>
        </w:rPr>
        <w:t xml:space="preserve"> </w:t>
      </w:r>
    </w:p>
    <w:p w:rsidR="00F84C4B" w:rsidRPr="00F84C4B" w:rsidRDefault="00F84C4B" w:rsidP="00F84C4B">
      <w:pPr>
        <w:rPr>
          <w:rFonts w:ascii="Arial" w:hAnsi="Arial" w:cs="Arial"/>
          <w:sz w:val="20"/>
          <w:szCs w:val="20"/>
        </w:rPr>
      </w:pPr>
      <w:r w:rsidRPr="00F84C4B">
        <w:rPr>
          <w:rFonts w:ascii="Arial" w:hAnsi="Arial" w:cs="Arial"/>
          <w:sz w:val="20"/>
          <w:szCs w:val="20"/>
        </w:rPr>
        <w:t>«О  внесении изменений  в Решение № 25 третьей сессии                        Совета депутатов рабочего поселка Маслянино Маслянинского района Новосибирской области от 25 декабря 2020 года «О бюджете рабочего поселка Маслянино Маслянинского района Новосибирской области              на 2021год и плановый период 2022-2023 годов»</w:t>
      </w:r>
    </w:p>
    <w:p w:rsidR="00F84C4B" w:rsidRPr="00F84C4B" w:rsidRDefault="00F84C4B" w:rsidP="00F84C4B">
      <w:pPr>
        <w:jc w:val="center"/>
        <w:rPr>
          <w:rFonts w:ascii="Arial" w:hAnsi="Arial" w:cs="Arial"/>
          <w:sz w:val="20"/>
          <w:szCs w:val="20"/>
        </w:rPr>
      </w:pPr>
    </w:p>
    <w:p w:rsidR="00F84C4B" w:rsidRPr="00F84C4B" w:rsidRDefault="00F84C4B" w:rsidP="00F84C4B">
      <w:pPr>
        <w:jc w:val="center"/>
        <w:rPr>
          <w:rFonts w:ascii="Arial" w:hAnsi="Arial" w:cs="Arial"/>
          <w:sz w:val="20"/>
          <w:szCs w:val="20"/>
        </w:rPr>
      </w:pPr>
    </w:p>
    <w:p w:rsidR="00F84C4B" w:rsidRPr="00F84C4B" w:rsidRDefault="00F84C4B" w:rsidP="00F84C4B">
      <w:pPr>
        <w:spacing w:line="240" w:lineRule="atLeast"/>
        <w:jc w:val="both"/>
        <w:rPr>
          <w:rFonts w:ascii="Arial" w:eastAsia="Arial Unicode MS" w:hAnsi="Arial" w:cs="Arial"/>
          <w:sz w:val="20"/>
          <w:szCs w:val="20"/>
        </w:rPr>
      </w:pPr>
      <w:r w:rsidRPr="00F84C4B">
        <w:rPr>
          <w:rFonts w:ascii="Arial" w:hAnsi="Arial" w:cs="Arial"/>
          <w:sz w:val="20"/>
          <w:szCs w:val="20"/>
        </w:rPr>
        <w:t xml:space="preserve">            </w:t>
      </w:r>
      <w:r w:rsidRPr="00F84C4B">
        <w:rPr>
          <w:rFonts w:ascii="Arial" w:eastAsia="Arial Unicode MS" w:hAnsi="Arial" w:cs="Arial"/>
          <w:sz w:val="20"/>
          <w:szCs w:val="20"/>
        </w:rPr>
        <w:t xml:space="preserve">В соответствии с Бюджетным кодексом Российской Федерации          от 31 июля 1998г. № 145-ФЗ, Федеральным законом от 06.10.2003г.                № 131-ФЗ «Об общих принципах организации местного самоуправления в Российской Федерации», Уставом рабочего поселка Маслянино Маслянинского района, Положением «О бюджетном устройстве и бюджетном процессе в рабочем поселке Маслянино» утвержденное решением Совета депутатов рабочего поселка Маслянино Маслянинского района Новосибирской области от 28.11.2014г. №259 с изменениями от 04.08.2016г. №69, </w:t>
      </w:r>
    </w:p>
    <w:p w:rsidR="00F84C4B" w:rsidRPr="00F84C4B" w:rsidRDefault="00F84C4B" w:rsidP="00F84C4B">
      <w:pPr>
        <w:spacing w:line="240" w:lineRule="atLeast"/>
        <w:jc w:val="both"/>
        <w:rPr>
          <w:rFonts w:ascii="Arial" w:eastAsia="Arial Unicode MS" w:hAnsi="Arial" w:cs="Arial"/>
          <w:sz w:val="20"/>
          <w:szCs w:val="20"/>
        </w:rPr>
      </w:pPr>
    </w:p>
    <w:p w:rsidR="00F84C4B" w:rsidRPr="00F84C4B" w:rsidRDefault="00F84C4B" w:rsidP="00F84C4B">
      <w:pPr>
        <w:spacing w:line="240" w:lineRule="atLeast"/>
        <w:jc w:val="both"/>
        <w:rPr>
          <w:rFonts w:ascii="Arial" w:eastAsia="Arial Unicode MS" w:hAnsi="Arial" w:cs="Arial"/>
          <w:sz w:val="20"/>
          <w:szCs w:val="20"/>
        </w:rPr>
      </w:pPr>
      <w:r w:rsidRPr="00F84C4B">
        <w:rPr>
          <w:rFonts w:ascii="Arial" w:eastAsia="Arial Unicode MS" w:hAnsi="Arial" w:cs="Arial"/>
          <w:sz w:val="20"/>
          <w:szCs w:val="20"/>
        </w:rPr>
        <w:t xml:space="preserve">               Совет депутатов рабочего поселка Маслянино  РЕШИЛ:</w:t>
      </w:r>
    </w:p>
    <w:p w:rsidR="00F84C4B" w:rsidRPr="00F84C4B" w:rsidRDefault="00F84C4B" w:rsidP="00F84C4B">
      <w:pPr>
        <w:spacing w:line="240" w:lineRule="atLeast"/>
        <w:ind w:firstLine="709"/>
        <w:jc w:val="both"/>
        <w:rPr>
          <w:rFonts w:ascii="Arial" w:eastAsia="Arial Unicode MS" w:hAnsi="Arial" w:cs="Arial"/>
          <w:sz w:val="20"/>
          <w:szCs w:val="20"/>
        </w:rPr>
      </w:pPr>
    </w:p>
    <w:p w:rsidR="00F84C4B" w:rsidRPr="00F84C4B" w:rsidRDefault="00F84C4B" w:rsidP="00F84C4B">
      <w:pPr>
        <w:numPr>
          <w:ilvl w:val="0"/>
          <w:numId w:val="19"/>
        </w:numPr>
        <w:spacing w:line="240" w:lineRule="atLeast"/>
        <w:jc w:val="both"/>
        <w:rPr>
          <w:rFonts w:ascii="Arial" w:hAnsi="Arial" w:cs="Arial"/>
          <w:b/>
          <w:bCs/>
          <w:sz w:val="20"/>
          <w:szCs w:val="20"/>
        </w:rPr>
      </w:pPr>
      <w:r w:rsidRPr="00F84C4B">
        <w:rPr>
          <w:rFonts w:ascii="Arial" w:hAnsi="Arial" w:cs="Arial"/>
          <w:sz w:val="20"/>
          <w:szCs w:val="20"/>
        </w:rPr>
        <w:t>Внести в Решение № 25 третьей сессии Совета депутатов рабочего поселка Маслянино от 25 декабря 2020 года «О бюджете рабочего поселка Маслянино Маслянинского района Новосибирской области на 2021 год и плановый период 2022-2023 годов» следующие изменения:</w:t>
      </w:r>
      <w:r w:rsidRPr="00F84C4B">
        <w:rPr>
          <w:rFonts w:ascii="Arial" w:hAnsi="Arial" w:cs="Arial"/>
          <w:b/>
          <w:bCs/>
          <w:sz w:val="20"/>
          <w:szCs w:val="20"/>
        </w:rPr>
        <w:t xml:space="preserve">  </w:t>
      </w:r>
    </w:p>
    <w:p w:rsidR="00F84C4B" w:rsidRPr="00F84C4B" w:rsidRDefault="00F84C4B" w:rsidP="00F84C4B">
      <w:pPr>
        <w:spacing w:line="240" w:lineRule="atLeast"/>
        <w:ind w:left="912"/>
        <w:jc w:val="both"/>
        <w:rPr>
          <w:rFonts w:ascii="Arial" w:hAnsi="Arial" w:cs="Arial"/>
          <w:b/>
          <w:bCs/>
          <w:sz w:val="20"/>
          <w:szCs w:val="20"/>
        </w:rPr>
      </w:pPr>
    </w:p>
    <w:p w:rsidR="00F84C4B" w:rsidRPr="00F84C4B" w:rsidRDefault="00F84C4B" w:rsidP="00F84C4B">
      <w:pPr>
        <w:spacing w:line="240" w:lineRule="atLeast"/>
        <w:jc w:val="both"/>
        <w:rPr>
          <w:rFonts w:ascii="Arial" w:hAnsi="Arial" w:cs="Arial"/>
          <w:sz w:val="20"/>
          <w:szCs w:val="20"/>
        </w:rPr>
      </w:pPr>
      <w:r w:rsidRPr="00F84C4B">
        <w:rPr>
          <w:rFonts w:ascii="Arial" w:hAnsi="Arial" w:cs="Arial"/>
          <w:sz w:val="20"/>
          <w:szCs w:val="20"/>
        </w:rPr>
        <w:t>1.1. Статью 1 изложить в следующей редакции:</w:t>
      </w:r>
    </w:p>
    <w:p w:rsidR="00F84C4B" w:rsidRPr="00F84C4B" w:rsidRDefault="00F84C4B" w:rsidP="00F84C4B">
      <w:pPr>
        <w:spacing w:line="240" w:lineRule="atLeast"/>
        <w:jc w:val="both"/>
        <w:rPr>
          <w:rFonts w:ascii="Arial" w:hAnsi="Arial" w:cs="Arial"/>
          <w:sz w:val="20"/>
          <w:szCs w:val="20"/>
        </w:rPr>
      </w:pPr>
      <w:r w:rsidRPr="00F84C4B">
        <w:rPr>
          <w:rFonts w:ascii="Arial" w:hAnsi="Arial" w:cs="Arial"/>
          <w:sz w:val="20"/>
          <w:szCs w:val="20"/>
        </w:rPr>
        <w:t xml:space="preserve">   1.Утвердить основные характеристики бюджета рабочего поселка Маслянино (далее - бюджет муниципального образования) на 2021 год:</w:t>
      </w:r>
    </w:p>
    <w:p w:rsidR="00F84C4B" w:rsidRPr="00F84C4B" w:rsidRDefault="00F84C4B" w:rsidP="00F84C4B">
      <w:pPr>
        <w:spacing w:line="240" w:lineRule="atLeast"/>
        <w:jc w:val="both"/>
        <w:rPr>
          <w:rFonts w:ascii="Arial" w:hAnsi="Arial" w:cs="Arial"/>
          <w:sz w:val="20"/>
          <w:szCs w:val="20"/>
        </w:rPr>
      </w:pPr>
      <w:r w:rsidRPr="00F84C4B">
        <w:rPr>
          <w:rFonts w:ascii="Arial" w:hAnsi="Arial" w:cs="Arial"/>
          <w:sz w:val="20"/>
          <w:szCs w:val="20"/>
        </w:rPr>
        <w:t>1)   общий объем доходов бюджета рабочего поселка Маслянино в сумме</w:t>
      </w:r>
    </w:p>
    <w:p w:rsidR="00F84C4B" w:rsidRPr="00F84C4B" w:rsidRDefault="00F84C4B" w:rsidP="00F84C4B">
      <w:pPr>
        <w:spacing w:line="240" w:lineRule="atLeast"/>
        <w:jc w:val="both"/>
        <w:rPr>
          <w:rFonts w:ascii="Arial" w:hAnsi="Arial" w:cs="Arial"/>
          <w:sz w:val="20"/>
          <w:szCs w:val="20"/>
        </w:rPr>
      </w:pPr>
      <w:r w:rsidRPr="00F84C4B">
        <w:rPr>
          <w:rFonts w:ascii="Arial" w:hAnsi="Arial" w:cs="Arial"/>
          <w:sz w:val="20"/>
          <w:szCs w:val="20"/>
        </w:rPr>
        <w:lastRenderedPageBreak/>
        <w:t xml:space="preserve">487673,26 тыс. руб.; </w:t>
      </w:r>
    </w:p>
    <w:p w:rsidR="00F84C4B" w:rsidRPr="00F84C4B" w:rsidRDefault="00F84C4B" w:rsidP="00F84C4B">
      <w:pPr>
        <w:spacing w:line="240" w:lineRule="atLeast"/>
        <w:jc w:val="both"/>
        <w:rPr>
          <w:rFonts w:ascii="Arial" w:hAnsi="Arial" w:cs="Arial"/>
          <w:sz w:val="20"/>
          <w:szCs w:val="20"/>
        </w:rPr>
      </w:pPr>
      <w:r w:rsidRPr="00F84C4B">
        <w:rPr>
          <w:rFonts w:ascii="Arial" w:hAnsi="Arial" w:cs="Arial"/>
          <w:sz w:val="20"/>
          <w:szCs w:val="20"/>
        </w:rPr>
        <w:t>2)  общий объем расходов бюджета рабочего поселка Маслянино в сумме 493348,89 тыс. руб.;</w:t>
      </w:r>
    </w:p>
    <w:p w:rsidR="00F84C4B" w:rsidRPr="00F84C4B" w:rsidRDefault="00F84C4B" w:rsidP="00F84C4B">
      <w:pPr>
        <w:spacing w:line="240" w:lineRule="atLeast"/>
        <w:jc w:val="both"/>
        <w:rPr>
          <w:rFonts w:ascii="Arial" w:hAnsi="Arial" w:cs="Arial"/>
          <w:sz w:val="20"/>
          <w:szCs w:val="20"/>
        </w:rPr>
      </w:pPr>
      <w:r w:rsidRPr="00F84C4B">
        <w:rPr>
          <w:rFonts w:ascii="Arial" w:hAnsi="Arial" w:cs="Arial"/>
          <w:sz w:val="20"/>
          <w:szCs w:val="20"/>
        </w:rPr>
        <w:t>3)  дефицит бюджета рабочего поселка Маслянино в сумме 5675,63 тыс. руб.</w:t>
      </w:r>
    </w:p>
    <w:p w:rsidR="00F84C4B" w:rsidRPr="00F84C4B" w:rsidRDefault="00F84C4B" w:rsidP="00F84C4B">
      <w:pPr>
        <w:spacing w:line="240" w:lineRule="atLeast"/>
        <w:jc w:val="both"/>
        <w:rPr>
          <w:rFonts w:ascii="Arial" w:hAnsi="Arial" w:cs="Arial"/>
          <w:sz w:val="20"/>
          <w:szCs w:val="20"/>
        </w:rPr>
      </w:pPr>
    </w:p>
    <w:p w:rsidR="00F84C4B" w:rsidRPr="00F84C4B" w:rsidRDefault="00F84C4B" w:rsidP="00F84C4B">
      <w:pPr>
        <w:numPr>
          <w:ilvl w:val="1"/>
          <w:numId w:val="20"/>
        </w:numPr>
        <w:spacing w:line="240" w:lineRule="atLeast"/>
        <w:jc w:val="both"/>
        <w:rPr>
          <w:rFonts w:ascii="Arial" w:hAnsi="Arial" w:cs="Arial"/>
          <w:sz w:val="20"/>
          <w:szCs w:val="20"/>
        </w:rPr>
      </w:pPr>
      <w:r w:rsidRPr="00F84C4B">
        <w:rPr>
          <w:rFonts w:ascii="Arial" w:hAnsi="Arial" w:cs="Arial"/>
          <w:sz w:val="20"/>
          <w:szCs w:val="20"/>
        </w:rPr>
        <w:t xml:space="preserve">Внести изменения в приложение 4 статьи 3, в приложение 5; 6 и 7  </w:t>
      </w:r>
    </w:p>
    <w:p w:rsidR="00F84C4B" w:rsidRPr="00F84C4B" w:rsidRDefault="00F84C4B" w:rsidP="00F84C4B">
      <w:pPr>
        <w:spacing w:line="240" w:lineRule="atLeast"/>
        <w:jc w:val="both"/>
        <w:rPr>
          <w:rFonts w:ascii="Arial" w:hAnsi="Arial" w:cs="Arial"/>
          <w:sz w:val="20"/>
          <w:szCs w:val="20"/>
        </w:rPr>
      </w:pPr>
      <w:r w:rsidRPr="00F84C4B">
        <w:rPr>
          <w:rFonts w:ascii="Arial" w:hAnsi="Arial" w:cs="Arial"/>
          <w:sz w:val="20"/>
          <w:szCs w:val="20"/>
        </w:rPr>
        <w:t xml:space="preserve">            статьи 5., в приложение 8 статьи 12, к настоящему Решению.</w:t>
      </w:r>
    </w:p>
    <w:p w:rsidR="00F84C4B" w:rsidRPr="00F84C4B" w:rsidRDefault="00F84C4B" w:rsidP="00F84C4B">
      <w:pPr>
        <w:numPr>
          <w:ilvl w:val="1"/>
          <w:numId w:val="20"/>
        </w:numPr>
        <w:spacing w:line="240" w:lineRule="atLeast"/>
        <w:jc w:val="both"/>
        <w:rPr>
          <w:rFonts w:ascii="Arial" w:hAnsi="Arial" w:cs="Arial"/>
          <w:sz w:val="20"/>
          <w:szCs w:val="20"/>
        </w:rPr>
      </w:pPr>
      <w:r w:rsidRPr="00F84C4B">
        <w:rPr>
          <w:rFonts w:ascii="Arial" w:hAnsi="Arial" w:cs="Arial"/>
          <w:sz w:val="20"/>
          <w:szCs w:val="20"/>
        </w:rPr>
        <w:t>Внести изменения в статью 5 пункт 7, изложить в следующей редакции:</w:t>
      </w:r>
    </w:p>
    <w:p w:rsidR="00F84C4B" w:rsidRPr="00F84C4B" w:rsidRDefault="00F84C4B" w:rsidP="00F84C4B">
      <w:pPr>
        <w:spacing w:line="240" w:lineRule="atLeast"/>
        <w:ind w:left="720"/>
        <w:jc w:val="both"/>
        <w:rPr>
          <w:rFonts w:ascii="Arial" w:hAnsi="Arial" w:cs="Arial"/>
          <w:sz w:val="20"/>
          <w:szCs w:val="20"/>
        </w:rPr>
      </w:pPr>
      <w:r w:rsidRPr="00F84C4B">
        <w:rPr>
          <w:rFonts w:ascii="Arial" w:hAnsi="Arial" w:cs="Arial"/>
          <w:sz w:val="20"/>
          <w:szCs w:val="20"/>
        </w:rPr>
        <w:t>Утвердить объем бюджетных ассигнований на дорожное хозяйство (дорожные фонды) на 2021 год в сумме 126198,60 тыс. руб., плановый период 2022 год в сумме 15990,07 тыс. руб., на 2023 год в сумме 16866,17 тыс. руб.</w:t>
      </w:r>
    </w:p>
    <w:p w:rsidR="00F84C4B" w:rsidRPr="00F84C4B" w:rsidRDefault="00F84C4B" w:rsidP="00F84C4B">
      <w:pPr>
        <w:spacing w:line="240" w:lineRule="atLeast"/>
        <w:jc w:val="both"/>
        <w:rPr>
          <w:rFonts w:ascii="Arial" w:hAnsi="Arial" w:cs="Arial"/>
          <w:sz w:val="20"/>
          <w:szCs w:val="20"/>
        </w:rPr>
      </w:pPr>
    </w:p>
    <w:p w:rsidR="00F84C4B" w:rsidRPr="00F84C4B" w:rsidRDefault="00F84C4B" w:rsidP="00F84C4B">
      <w:pPr>
        <w:numPr>
          <w:ilvl w:val="0"/>
          <w:numId w:val="18"/>
        </w:numPr>
        <w:tabs>
          <w:tab w:val="num" w:pos="360"/>
        </w:tabs>
        <w:spacing w:line="240" w:lineRule="atLeast"/>
        <w:ind w:left="540" w:hanging="615"/>
        <w:jc w:val="both"/>
        <w:rPr>
          <w:rFonts w:ascii="Arial" w:hAnsi="Arial" w:cs="Arial"/>
          <w:sz w:val="20"/>
          <w:szCs w:val="20"/>
        </w:rPr>
      </w:pPr>
      <w:r w:rsidRPr="00F84C4B">
        <w:rPr>
          <w:rFonts w:ascii="Arial" w:hAnsi="Arial" w:cs="Arial"/>
          <w:sz w:val="20"/>
          <w:szCs w:val="20"/>
        </w:rPr>
        <w:t xml:space="preserve">Контроль за исполнением настоящего Решения возложить на постоянную </w:t>
      </w:r>
    </w:p>
    <w:p w:rsidR="00F84C4B" w:rsidRPr="00F84C4B" w:rsidRDefault="00F84C4B" w:rsidP="00F84C4B">
      <w:pPr>
        <w:spacing w:line="240" w:lineRule="atLeast"/>
        <w:ind w:left="-75"/>
        <w:jc w:val="both"/>
        <w:rPr>
          <w:rFonts w:ascii="Arial" w:hAnsi="Arial" w:cs="Arial"/>
          <w:sz w:val="20"/>
          <w:szCs w:val="20"/>
        </w:rPr>
      </w:pPr>
      <w:r w:rsidRPr="00F84C4B">
        <w:rPr>
          <w:rFonts w:ascii="Arial" w:hAnsi="Arial" w:cs="Arial"/>
          <w:sz w:val="20"/>
          <w:szCs w:val="20"/>
        </w:rPr>
        <w:t xml:space="preserve">     комиссию по бюджету, налоговой, финансово – кредитной политике.</w:t>
      </w:r>
    </w:p>
    <w:p w:rsidR="00F84C4B" w:rsidRPr="00F84C4B" w:rsidRDefault="00F84C4B" w:rsidP="00F84C4B">
      <w:pPr>
        <w:spacing w:line="240" w:lineRule="atLeast"/>
        <w:ind w:left="-75"/>
        <w:jc w:val="both"/>
        <w:rPr>
          <w:rFonts w:ascii="Arial" w:hAnsi="Arial" w:cs="Arial"/>
          <w:sz w:val="20"/>
          <w:szCs w:val="20"/>
        </w:rPr>
      </w:pPr>
    </w:p>
    <w:p w:rsidR="00F84C4B" w:rsidRPr="00F84C4B" w:rsidRDefault="00F84C4B" w:rsidP="00F84C4B">
      <w:pPr>
        <w:numPr>
          <w:ilvl w:val="0"/>
          <w:numId w:val="18"/>
        </w:numPr>
        <w:spacing w:line="240" w:lineRule="atLeast"/>
        <w:jc w:val="both"/>
        <w:rPr>
          <w:rFonts w:ascii="Arial" w:hAnsi="Arial" w:cs="Arial"/>
          <w:sz w:val="20"/>
          <w:szCs w:val="20"/>
        </w:rPr>
      </w:pPr>
      <w:r w:rsidRPr="00F84C4B">
        <w:rPr>
          <w:rFonts w:ascii="Arial" w:hAnsi="Arial" w:cs="Arial"/>
          <w:sz w:val="20"/>
          <w:szCs w:val="20"/>
        </w:rPr>
        <w:t>Настоящее Решение вступает в силу после его официального опубликования (обнародования).</w:t>
      </w:r>
    </w:p>
    <w:p w:rsidR="00F84C4B" w:rsidRPr="00F84C4B" w:rsidRDefault="00F84C4B" w:rsidP="00F84C4B">
      <w:pPr>
        <w:spacing w:line="240" w:lineRule="atLeast"/>
        <w:jc w:val="both"/>
        <w:rPr>
          <w:rFonts w:ascii="Arial" w:hAnsi="Arial" w:cs="Arial"/>
          <w:sz w:val="20"/>
          <w:szCs w:val="20"/>
        </w:rPr>
      </w:pPr>
    </w:p>
    <w:p w:rsidR="00F84C4B" w:rsidRPr="00F84C4B" w:rsidRDefault="00F84C4B" w:rsidP="00F84C4B">
      <w:pPr>
        <w:spacing w:line="240" w:lineRule="atLeast"/>
        <w:jc w:val="both"/>
        <w:rPr>
          <w:rFonts w:ascii="Arial" w:hAnsi="Arial" w:cs="Arial"/>
          <w:sz w:val="20"/>
          <w:szCs w:val="20"/>
        </w:rPr>
      </w:pPr>
      <w:r w:rsidRPr="00F84C4B">
        <w:rPr>
          <w:rFonts w:ascii="Arial" w:hAnsi="Arial" w:cs="Arial"/>
          <w:sz w:val="20"/>
          <w:szCs w:val="20"/>
        </w:rPr>
        <w:t xml:space="preserve">Глава рабочего поселка Маслянино           Председатель совета депутатов      </w:t>
      </w:r>
    </w:p>
    <w:p w:rsidR="00F84C4B" w:rsidRPr="00F84C4B" w:rsidRDefault="00F84C4B" w:rsidP="00F84C4B">
      <w:pPr>
        <w:spacing w:line="240" w:lineRule="atLeast"/>
        <w:jc w:val="both"/>
        <w:rPr>
          <w:rFonts w:ascii="Arial" w:hAnsi="Arial" w:cs="Arial"/>
          <w:sz w:val="20"/>
          <w:szCs w:val="20"/>
        </w:rPr>
      </w:pPr>
      <w:r w:rsidRPr="00F84C4B">
        <w:rPr>
          <w:rFonts w:ascii="Arial" w:hAnsi="Arial" w:cs="Arial"/>
          <w:sz w:val="20"/>
          <w:szCs w:val="20"/>
        </w:rPr>
        <w:t>Маслянинского района                                рабочего поселка Маслянино</w:t>
      </w:r>
    </w:p>
    <w:p w:rsidR="00F84C4B" w:rsidRPr="00F84C4B" w:rsidRDefault="00F84C4B" w:rsidP="00F84C4B">
      <w:pPr>
        <w:spacing w:line="240" w:lineRule="atLeast"/>
        <w:jc w:val="both"/>
        <w:rPr>
          <w:rFonts w:ascii="Arial" w:hAnsi="Arial" w:cs="Arial"/>
          <w:sz w:val="20"/>
          <w:szCs w:val="20"/>
        </w:rPr>
      </w:pPr>
      <w:r w:rsidRPr="00F84C4B">
        <w:rPr>
          <w:rFonts w:ascii="Arial" w:hAnsi="Arial" w:cs="Arial"/>
          <w:sz w:val="20"/>
          <w:szCs w:val="20"/>
        </w:rPr>
        <w:t>Новосибирской области</w:t>
      </w:r>
    </w:p>
    <w:p w:rsidR="00F84C4B" w:rsidRPr="00F84C4B" w:rsidRDefault="00F84C4B" w:rsidP="00F84C4B">
      <w:pPr>
        <w:spacing w:line="240" w:lineRule="atLeast"/>
        <w:jc w:val="both"/>
        <w:rPr>
          <w:rFonts w:ascii="Arial" w:hAnsi="Arial" w:cs="Arial"/>
          <w:sz w:val="20"/>
          <w:szCs w:val="20"/>
        </w:rPr>
      </w:pPr>
      <w:r w:rsidRPr="00F84C4B">
        <w:rPr>
          <w:rFonts w:ascii="Arial" w:hAnsi="Arial" w:cs="Arial"/>
          <w:sz w:val="20"/>
          <w:szCs w:val="20"/>
        </w:rPr>
        <w:t xml:space="preserve">      </w:t>
      </w:r>
    </w:p>
    <w:p w:rsidR="00F84C4B" w:rsidRPr="00F84C4B" w:rsidRDefault="00F84C4B" w:rsidP="00F84C4B">
      <w:pPr>
        <w:spacing w:line="240" w:lineRule="atLeast"/>
        <w:ind w:left="360"/>
        <w:jc w:val="both"/>
        <w:rPr>
          <w:rFonts w:ascii="Arial" w:hAnsi="Arial" w:cs="Arial"/>
          <w:sz w:val="20"/>
          <w:szCs w:val="20"/>
        </w:rPr>
      </w:pPr>
    </w:p>
    <w:p w:rsidR="00F84C4B" w:rsidRPr="00F84C4B" w:rsidRDefault="00F84C4B" w:rsidP="00F84C4B">
      <w:pPr>
        <w:spacing w:line="240" w:lineRule="atLeast"/>
        <w:jc w:val="both"/>
        <w:rPr>
          <w:rFonts w:ascii="Arial" w:hAnsi="Arial" w:cs="Arial"/>
          <w:sz w:val="20"/>
          <w:szCs w:val="20"/>
        </w:rPr>
      </w:pPr>
      <w:r w:rsidRPr="00F84C4B">
        <w:rPr>
          <w:rFonts w:ascii="Arial" w:hAnsi="Arial" w:cs="Arial"/>
          <w:sz w:val="20"/>
          <w:szCs w:val="20"/>
        </w:rPr>
        <w:t xml:space="preserve">_____________ М.А. Рахманов                 ___________ Н.Н. </w:t>
      </w:r>
      <w:proofErr w:type="spellStart"/>
      <w:r w:rsidRPr="00F84C4B">
        <w:rPr>
          <w:rFonts w:ascii="Arial" w:hAnsi="Arial" w:cs="Arial"/>
          <w:sz w:val="20"/>
          <w:szCs w:val="20"/>
        </w:rPr>
        <w:t>Житникова</w:t>
      </w:r>
      <w:proofErr w:type="spellEnd"/>
    </w:p>
    <w:p w:rsidR="00F84C4B" w:rsidRPr="00F84C4B" w:rsidRDefault="00F84C4B" w:rsidP="00F84C4B">
      <w:pPr>
        <w:spacing w:line="240" w:lineRule="atLeast"/>
        <w:jc w:val="both"/>
        <w:rPr>
          <w:rFonts w:ascii="Arial" w:hAnsi="Arial" w:cs="Arial"/>
          <w:sz w:val="20"/>
          <w:szCs w:val="20"/>
        </w:rPr>
      </w:pPr>
      <w:r w:rsidRPr="00F84C4B">
        <w:rPr>
          <w:rFonts w:ascii="Arial" w:hAnsi="Arial" w:cs="Arial"/>
          <w:sz w:val="20"/>
          <w:szCs w:val="20"/>
        </w:rPr>
        <w:t xml:space="preserve">  </w:t>
      </w:r>
    </w:p>
    <w:p w:rsidR="00F84C4B" w:rsidRDefault="00F84C4B">
      <w:pPr>
        <w:jc w:val="center"/>
        <w:rPr>
          <w:rFonts w:ascii="Arial" w:hAnsi="Arial" w:cs="Arial"/>
          <w:sz w:val="20"/>
          <w:szCs w:val="20"/>
        </w:rPr>
      </w:pPr>
    </w:p>
    <w:p w:rsidR="000E43E3" w:rsidRDefault="000E43E3">
      <w:pPr>
        <w:jc w:val="center"/>
        <w:rPr>
          <w:rFonts w:ascii="Arial" w:hAnsi="Arial" w:cs="Arial"/>
          <w:sz w:val="20"/>
          <w:szCs w:val="20"/>
        </w:rPr>
      </w:pPr>
    </w:p>
    <w:p w:rsidR="000E43E3" w:rsidRDefault="000E43E3">
      <w:pPr>
        <w:jc w:val="center"/>
        <w:rPr>
          <w:rFonts w:ascii="Arial" w:hAnsi="Arial" w:cs="Arial"/>
          <w:sz w:val="20"/>
          <w:szCs w:val="20"/>
        </w:rPr>
      </w:pPr>
    </w:p>
    <w:p w:rsidR="000E43E3" w:rsidRDefault="000E43E3">
      <w:pPr>
        <w:jc w:val="center"/>
        <w:rPr>
          <w:rFonts w:ascii="Arial" w:hAnsi="Arial" w:cs="Arial"/>
          <w:sz w:val="20"/>
          <w:szCs w:val="20"/>
        </w:rPr>
      </w:pPr>
    </w:p>
    <w:p w:rsidR="000E43E3" w:rsidRDefault="000E43E3">
      <w:pPr>
        <w:jc w:val="center"/>
        <w:rPr>
          <w:rFonts w:ascii="Arial" w:hAnsi="Arial" w:cs="Arial"/>
          <w:sz w:val="20"/>
          <w:szCs w:val="20"/>
        </w:rPr>
      </w:pPr>
    </w:p>
    <w:p w:rsidR="000E43E3" w:rsidRDefault="000E43E3">
      <w:pPr>
        <w:jc w:val="center"/>
        <w:rPr>
          <w:rFonts w:ascii="Arial" w:hAnsi="Arial" w:cs="Arial"/>
          <w:sz w:val="20"/>
          <w:szCs w:val="20"/>
        </w:rPr>
      </w:pPr>
    </w:p>
    <w:p w:rsidR="000E43E3" w:rsidRDefault="000E43E3">
      <w:pPr>
        <w:jc w:val="center"/>
        <w:rPr>
          <w:rFonts w:ascii="Arial" w:hAnsi="Arial" w:cs="Arial"/>
          <w:sz w:val="20"/>
          <w:szCs w:val="20"/>
        </w:rPr>
      </w:pPr>
    </w:p>
    <w:p w:rsidR="000E43E3" w:rsidRDefault="000E43E3">
      <w:pPr>
        <w:jc w:val="center"/>
        <w:rPr>
          <w:rFonts w:ascii="Arial" w:hAnsi="Arial" w:cs="Arial"/>
          <w:sz w:val="20"/>
          <w:szCs w:val="20"/>
        </w:rPr>
      </w:pPr>
    </w:p>
    <w:p w:rsidR="000E43E3" w:rsidRDefault="000E43E3">
      <w:pPr>
        <w:jc w:val="center"/>
        <w:rPr>
          <w:rFonts w:ascii="Arial" w:hAnsi="Arial" w:cs="Arial"/>
          <w:sz w:val="20"/>
          <w:szCs w:val="20"/>
        </w:rPr>
      </w:pPr>
    </w:p>
    <w:p w:rsidR="000E43E3" w:rsidRDefault="000E43E3">
      <w:pPr>
        <w:jc w:val="center"/>
        <w:rPr>
          <w:rFonts w:ascii="Arial" w:hAnsi="Arial" w:cs="Arial"/>
          <w:sz w:val="20"/>
          <w:szCs w:val="20"/>
        </w:rPr>
      </w:pPr>
    </w:p>
    <w:p w:rsidR="000E43E3" w:rsidRDefault="000E43E3">
      <w:pPr>
        <w:jc w:val="center"/>
        <w:rPr>
          <w:rFonts w:ascii="Arial" w:hAnsi="Arial" w:cs="Arial"/>
          <w:sz w:val="20"/>
          <w:szCs w:val="20"/>
        </w:rPr>
      </w:pPr>
    </w:p>
    <w:tbl>
      <w:tblPr>
        <w:tblW w:w="7264" w:type="dxa"/>
        <w:tblInd w:w="93" w:type="dxa"/>
        <w:tblLook w:val="04A0" w:firstRow="1" w:lastRow="0" w:firstColumn="1" w:lastColumn="0" w:noHBand="0" w:noVBand="1"/>
      </w:tblPr>
      <w:tblGrid>
        <w:gridCol w:w="3372"/>
        <w:gridCol w:w="1380"/>
        <w:gridCol w:w="2512"/>
      </w:tblGrid>
      <w:tr w:rsidR="000E43E3" w:rsidRPr="000E43E3" w:rsidTr="000E43E3">
        <w:trPr>
          <w:trHeight w:val="290"/>
        </w:trPr>
        <w:tc>
          <w:tcPr>
            <w:tcW w:w="3372" w:type="dxa"/>
            <w:tcBorders>
              <w:top w:val="nil"/>
              <w:left w:val="nil"/>
              <w:bottom w:val="nil"/>
              <w:right w:val="nil"/>
            </w:tcBorders>
            <w:shd w:val="clear" w:color="auto" w:fill="auto"/>
            <w:noWrap/>
            <w:vAlign w:val="bottom"/>
            <w:hideMark/>
          </w:tcPr>
          <w:p w:rsidR="000E43E3" w:rsidRPr="000E43E3" w:rsidRDefault="000E43E3" w:rsidP="000E43E3">
            <w:pPr>
              <w:jc w:val="right"/>
              <w:rPr>
                <w:b/>
                <w:bCs/>
                <w:sz w:val="20"/>
                <w:szCs w:val="20"/>
              </w:rPr>
            </w:pPr>
          </w:p>
        </w:tc>
        <w:tc>
          <w:tcPr>
            <w:tcW w:w="1380" w:type="dxa"/>
            <w:tcBorders>
              <w:top w:val="nil"/>
              <w:left w:val="nil"/>
              <w:bottom w:val="nil"/>
              <w:right w:val="nil"/>
            </w:tcBorders>
            <w:shd w:val="clear" w:color="auto" w:fill="auto"/>
            <w:noWrap/>
            <w:vAlign w:val="bottom"/>
            <w:hideMark/>
          </w:tcPr>
          <w:p w:rsidR="000E43E3" w:rsidRPr="000E43E3" w:rsidRDefault="000E43E3" w:rsidP="000E43E3">
            <w:pPr>
              <w:jc w:val="right"/>
              <w:rPr>
                <w:b/>
                <w:bCs/>
                <w:sz w:val="20"/>
                <w:szCs w:val="20"/>
              </w:rPr>
            </w:pPr>
          </w:p>
        </w:tc>
        <w:tc>
          <w:tcPr>
            <w:tcW w:w="2512" w:type="dxa"/>
            <w:tcBorders>
              <w:top w:val="nil"/>
              <w:left w:val="nil"/>
              <w:bottom w:val="nil"/>
              <w:right w:val="nil"/>
            </w:tcBorders>
            <w:shd w:val="clear" w:color="auto" w:fill="auto"/>
            <w:noWrap/>
            <w:vAlign w:val="bottom"/>
            <w:hideMark/>
          </w:tcPr>
          <w:p w:rsidR="000E43E3" w:rsidRPr="000E43E3" w:rsidRDefault="000E43E3" w:rsidP="000E43E3">
            <w:pPr>
              <w:jc w:val="right"/>
              <w:rPr>
                <w:rFonts w:ascii="Arial CYR" w:hAnsi="Arial CYR"/>
                <w:b/>
                <w:bCs/>
                <w:sz w:val="22"/>
                <w:szCs w:val="22"/>
              </w:rPr>
            </w:pPr>
            <w:r w:rsidRPr="000E43E3">
              <w:rPr>
                <w:rFonts w:ascii="Arial CYR" w:hAnsi="Arial CYR"/>
                <w:b/>
                <w:bCs/>
                <w:sz w:val="22"/>
                <w:szCs w:val="22"/>
              </w:rPr>
              <w:t>Приложение №4</w:t>
            </w:r>
          </w:p>
        </w:tc>
      </w:tr>
      <w:tr w:rsidR="000E43E3" w:rsidRPr="000E43E3" w:rsidTr="000E43E3">
        <w:trPr>
          <w:trHeight w:val="277"/>
        </w:trPr>
        <w:tc>
          <w:tcPr>
            <w:tcW w:w="7264" w:type="dxa"/>
            <w:gridSpan w:val="3"/>
            <w:tcBorders>
              <w:top w:val="nil"/>
              <w:left w:val="nil"/>
              <w:bottom w:val="nil"/>
              <w:right w:val="nil"/>
            </w:tcBorders>
            <w:shd w:val="clear" w:color="auto" w:fill="auto"/>
            <w:noWrap/>
            <w:vAlign w:val="bottom"/>
            <w:hideMark/>
          </w:tcPr>
          <w:p w:rsidR="000E43E3" w:rsidRPr="000E43E3" w:rsidRDefault="000E43E3" w:rsidP="000E43E3">
            <w:pPr>
              <w:jc w:val="right"/>
              <w:rPr>
                <w:sz w:val="20"/>
                <w:szCs w:val="20"/>
              </w:rPr>
            </w:pPr>
            <w:r w:rsidRPr="000E43E3">
              <w:rPr>
                <w:sz w:val="20"/>
                <w:szCs w:val="20"/>
              </w:rPr>
              <w:t>к Решению № 78 восьмой сессии Совета депутатов</w:t>
            </w:r>
          </w:p>
        </w:tc>
      </w:tr>
      <w:tr w:rsidR="000E43E3" w:rsidRPr="000E43E3" w:rsidTr="000E43E3">
        <w:trPr>
          <w:trHeight w:val="277"/>
        </w:trPr>
        <w:tc>
          <w:tcPr>
            <w:tcW w:w="7264" w:type="dxa"/>
            <w:gridSpan w:val="3"/>
            <w:tcBorders>
              <w:top w:val="nil"/>
              <w:left w:val="nil"/>
              <w:bottom w:val="nil"/>
              <w:right w:val="nil"/>
            </w:tcBorders>
            <w:shd w:val="clear" w:color="auto" w:fill="auto"/>
            <w:noWrap/>
            <w:vAlign w:val="bottom"/>
            <w:hideMark/>
          </w:tcPr>
          <w:p w:rsidR="000E43E3" w:rsidRPr="000E43E3" w:rsidRDefault="000E43E3" w:rsidP="000E43E3">
            <w:pPr>
              <w:jc w:val="right"/>
              <w:rPr>
                <w:sz w:val="20"/>
                <w:szCs w:val="20"/>
              </w:rPr>
            </w:pPr>
            <w:r w:rsidRPr="000E43E3">
              <w:rPr>
                <w:sz w:val="20"/>
                <w:szCs w:val="20"/>
              </w:rPr>
              <w:t>рабочего поселка Маслянино от 13 декабря 2021 года</w:t>
            </w:r>
          </w:p>
        </w:tc>
      </w:tr>
      <w:tr w:rsidR="000E43E3" w:rsidRPr="000E43E3" w:rsidTr="000E43E3">
        <w:trPr>
          <w:trHeight w:val="277"/>
        </w:trPr>
        <w:tc>
          <w:tcPr>
            <w:tcW w:w="7264" w:type="dxa"/>
            <w:gridSpan w:val="3"/>
            <w:tcBorders>
              <w:top w:val="nil"/>
              <w:left w:val="nil"/>
              <w:bottom w:val="nil"/>
              <w:right w:val="nil"/>
            </w:tcBorders>
            <w:shd w:val="clear" w:color="auto" w:fill="auto"/>
            <w:noWrap/>
            <w:vAlign w:val="bottom"/>
            <w:hideMark/>
          </w:tcPr>
          <w:p w:rsidR="000E43E3" w:rsidRPr="000E43E3" w:rsidRDefault="000E43E3" w:rsidP="000E43E3">
            <w:pPr>
              <w:jc w:val="right"/>
              <w:rPr>
                <w:sz w:val="20"/>
                <w:szCs w:val="20"/>
              </w:rPr>
            </w:pPr>
            <w:r w:rsidRPr="000E43E3">
              <w:rPr>
                <w:sz w:val="20"/>
                <w:szCs w:val="20"/>
              </w:rPr>
              <w:t>"О внесении изменений в решение № 25 третьей сессии</w:t>
            </w:r>
          </w:p>
        </w:tc>
      </w:tr>
      <w:tr w:rsidR="000E43E3" w:rsidRPr="000E43E3" w:rsidTr="000E43E3">
        <w:trPr>
          <w:trHeight w:val="277"/>
        </w:trPr>
        <w:tc>
          <w:tcPr>
            <w:tcW w:w="7264" w:type="dxa"/>
            <w:gridSpan w:val="3"/>
            <w:tcBorders>
              <w:top w:val="nil"/>
              <w:left w:val="nil"/>
              <w:bottom w:val="nil"/>
              <w:right w:val="nil"/>
            </w:tcBorders>
            <w:shd w:val="clear" w:color="auto" w:fill="auto"/>
            <w:noWrap/>
            <w:vAlign w:val="bottom"/>
            <w:hideMark/>
          </w:tcPr>
          <w:p w:rsidR="000E43E3" w:rsidRPr="000E43E3" w:rsidRDefault="000E43E3" w:rsidP="000E43E3">
            <w:pPr>
              <w:jc w:val="right"/>
              <w:rPr>
                <w:sz w:val="20"/>
                <w:szCs w:val="20"/>
              </w:rPr>
            </w:pPr>
            <w:r w:rsidRPr="000E43E3">
              <w:rPr>
                <w:sz w:val="20"/>
                <w:szCs w:val="20"/>
              </w:rPr>
              <w:t>от 25 декабря 2020 года "О бюджете рабочего поселка Маслянино</w:t>
            </w:r>
          </w:p>
        </w:tc>
      </w:tr>
      <w:tr w:rsidR="000E43E3" w:rsidRPr="000E43E3" w:rsidTr="000E43E3">
        <w:trPr>
          <w:trHeight w:val="277"/>
        </w:trPr>
        <w:tc>
          <w:tcPr>
            <w:tcW w:w="7264" w:type="dxa"/>
            <w:gridSpan w:val="3"/>
            <w:tcBorders>
              <w:top w:val="nil"/>
              <w:left w:val="nil"/>
              <w:bottom w:val="nil"/>
              <w:right w:val="nil"/>
            </w:tcBorders>
            <w:shd w:val="clear" w:color="auto" w:fill="auto"/>
            <w:noWrap/>
            <w:vAlign w:val="bottom"/>
            <w:hideMark/>
          </w:tcPr>
          <w:p w:rsidR="000E43E3" w:rsidRPr="000E43E3" w:rsidRDefault="000E43E3" w:rsidP="000E43E3">
            <w:pPr>
              <w:jc w:val="right"/>
              <w:rPr>
                <w:sz w:val="20"/>
                <w:szCs w:val="20"/>
              </w:rPr>
            </w:pPr>
            <w:r w:rsidRPr="000E43E3">
              <w:rPr>
                <w:sz w:val="20"/>
                <w:szCs w:val="20"/>
              </w:rPr>
              <w:t xml:space="preserve">                Маслянинского района Новосибирской области</w:t>
            </w:r>
          </w:p>
        </w:tc>
      </w:tr>
      <w:tr w:rsidR="000E43E3" w:rsidRPr="000E43E3" w:rsidTr="000E43E3">
        <w:trPr>
          <w:trHeight w:val="220"/>
        </w:trPr>
        <w:tc>
          <w:tcPr>
            <w:tcW w:w="7264" w:type="dxa"/>
            <w:gridSpan w:val="3"/>
            <w:tcBorders>
              <w:top w:val="nil"/>
              <w:left w:val="nil"/>
              <w:bottom w:val="nil"/>
              <w:right w:val="nil"/>
            </w:tcBorders>
            <w:shd w:val="clear" w:color="auto" w:fill="auto"/>
            <w:noWrap/>
            <w:vAlign w:val="bottom"/>
            <w:hideMark/>
          </w:tcPr>
          <w:p w:rsidR="000E43E3" w:rsidRPr="000E43E3" w:rsidRDefault="000E43E3" w:rsidP="000E43E3">
            <w:pPr>
              <w:jc w:val="right"/>
              <w:rPr>
                <w:sz w:val="20"/>
                <w:szCs w:val="20"/>
              </w:rPr>
            </w:pPr>
            <w:r w:rsidRPr="000E43E3">
              <w:rPr>
                <w:sz w:val="20"/>
                <w:szCs w:val="20"/>
              </w:rPr>
              <w:t xml:space="preserve">             на 2021 год и плановый период 2022-2023 годов"  </w:t>
            </w:r>
          </w:p>
        </w:tc>
      </w:tr>
    </w:tbl>
    <w:p w:rsidR="000E43E3" w:rsidRDefault="000E43E3">
      <w:pPr>
        <w:jc w:val="center"/>
        <w:rPr>
          <w:rFonts w:ascii="Arial" w:hAnsi="Arial" w:cs="Arial"/>
          <w:sz w:val="20"/>
          <w:szCs w:val="20"/>
        </w:rPr>
      </w:pPr>
    </w:p>
    <w:p w:rsidR="000E43E3" w:rsidRDefault="000E43E3">
      <w:pPr>
        <w:jc w:val="center"/>
        <w:rPr>
          <w:rFonts w:ascii="Arial" w:hAnsi="Arial" w:cs="Arial"/>
          <w:sz w:val="20"/>
          <w:szCs w:val="20"/>
        </w:rPr>
      </w:pPr>
    </w:p>
    <w:tbl>
      <w:tblPr>
        <w:tblW w:w="5000" w:type="pct"/>
        <w:tblLook w:val="04A0" w:firstRow="1" w:lastRow="0" w:firstColumn="1" w:lastColumn="0" w:noHBand="0" w:noVBand="1"/>
      </w:tblPr>
      <w:tblGrid>
        <w:gridCol w:w="6934"/>
      </w:tblGrid>
      <w:tr w:rsidR="000E43E3" w:rsidRPr="000E43E3" w:rsidTr="000E43E3">
        <w:trPr>
          <w:trHeight w:val="300"/>
        </w:trPr>
        <w:tc>
          <w:tcPr>
            <w:tcW w:w="5000" w:type="pct"/>
            <w:tcBorders>
              <w:top w:val="nil"/>
              <w:left w:val="nil"/>
              <w:bottom w:val="nil"/>
              <w:right w:val="nil"/>
            </w:tcBorders>
            <w:shd w:val="clear" w:color="auto" w:fill="auto"/>
            <w:noWrap/>
            <w:vAlign w:val="center"/>
            <w:hideMark/>
          </w:tcPr>
          <w:p w:rsidR="000E43E3" w:rsidRPr="000E43E3" w:rsidRDefault="000E43E3" w:rsidP="000E43E3">
            <w:pPr>
              <w:jc w:val="center"/>
              <w:rPr>
                <w:b/>
                <w:bCs/>
              </w:rPr>
            </w:pPr>
            <w:r w:rsidRPr="000E43E3">
              <w:rPr>
                <w:b/>
                <w:bCs/>
              </w:rPr>
              <w:t>Доходы бюджета рабочего поселка Маслянино Маслянинского района Новосибирской области</w:t>
            </w:r>
          </w:p>
        </w:tc>
      </w:tr>
      <w:tr w:rsidR="000E43E3" w:rsidRPr="000E43E3" w:rsidTr="000E43E3">
        <w:trPr>
          <w:trHeight w:val="312"/>
        </w:trPr>
        <w:tc>
          <w:tcPr>
            <w:tcW w:w="5000" w:type="pct"/>
            <w:tcBorders>
              <w:top w:val="nil"/>
              <w:left w:val="nil"/>
              <w:bottom w:val="nil"/>
              <w:right w:val="nil"/>
            </w:tcBorders>
            <w:shd w:val="clear" w:color="auto" w:fill="auto"/>
            <w:noWrap/>
            <w:vAlign w:val="center"/>
            <w:hideMark/>
          </w:tcPr>
          <w:p w:rsidR="000E43E3" w:rsidRPr="000E43E3" w:rsidRDefault="000E43E3" w:rsidP="000E43E3">
            <w:pPr>
              <w:jc w:val="center"/>
              <w:rPr>
                <w:b/>
                <w:bCs/>
              </w:rPr>
            </w:pPr>
            <w:r w:rsidRPr="000E43E3">
              <w:rPr>
                <w:b/>
                <w:bCs/>
              </w:rPr>
              <w:t>на 2021 год и плановый период 2022-2023 годов</w:t>
            </w:r>
          </w:p>
        </w:tc>
      </w:tr>
    </w:tbl>
    <w:p w:rsidR="000E43E3" w:rsidRDefault="000E43E3">
      <w:pPr>
        <w:jc w:val="center"/>
        <w:rPr>
          <w:rFonts w:ascii="Arial" w:hAnsi="Arial" w:cs="Arial"/>
          <w:sz w:val="20"/>
          <w:szCs w:val="20"/>
        </w:rPr>
      </w:pPr>
    </w:p>
    <w:p w:rsidR="000E43E3" w:rsidRDefault="000E43E3">
      <w:pPr>
        <w:jc w:val="center"/>
        <w:rPr>
          <w:rFonts w:ascii="Arial" w:hAnsi="Arial" w:cs="Arial"/>
          <w:sz w:val="20"/>
          <w:szCs w:val="20"/>
        </w:rPr>
      </w:pPr>
    </w:p>
    <w:tbl>
      <w:tblPr>
        <w:tblW w:w="5000" w:type="pct"/>
        <w:tblLook w:val="04A0" w:firstRow="1" w:lastRow="0" w:firstColumn="1" w:lastColumn="0" w:noHBand="0" w:noVBand="1"/>
      </w:tblPr>
      <w:tblGrid>
        <w:gridCol w:w="1903"/>
        <w:gridCol w:w="2321"/>
        <w:gridCol w:w="962"/>
        <w:gridCol w:w="874"/>
        <w:gridCol w:w="874"/>
      </w:tblGrid>
      <w:tr w:rsidR="000E43E3" w:rsidRPr="000E43E3" w:rsidTr="000E43E3">
        <w:trPr>
          <w:trHeight w:val="324"/>
        </w:trPr>
        <w:tc>
          <w:tcPr>
            <w:tcW w:w="2092" w:type="pct"/>
            <w:tcBorders>
              <w:top w:val="nil"/>
              <w:left w:val="nil"/>
              <w:bottom w:val="nil"/>
              <w:right w:val="nil"/>
            </w:tcBorders>
            <w:shd w:val="clear" w:color="auto" w:fill="auto"/>
            <w:noWrap/>
            <w:vAlign w:val="bottom"/>
            <w:hideMark/>
          </w:tcPr>
          <w:p w:rsidR="000E43E3" w:rsidRPr="000E43E3" w:rsidRDefault="000E43E3" w:rsidP="000E43E3"/>
        </w:tc>
        <w:tc>
          <w:tcPr>
            <w:tcW w:w="1343" w:type="pct"/>
            <w:tcBorders>
              <w:top w:val="nil"/>
              <w:left w:val="nil"/>
              <w:bottom w:val="nil"/>
              <w:right w:val="nil"/>
            </w:tcBorders>
            <w:shd w:val="clear" w:color="auto" w:fill="auto"/>
            <w:noWrap/>
            <w:vAlign w:val="bottom"/>
            <w:hideMark/>
          </w:tcPr>
          <w:p w:rsidR="000E43E3" w:rsidRPr="000E43E3" w:rsidRDefault="000E43E3" w:rsidP="000E43E3"/>
        </w:tc>
        <w:tc>
          <w:tcPr>
            <w:tcW w:w="557" w:type="pct"/>
            <w:tcBorders>
              <w:top w:val="nil"/>
              <w:left w:val="nil"/>
              <w:bottom w:val="nil"/>
              <w:right w:val="nil"/>
            </w:tcBorders>
            <w:shd w:val="clear" w:color="auto" w:fill="auto"/>
            <w:noWrap/>
            <w:vAlign w:val="bottom"/>
            <w:hideMark/>
          </w:tcPr>
          <w:p w:rsidR="000E43E3" w:rsidRPr="000E43E3" w:rsidRDefault="000E43E3" w:rsidP="000E43E3"/>
        </w:tc>
        <w:tc>
          <w:tcPr>
            <w:tcW w:w="1008" w:type="pct"/>
            <w:gridSpan w:val="2"/>
            <w:tcBorders>
              <w:top w:val="nil"/>
              <w:left w:val="nil"/>
              <w:bottom w:val="single" w:sz="8" w:space="0" w:color="auto"/>
              <w:right w:val="nil"/>
            </w:tcBorders>
            <w:shd w:val="clear" w:color="auto" w:fill="auto"/>
            <w:noWrap/>
            <w:vAlign w:val="bottom"/>
            <w:hideMark/>
          </w:tcPr>
          <w:p w:rsidR="000E43E3" w:rsidRPr="000E43E3" w:rsidRDefault="000E43E3" w:rsidP="000E43E3">
            <w:pPr>
              <w:jc w:val="center"/>
              <w:rPr>
                <w:sz w:val="22"/>
                <w:szCs w:val="22"/>
              </w:rPr>
            </w:pPr>
            <w:proofErr w:type="spellStart"/>
            <w:r w:rsidRPr="000E43E3">
              <w:rPr>
                <w:sz w:val="22"/>
                <w:szCs w:val="22"/>
              </w:rPr>
              <w:t>тыс.руб</w:t>
            </w:r>
            <w:proofErr w:type="spellEnd"/>
            <w:r w:rsidRPr="000E43E3">
              <w:rPr>
                <w:sz w:val="22"/>
                <w:szCs w:val="22"/>
              </w:rPr>
              <w:t>.</w:t>
            </w:r>
          </w:p>
        </w:tc>
      </w:tr>
      <w:tr w:rsidR="000E43E3" w:rsidRPr="000E43E3" w:rsidTr="000E43E3">
        <w:trPr>
          <w:trHeight w:val="720"/>
        </w:trPr>
        <w:tc>
          <w:tcPr>
            <w:tcW w:w="2092" w:type="pct"/>
            <w:tcBorders>
              <w:top w:val="single" w:sz="8" w:space="0" w:color="auto"/>
              <w:left w:val="single" w:sz="8" w:space="0" w:color="auto"/>
              <w:bottom w:val="single" w:sz="4" w:space="0" w:color="auto"/>
              <w:right w:val="single" w:sz="4" w:space="0" w:color="auto"/>
            </w:tcBorders>
            <w:shd w:val="clear" w:color="auto" w:fill="auto"/>
            <w:hideMark/>
          </w:tcPr>
          <w:p w:rsidR="000E43E3" w:rsidRPr="000E43E3" w:rsidRDefault="000E43E3" w:rsidP="000E43E3">
            <w:pPr>
              <w:jc w:val="center"/>
              <w:rPr>
                <w:rFonts w:ascii="Arial" w:hAnsi="Arial" w:cs="Arial"/>
                <w:b/>
                <w:bCs/>
                <w:sz w:val="20"/>
                <w:szCs w:val="20"/>
              </w:rPr>
            </w:pPr>
            <w:r w:rsidRPr="000E43E3">
              <w:rPr>
                <w:rFonts w:ascii="Arial" w:hAnsi="Arial" w:cs="Arial"/>
                <w:b/>
                <w:bCs/>
                <w:sz w:val="20"/>
                <w:szCs w:val="20"/>
              </w:rPr>
              <w:t>Наименование доходов</w:t>
            </w:r>
          </w:p>
        </w:tc>
        <w:tc>
          <w:tcPr>
            <w:tcW w:w="1343" w:type="pct"/>
            <w:tcBorders>
              <w:top w:val="single" w:sz="8" w:space="0" w:color="auto"/>
              <w:left w:val="nil"/>
              <w:bottom w:val="single" w:sz="4" w:space="0" w:color="auto"/>
              <w:right w:val="single" w:sz="4" w:space="0" w:color="auto"/>
            </w:tcBorders>
            <w:shd w:val="clear" w:color="auto" w:fill="auto"/>
            <w:hideMark/>
          </w:tcPr>
          <w:p w:rsidR="000E43E3" w:rsidRPr="000E43E3" w:rsidRDefault="000E43E3" w:rsidP="000E43E3">
            <w:pPr>
              <w:jc w:val="center"/>
              <w:rPr>
                <w:rFonts w:ascii="Arial" w:hAnsi="Arial" w:cs="Arial"/>
                <w:b/>
                <w:bCs/>
                <w:sz w:val="20"/>
                <w:szCs w:val="20"/>
              </w:rPr>
            </w:pPr>
            <w:r w:rsidRPr="000E43E3">
              <w:rPr>
                <w:rFonts w:ascii="Arial" w:hAnsi="Arial" w:cs="Arial"/>
                <w:b/>
                <w:bCs/>
                <w:sz w:val="20"/>
                <w:szCs w:val="20"/>
              </w:rPr>
              <w:t>Код   бюджетной классификации</w:t>
            </w:r>
          </w:p>
        </w:tc>
        <w:tc>
          <w:tcPr>
            <w:tcW w:w="557" w:type="pct"/>
            <w:tcBorders>
              <w:top w:val="single" w:sz="8" w:space="0" w:color="auto"/>
              <w:left w:val="nil"/>
              <w:bottom w:val="single" w:sz="4" w:space="0" w:color="auto"/>
              <w:right w:val="single" w:sz="4" w:space="0" w:color="auto"/>
            </w:tcBorders>
            <w:shd w:val="clear" w:color="auto" w:fill="auto"/>
            <w:noWrap/>
            <w:vAlign w:val="bottom"/>
            <w:hideMark/>
          </w:tcPr>
          <w:p w:rsidR="000E43E3" w:rsidRPr="000E43E3" w:rsidRDefault="000E43E3" w:rsidP="000E43E3">
            <w:pPr>
              <w:jc w:val="center"/>
              <w:rPr>
                <w:rFonts w:ascii="Arial" w:hAnsi="Arial" w:cs="Arial"/>
                <w:b/>
                <w:bCs/>
                <w:sz w:val="20"/>
                <w:szCs w:val="20"/>
              </w:rPr>
            </w:pPr>
            <w:r w:rsidRPr="000E43E3">
              <w:rPr>
                <w:rFonts w:ascii="Arial" w:hAnsi="Arial" w:cs="Arial"/>
                <w:b/>
                <w:bCs/>
                <w:sz w:val="20"/>
                <w:szCs w:val="20"/>
              </w:rPr>
              <w:t>2021 год</w:t>
            </w:r>
          </w:p>
        </w:tc>
        <w:tc>
          <w:tcPr>
            <w:tcW w:w="503" w:type="pct"/>
            <w:tcBorders>
              <w:top w:val="nil"/>
              <w:left w:val="nil"/>
              <w:bottom w:val="single" w:sz="4" w:space="0" w:color="auto"/>
              <w:right w:val="single" w:sz="4" w:space="0" w:color="auto"/>
            </w:tcBorders>
            <w:shd w:val="clear" w:color="auto" w:fill="auto"/>
            <w:noWrap/>
            <w:vAlign w:val="bottom"/>
            <w:hideMark/>
          </w:tcPr>
          <w:p w:rsidR="000E43E3" w:rsidRPr="000E43E3" w:rsidRDefault="000E43E3" w:rsidP="000E43E3">
            <w:pPr>
              <w:jc w:val="center"/>
              <w:rPr>
                <w:rFonts w:ascii="Arial" w:hAnsi="Arial" w:cs="Arial"/>
                <w:b/>
                <w:bCs/>
                <w:sz w:val="20"/>
                <w:szCs w:val="20"/>
              </w:rPr>
            </w:pPr>
            <w:r w:rsidRPr="000E43E3">
              <w:rPr>
                <w:rFonts w:ascii="Arial" w:hAnsi="Arial" w:cs="Arial"/>
                <w:b/>
                <w:bCs/>
                <w:sz w:val="20"/>
                <w:szCs w:val="20"/>
              </w:rPr>
              <w:t>2022год</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center"/>
              <w:rPr>
                <w:rFonts w:ascii="Arial" w:hAnsi="Arial" w:cs="Arial"/>
                <w:b/>
                <w:bCs/>
                <w:sz w:val="20"/>
                <w:szCs w:val="20"/>
              </w:rPr>
            </w:pPr>
            <w:r w:rsidRPr="000E43E3">
              <w:rPr>
                <w:rFonts w:ascii="Arial" w:hAnsi="Arial" w:cs="Arial"/>
                <w:b/>
                <w:bCs/>
                <w:sz w:val="20"/>
                <w:szCs w:val="20"/>
              </w:rPr>
              <w:t xml:space="preserve">2023 год </w:t>
            </w:r>
          </w:p>
        </w:tc>
      </w:tr>
      <w:tr w:rsidR="000E43E3" w:rsidRPr="000E43E3" w:rsidTr="000E43E3">
        <w:trPr>
          <w:trHeight w:val="312"/>
        </w:trPr>
        <w:tc>
          <w:tcPr>
            <w:tcW w:w="2092" w:type="pct"/>
            <w:tcBorders>
              <w:top w:val="nil"/>
              <w:left w:val="single" w:sz="8" w:space="0" w:color="auto"/>
              <w:bottom w:val="single" w:sz="4" w:space="0" w:color="auto"/>
              <w:right w:val="single" w:sz="4" w:space="0" w:color="auto"/>
            </w:tcBorders>
            <w:shd w:val="clear" w:color="auto" w:fill="auto"/>
            <w:vAlign w:val="center"/>
            <w:hideMark/>
          </w:tcPr>
          <w:p w:rsidR="000E43E3" w:rsidRPr="000E43E3" w:rsidRDefault="000E43E3" w:rsidP="000E43E3">
            <w:pPr>
              <w:jc w:val="center"/>
              <w:rPr>
                <w:rFonts w:ascii="Arial" w:hAnsi="Arial" w:cs="Arial"/>
                <w:sz w:val="20"/>
                <w:szCs w:val="20"/>
              </w:rPr>
            </w:pPr>
            <w:r w:rsidRPr="000E43E3">
              <w:rPr>
                <w:rFonts w:ascii="Arial" w:hAnsi="Arial" w:cs="Arial"/>
                <w:sz w:val="20"/>
                <w:szCs w:val="20"/>
              </w:rPr>
              <w:t>1</w:t>
            </w:r>
          </w:p>
        </w:tc>
        <w:tc>
          <w:tcPr>
            <w:tcW w:w="1343" w:type="pct"/>
            <w:tcBorders>
              <w:top w:val="nil"/>
              <w:left w:val="nil"/>
              <w:bottom w:val="single" w:sz="4" w:space="0" w:color="auto"/>
              <w:right w:val="single" w:sz="4" w:space="0" w:color="auto"/>
            </w:tcBorders>
            <w:shd w:val="clear" w:color="auto" w:fill="auto"/>
            <w:vAlign w:val="center"/>
            <w:hideMark/>
          </w:tcPr>
          <w:p w:rsidR="000E43E3" w:rsidRPr="000E43E3" w:rsidRDefault="000E43E3" w:rsidP="000E43E3">
            <w:pPr>
              <w:jc w:val="center"/>
              <w:rPr>
                <w:rFonts w:ascii="Arial" w:hAnsi="Arial" w:cs="Arial"/>
                <w:sz w:val="20"/>
                <w:szCs w:val="20"/>
              </w:rPr>
            </w:pPr>
            <w:r w:rsidRPr="000E43E3">
              <w:rPr>
                <w:rFonts w:ascii="Arial" w:hAnsi="Arial" w:cs="Arial"/>
                <w:sz w:val="20"/>
                <w:szCs w:val="20"/>
              </w:rPr>
              <w:t>2</w:t>
            </w:r>
          </w:p>
        </w:tc>
        <w:tc>
          <w:tcPr>
            <w:tcW w:w="557" w:type="pct"/>
            <w:tcBorders>
              <w:top w:val="nil"/>
              <w:left w:val="nil"/>
              <w:bottom w:val="single" w:sz="4" w:space="0" w:color="auto"/>
              <w:right w:val="single" w:sz="4" w:space="0" w:color="auto"/>
            </w:tcBorders>
            <w:shd w:val="clear" w:color="auto" w:fill="auto"/>
            <w:vAlign w:val="center"/>
            <w:hideMark/>
          </w:tcPr>
          <w:p w:rsidR="000E43E3" w:rsidRPr="000E43E3" w:rsidRDefault="000E43E3" w:rsidP="000E43E3">
            <w:pPr>
              <w:jc w:val="center"/>
              <w:rPr>
                <w:rFonts w:ascii="Arial" w:hAnsi="Arial" w:cs="Arial"/>
                <w:sz w:val="20"/>
                <w:szCs w:val="20"/>
              </w:rPr>
            </w:pPr>
            <w:r w:rsidRPr="000E43E3">
              <w:rPr>
                <w:rFonts w:ascii="Arial" w:hAnsi="Arial" w:cs="Arial"/>
                <w:sz w:val="20"/>
                <w:szCs w:val="20"/>
              </w:rPr>
              <w:t>3</w:t>
            </w:r>
          </w:p>
        </w:tc>
        <w:tc>
          <w:tcPr>
            <w:tcW w:w="503" w:type="pct"/>
            <w:tcBorders>
              <w:top w:val="nil"/>
              <w:left w:val="nil"/>
              <w:bottom w:val="single" w:sz="4" w:space="0" w:color="auto"/>
              <w:right w:val="single" w:sz="4" w:space="0" w:color="auto"/>
            </w:tcBorders>
            <w:shd w:val="clear" w:color="auto" w:fill="auto"/>
            <w:noWrap/>
            <w:vAlign w:val="bottom"/>
            <w:hideMark/>
          </w:tcPr>
          <w:p w:rsidR="000E43E3" w:rsidRPr="000E43E3" w:rsidRDefault="000E43E3" w:rsidP="000E43E3">
            <w:pPr>
              <w:jc w:val="center"/>
              <w:rPr>
                <w:rFonts w:ascii="Arial" w:hAnsi="Arial" w:cs="Arial"/>
                <w:sz w:val="20"/>
                <w:szCs w:val="20"/>
              </w:rPr>
            </w:pPr>
            <w:r w:rsidRPr="000E43E3">
              <w:rPr>
                <w:rFonts w:ascii="Arial" w:hAnsi="Arial" w:cs="Arial"/>
                <w:sz w:val="20"/>
                <w:szCs w:val="20"/>
              </w:rPr>
              <w:t>4</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center"/>
              <w:rPr>
                <w:rFonts w:ascii="Arial" w:hAnsi="Arial" w:cs="Arial"/>
                <w:sz w:val="20"/>
                <w:szCs w:val="20"/>
              </w:rPr>
            </w:pPr>
            <w:r w:rsidRPr="000E43E3">
              <w:rPr>
                <w:rFonts w:ascii="Arial" w:hAnsi="Arial" w:cs="Arial"/>
                <w:sz w:val="20"/>
                <w:szCs w:val="20"/>
              </w:rPr>
              <w:t>5</w:t>
            </w:r>
          </w:p>
        </w:tc>
      </w:tr>
      <w:tr w:rsidR="000E43E3" w:rsidRPr="000E43E3" w:rsidTr="000E43E3">
        <w:trPr>
          <w:trHeight w:val="639"/>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НАЛОГОВЫЕ И НЕНАЛОГОВЫЕ ДОХОДЫ</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000 1 00 00000 00 0000 000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31252,70</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31557,32</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32909,60</w:t>
            </w:r>
          </w:p>
        </w:tc>
      </w:tr>
      <w:tr w:rsidR="000E43E3" w:rsidRPr="000E43E3" w:rsidTr="000E43E3">
        <w:trPr>
          <w:trHeight w:val="384"/>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НАЛОГИ НА ПРИБЫЛЬ, ДОХОДЫ</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000 1 01 00000 00 0000 000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11967,05</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12450,00</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13200,00</w:t>
            </w:r>
          </w:p>
        </w:tc>
      </w:tr>
      <w:tr w:rsidR="000E43E3" w:rsidRPr="000E43E3" w:rsidTr="000E43E3">
        <w:trPr>
          <w:trHeight w:val="319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w:t>
            </w:r>
            <w:r w:rsidRPr="000E43E3">
              <w:rPr>
                <w:rFonts w:ascii="Arial" w:hAnsi="Arial" w:cs="Arial"/>
                <w:sz w:val="20"/>
                <w:szCs w:val="20"/>
              </w:rPr>
              <w:lastRenderedPageBreak/>
              <w:t>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lastRenderedPageBreak/>
              <w:t>182 1 01 02010 01 1000 110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11635,65</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12348,20</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13098,20</w:t>
            </w:r>
          </w:p>
        </w:tc>
      </w:tr>
      <w:tr w:rsidR="000E43E3" w:rsidRPr="000E43E3" w:rsidTr="000E43E3">
        <w:trPr>
          <w:trHeight w:val="441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w:t>
            </w:r>
            <w:r w:rsidRPr="000E43E3">
              <w:rPr>
                <w:rFonts w:ascii="Arial" w:hAnsi="Arial" w:cs="Arial"/>
                <w:sz w:val="20"/>
                <w:szCs w:val="20"/>
              </w:rPr>
              <w:lastRenderedPageBreak/>
              <w:t>Федерации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lastRenderedPageBreak/>
              <w:t>182 1 01 02020 01 1000 110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114,80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50,50</w:t>
            </w:r>
          </w:p>
        </w:tc>
        <w:tc>
          <w:tcPr>
            <w:tcW w:w="505" w:type="pct"/>
            <w:tcBorders>
              <w:top w:val="nil"/>
              <w:left w:val="nil"/>
              <w:bottom w:val="single" w:sz="4" w:space="0" w:color="auto"/>
              <w:right w:val="single" w:sz="8"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50,50</w:t>
            </w:r>
          </w:p>
        </w:tc>
      </w:tr>
      <w:tr w:rsidR="000E43E3" w:rsidRPr="000E43E3" w:rsidTr="000E43E3">
        <w:trPr>
          <w:trHeight w:val="222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Налог на доходы физических лиц с доходов, полученных физическими лицами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182 1 01 02030 01 1000 110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117,30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51,30</w:t>
            </w:r>
          </w:p>
        </w:tc>
        <w:tc>
          <w:tcPr>
            <w:tcW w:w="505" w:type="pct"/>
            <w:tcBorders>
              <w:top w:val="nil"/>
              <w:left w:val="nil"/>
              <w:bottom w:val="single" w:sz="4" w:space="0" w:color="auto"/>
              <w:right w:val="single" w:sz="8"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51,30</w:t>
            </w:r>
          </w:p>
        </w:tc>
      </w:tr>
      <w:tr w:rsidR="000E43E3" w:rsidRPr="000E43E3" w:rsidTr="000E43E3">
        <w:trPr>
          <w:trHeight w:val="390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182 1 01 02080 01 1000 110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99,30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r>
      <w:tr w:rsidR="000E43E3" w:rsidRPr="000E43E3" w:rsidTr="000E43E3">
        <w:trPr>
          <w:trHeight w:val="1284"/>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НАЛОГИ НА ТОВАРЫ (РАБОТЫ, УСЛУГИ), РЕАЛИЗУЕМЫЕ НА ТЕРРИТОРИИ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000 1 03 00000 00 0000 000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5419,30</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5732,52</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5949,00</w:t>
            </w:r>
          </w:p>
        </w:tc>
      </w:tr>
      <w:tr w:rsidR="000E43E3" w:rsidRPr="000E43E3" w:rsidTr="000E43E3">
        <w:trPr>
          <w:trHeight w:val="972"/>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lastRenderedPageBreak/>
              <w:t>Акцизы по подакцизным товарам (продукции), производимым на территории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100 1 03 02000 01 0000 110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5419,30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5732,52</w:t>
            </w:r>
          </w:p>
        </w:tc>
        <w:tc>
          <w:tcPr>
            <w:tcW w:w="505" w:type="pct"/>
            <w:tcBorders>
              <w:top w:val="nil"/>
              <w:left w:val="nil"/>
              <w:bottom w:val="single" w:sz="4" w:space="0" w:color="auto"/>
              <w:right w:val="single" w:sz="8"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5949,00</w:t>
            </w:r>
          </w:p>
        </w:tc>
      </w:tr>
      <w:tr w:rsidR="000E43E3" w:rsidRPr="000E43E3" w:rsidTr="000E43E3">
        <w:trPr>
          <w:trHeight w:val="2259"/>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i/>
                <w:iCs/>
                <w:sz w:val="20"/>
                <w:szCs w:val="20"/>
              </w:rPr>
            </w:pPr>
            <w:r w:rsidRPr="000E43E3">
              <w:rPr>
                <w:rFonts w:ascii="Arial" w:hAnsi="Arial" w:cs="Arial"/>
                <w:i/>
                <w:iCs/>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100 1 03 02231 01 0000 110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2775,40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3052,52</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3169,00</w:t>
            </w:r>
          </w:p>
        </w:tc>
      </w:tr>
      <w:tr w:rsidR="000E43E3" w:rsidRPr="000E43E3" w:rsidTr="000E43E3">
        <w:trPr>
          <w:trHeight w:val="2892"/>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i/>
                <w:iCs/>
                <w:sz w:val="20"/>
                <w:szCs w:val="20"/>
              </w:rPr>
            </w:pPr>
            <w:r w:rsidRPr="000E43E3">
              <w:rPr>
                <w:rFonts w:ascii="Arial" w:hAnsi="Arial" w:cs="Arial"/>
                <w:i/>
                <w:iCs/>
                <w:sz w:val="20"/>
                <w:szCs w:val="20"/>
              </w:rPr>
              <w:t>Доходы от уплаты акцизов на моторные масла для дизельных и (или) карбюраторных (</w:t>
            </w:r>
            <w:proofErr w:type="spellStart"/>
            <w:r w:rsidRPr="000E43E3">
              <w:rPr>
                <w:rFonts w:ascii="Arial" w:hAnsi="Arial" w:cs="Arial"/>
                <w:i/>
                <w:iCs/>
                <w:sz w:val="20"/>
                <w:szCs w:val="20"/>
              </w:rPr>
              <w:t>инжекторных</w:t>
            </w:r>
            <w:proofErr w:type="spellEnd"/>
            <w:r w:rsidRPr="000E43E3">
              <w:rPr>
                <w:rFonts w:ascii="Arial" w:hAnsi="Arial" w:cs="Arial"/>
                <w:i/>
                <w:iCs/>
                <w:sz w:val="20"/>
                <w:szCs w:val="20"/>
              </w:rPr>
              <w:t xml:space="preserve">) двигателей, подлежащие распределению между бюджетами субъектов </w:t>
            </w:r>
            <w:r w:rsidRPr="000E43E3">
              <w:rPr>
                <w:rFonts w:ascii="Arial" w:hAnsi="Arial" w:cs="Arial"/>
                <w:i/>
                <w:iCs/>
                <w:sz w:val="20"/>
                <w:szCs w:val="20"/>
              </w:rPr>
              <w:lastRenderedPageBreak/>
              <w:t>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lastRenderedPageBreak/>
              <w:t>100 1 03 02241 01 0000 110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16,00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20,00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20,00</w:t>
            </w:r>
          </w:p>
        </w:tc>
      </w:tr>
      <w:tr w:rsidR="000E43E3" w:rsidRPr="000E43E3" w:rsidTr="000E43E3">
        <w:trPr>
          <w:trHeight w:val="252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i/>
                <w:iCs/>
                <w:sz w:val="20"/>
                <w:szCs w:val="20"/>
              </w:rPr>
            </w:pPr>
            <w:r w:rsidRPr="000E43E3">
              <w:rPr>
                <w:rFonts w:ascii="Arial" w:hAnsi="Arial" w:cs="Arial"/>
                <w:i/>
                <w:iCs/>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100 1 03 02251 01 0000 110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3013,00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3000,00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3100,00</w:t>
            </w:r>
          </w:p>
        </w:tc>
      </w:tr>
      <w:tr w:rsidR="000E43E3" w:rsidRPr="000E43E3" w:rsidTr="000E43E3">
        <w:trPr>
          <w:trHeight w:val="231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i/>
                <w:iCs/>
                <w:sz w:val="20"/>
                <w:szCs w:val="20"/>
              </w:rPr>
            </w:pPr>
            <w:r w:rsidRPr="000E43E3">
              <w:rPr>
                <w:rFonts w:ascii="Arial" w:hAnsi="Arial" w:cs="Arial"/>
                <w:i/>
                <w:iCs/>
                <w:sz w:val="20"/>
                <w:szCs w:val="20"/>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100 1 03 02261 01 0000 110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-385,10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-340,00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-340,00</w:t>
            </w:r>
          </w:p>
        </w:tc>
      </w:tr>
      <w:tr w:rsidR="000E43E3" w:rsidRPr="000E43E3" w:rsidTr="000E43E3">
        <w:trPr>
          <w:trHeight w:val="40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НАЛОГИ НА СОВОКУПНЫЙ ДОХОД</w:t>
            </w:r>
          </w:p>
        </w:tc>
        <w:tc>
          <w:tcPr>
            <w:tcW w:w="134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 xml:space="preserve">  000 1 05 00000 00 0000 000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5,30</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11,00</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11,00</w:t>
            </w:r>
          </w:p>
        </w:tc>
      </w:tr>
      <w:tr w:rsidR="000E43E3" w:rsidRPr="000E43E3" w:rsidTr="000E43E3">
        <w:trPr>
          <w:trHeight w:val="1359"/>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182 1 05 03010 01 1000 110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5,30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11,00</w:t>
            </w:r>
          </w:p>
        </w:tc>
        <w:tc>
          <w:tcPr>
            <w:tcW w:w="505" w:type="pct"/>
            <w:tcBorders>
              <w:top w:val="nil"/>
              <w:left w:val="nil"/>
              <w:bottom w:val="single" w:sz="4" w:space="0" w:color="auto"/>
              <w:right w:val="single" w:sz="8"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11,00</w:t>
            </w:r>
          </w:p>
        </w:tc>
      </w:tr>
      <w:tr w:rsidR="000E43E3" w:rsidRPr="000E43E3" w:rsidTr="000E43E3">
        <w:trPr>
          <w:trHeight w:val="36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НАЛОГИ НА ИМУЩЕСТВО</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000 1 06 00000 00 0000 000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11534,50</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11869,40</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12238,50</w:t>
            </w:r>
          </w:p>
        </w:tc>
      </w:tr>
      <w:tr w:rsidR="000E43E3" w:rsidRPr="000E43E3" w:rsidTr="000E43E3">
        <w:trPr>
          <w:trHeight w:val="42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Налог на имущество физических лиц</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182 1 06 01000 00 0000 000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3099,50</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3409,40</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3750,50</w:t>
            </w:r>
          </w:p>
        </w:tc>
      </w:tr>
      <w:tr w:rsidR="000E43E3" w:rsidRPr="000E43E3" w:rsidTr="000E43E3">
        <w:trPr>
          <w:trHeight w:val="232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lastRenderedPageBreak/>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182 1 06 01030 13 1000 110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3098,45</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3389,40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3730,50</w:t>
            </w:r>
          </w:p>
        </w:tc>
      </w:tr>
      <w:tr w:rsidR="000E43E3" w:rsidRPr="000E43E3" w:rsidTr="000E43E3">
        <w:trPr>
          <w:trHeight w:val="163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Налог на имущество физических лиц, взимаемый по ставкам, применяемым к объектам налогообложения, расположенным в границах городских поселений (пени по соответствующему платежу)</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182 1 06 01030 13 2100 110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1,05</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20,00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20,00</w:t>
            </w:r>
          </w:p>
        </w:tc>
      </w:tr>
      <w:tr w:rsidR="000E43E3" w:rsidRPr="000E43E3" w:rsidTr="000E43E3">
        <w:trPr>
          <w:trHeight w:val="348"/>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Земельный налог</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182 1 06 06000 00 0000 000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8435,00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8460,00</w:t>
            </w:r>
          </w:p>
        </w:tc>
        <w:tc>
          <w:tcPr>
            <w:tcW w:w="505" w:type="pct"/>
            <w:tcBorders>
              <w:top w:val="nil"/>
              <w:left w:val="nil"/>
              <w:bottom w:val="single" w:sz="4" w:space="0" w:color="auto"/>
              <w:right w:val="single" w:sz="8"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8488,00</w:t>
            </w:r>
          </w:p>
        </w:tc>
      </w:tr>
      <w:tr w:rsidR="000E43E3" w:rsidRPr="000E43E3" w:rsidTr="000E43E3">
        <w:trPr>
          <w:trHeight w:val="223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lastRenderedPageBreak/>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182 1 06 06033 00 0000 000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6512,00</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6537,00</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6560,00</w:t>
            </w:r>
          </w:p>
        </w:tc>
      </w:tr>
      <w:tr w:rsidR="000E43E3" w:rsidRPr="000E43E3" w:rsidTr="000E43E3">
        <w:trPr>
          <w:trHeight w:val="228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i/>
                <w:iCs/>
                <w:sz w:val="20"/>
                <w:szCs w:val="20"/>
              </w:rPr>
            </w:pPr>
            <w:r w:rsidRPr="000E43E3">
              <w:rPr>
                <w:rFonts w:ascii="Arial" w:hAnsi="Arial" w:cs="Arial"/>
                <w:i/>
                <w:iCs/>
                <w:sz w:val="20"/>
                <w:szCs w:val="20"/>
              </w:rPr>
              <w:t>Земельный налог с организаций,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182 1 06 06033 13 1000 110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6452,00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6449,80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6472,80</w:t>
            </w:r>
          </w:p>
        </w:tc>
      </w:tr>
      <w:tr w:rsidR="000E43E3" w:rsidRPr="000E43E3" w:rsidTr="000E43E3">
        <w:trPr>
          <w:trHeight w:val="157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i/>
                <w:iCs/>
                <w:sz w:val="20"/>
                <w:szCs w:val="20"/>
              </w:rPr>
            </w:pPr>
            <w:r w:rsidRPr="000E43E3">
              <w:rPr>
                <w:rFonts w:ascii="Arial" w:hAnsi="Arial" w:cs="Arial"/>
                <w:i/>
                <w:iCs/>
                <w:sz w:val="20"/>
                <w:szCs w:val="20"/>
              </w:rPr>
              <w:t xml:space="preserve">Земельный налог с организаций, обладающих земельным участком, расположенным в границах </w:t>
            </w:r>
            <w:r w:rsidRPr="000E43E3">
              <w:rPr>
                <w:rFonts w:ascii="Arial" w:hAnsi="Arial" w:cs="Arial"/>
                <w:i/>
                <w:iCs/>
                <w:sz w:val="20"/>
                <w:szCs w:val="20"/>
              </w:rPr>
              <w:lastRenderedPageBreak/>
              <w:t>городских поселений (пени по соответствующему платежу)</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lastRenderedPageBreak/>
              <w:t>182 1 06 06033 13 2100 110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60,00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86,60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86,60</w:t>
            </w:r>
          </w:p>
        </w:tc>
      </w:tr>
      <w:tr w:rsidR="000E43E3" w:rsidRPr="000E43E3" w:rsidTr="000E43E3">
        <w:trPr>
          <w:trHeight w:val="223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i/>
                <w:iCs/>
                <w:sz w:val="20"/>
                <w:szCs w:val="20"/>
              </w:rPr>
            </w:pPr>
            <w:r w:rsidRPr="000E43E3">
              <w:rPr>
                <w:rFonts w:ascii="Arial" w:hAnsi="Arial" w:cs="Arial"/>
                <w:i/>
                <w:iCs/>
                <w:sz w:val="20"/>
                <w:szCs w:val="20"/>
              </w:rPr>
              <w:t>Земельный налог с организаций, обладающих земельным участком,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182 1 06 06033 13 3000 110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0,60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0,60</w:t>
            </w:r>
          </w:p>
        </w:tc>
      </w:tr>
      <w:tr w:rsidR="000E43E3" w:rsidRPr="000E43E3" w:rsidTr="000E43E3">
        <w:trPr>
          <w:trHeight w:val="2268"/>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182 1 06 06043 00 0000 000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1923,00</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1923,00</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1928,00</w:t>
            </w:r>
          </w:p>
        </w:tc>
      </w:tr>
      <w:tr w:rsidR="000E43E3" w:rsidRPr="000E43E3" w:rsidTr="000E43E3">
        <w:trPr>
          <w:trHeight w:val="2268"/>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i/>
                <w:iCs/>
                <w:sz w:val="20"/>
                <w:szCs w:val="20"/>
              </w:rPr>
            </w:pPr>
            <w:r w:rsidRPr="000E43E3">
              <w:rPr>
                <w:rFonts w:ascii="Arial" w:hAnsi="Arial" w:cs="Arial"/>
                <w:i/>
                <w:iCs/>
                <w:sz w:val="20"/>
                <w:szCs w:val="20"/>
              </w:rPr>
              <w:lastRenderedPageBreak/>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182 1 06 06043 13 1000 110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1923,00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1893,00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1898,00</w:t>
            </w:r>
          </w:p>
        </w:tc>
      </w:tr>
      <w:tr w:rsidR="000E43E3" w:rsidRPr="000E43E3" w:rsidTr="000E43E3">
        <w:trPr>
          <w:trHeight w:val="2304"/>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i/>
                <w:iCs/>
                <w:sz w:val="20"/>
                <w:szCs w:val="20"/>
              </w:rPr>
            </w:pPr>
            <w:r w:rsidRPr="000E43E3">
              <w:rPr>
                <w:rFonts w:ascii="Arial" w:hAnsi="Arial" w:cs="Arial"/>
                <w:i/>
                <w:iCs/>
                <w:sz w:val="20"/>
                <w:szCs w:val="20"/>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182 1 06 06043 13 2100 110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30,00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30,00</w:t>
            </w:r>
          </w:p>
        </w:tc>
      </w:tr>
      <w:tr w:rsidR="000E43E3" w:rsidRPr="000E43E3" w:rsidTr="000E43E3">
        <w:trPr>
          <w:trHeight w:val="1584"/>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ДОХОДЫ ОТ ИСПОЛЬЗОВАНИЯ ИМУЩЕСТВА, НАХОДЯЩЕГОСЯ В ГОСУДАРСТВЕН</w:t>
            </w:r>
            <w:r w:rsidRPr="000E43E3">
              <w:rPr>
                <w:rFonts w:ascii="Arial" w:hAnsi="Arial" w:cs="Arial"/>
                <w:b/>
                <w:bCs/>
                <w:sz w:val="20"/>
                <w:szCs w:val="20"/>
              </w:rPr>
              <w:lastRenderedPageBreak/>
              <w:t>НОЙ И МУНИЦИПАЛЬНОЙ СОБСТВЕННОСТИ</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lastRenderedPageBreak/>
              <w:t>000 1 11 00000 00 0000 000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1211,65</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1015,70</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1032,40</w:t>
            </w:r>
          </w:p>
        </w:tc>
      </w:tr>
      <w:tr w:rsidR="000E43E3" w:rsidRPr="000E43E3" w:rsidTr="000E43E3">
        <w:trPr>
          <w:trHeight w:val="2964"/>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 xml:space="preserve">Доходы, получаемые в виде арендной либо иной платы за передачу в возмездное пользование государственного и муниципального имущества </w:t>
            </w:r>
            <w:proofErr w:type="gramStart"/>
            <w:r w:rsidRPr="000E43E3">
              <w:rPr>
                <w:rFonts w:ascii="Arial" w:hAnsi="Arial" w:cs="Arial"/>
                <w:sz w:val="20"/>
                <w:szCs w:val="20"/>
              </w:rPr>
              <w:t>( за</w:t>
            </w:r>
            <w:proofErr w:type="gramEnd"/>
            <w:r w:rsidRPr="000E43E3">
              <w:rPr>
                <w:rFonts w:ascii="Arial" w:hAnsi="Arial" w:cs="Arial"/>
                <w:sz w:val="20"/>
                <w:szCs w:val="20"/>
              </w:rPr>
              <w:t xml:space="preserve">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000 1 11 05000 00 0000 000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513,30</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358,30</w:t>
            </w:r>
          </w:p>
        </w:tc>
      </w:tr>
      <w:tr w:rsidR="000E43E3" w:rsidRPr="000E43E3" w:rsidTr="000E43E3">
        <w:trPr>
          <w:trHeight w:val="2019"/>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 xml:space="preserve">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w:t>
            </w:r>
            <w:r w:rsidRPr="000E43E3">
              <w:rPr>
                <w:rFonts w:ascii="Arial" w:hAnsi="Arial" w:cs="Arial"/>
                <w:sz w:val="20"/>
                <w:szCs w:val="20"/>
              </w:rPr>
              <w:lastRenderedPageBreak/>
              <w:t>аренды указанных земельных участков</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lastRenderedPageBreak/>
              <w:t>000 1 11 05010 00 0000 120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513,30</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366,90</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358,30</w:t>
            </w:r>
          </w:p>
        </w:tc>
      </w:tr>
      <w:tr w:rsidR="000E43E3" w:rsidRPr="000E43E3" w:rsidTr="000E43E3">
        <w:trPr>
          <w:trHeight w:val="231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886 1 11 05013 13 0000 120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434,80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239,70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232,80</w:t>
            </w:r>
          </w:p>
        </w:tc>
      </w:tr>
      <w:tr w:rsidR="000E43E3" w:rsidRPr="000E43E3" w:rsidTr="000E43E3">
        <w:trPr>
          <w:trHeight w:val="225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w:t>
            </w:r>
            <w:r w:rsidRPr="000E43E3">
              <w:rPr>
                <w:rFonts w:ascii="Arial" w:hAnsi="Arial" w:cs="Arial"/>
                <w:sz w:val="20"/>
                <w:szCs w:val="20"/>
              </w:rPr>
              <w:lastRenderedPageBreak/>
              <w:t>городских поселений (за исключением земельных участков муниципальных бюджетных и автономных учреждений)</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lastRenderedPageBreak/>
              <w:t>886 1 11 05025 13 0000 120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78,50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127,20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125,50</w:t>
            </w:r>
          </w:p>
        </w:tc>
      </w:tr>
      <w:tr w:rsidR="000E43E3" w:rsidRPr="000E43E3" w:rsidTr="000E43E3">
        <w:trPr>
          <w:trHeight w:val="2568"/>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000 1 11 09000 00 0000 000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698,35</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648,80</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674,10</w:t>
            </w:r>
          </w:p>
        </w:tc>
      </w:tr>
      <w:tr w:rsidR="000E43E3" w:rsidRPr="000E43E3" w:rsidTr="000E43E3">
        <w:trPr>
          <w:trHeight w:val="2268"/>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w:t>
            </w:r>
            <w:r w:rsidRPr="000E43E3">
              <w:rPr>
                <w:rFonts w:ascii="Arial" w:hAnsi="Arial" w:cs="Arial"/>
                <w:sz w:val="20"/>
                <w:szCs w:val="20"/>
              </w:rPr>
              <w:lastRenderedPageBreak/>
              <w:t>учреждений, а также имущества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lastRenderedPageBreak/>
              <w:t>000 1 11 09045 00 0000 000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698,35</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648,80</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674,10</w:t>
            </w:r>
          </w:p>
        </w:tc>
      </w:tr>
      <w:tr w:rsidR="000E43E3" w:rsidRPr="000E43E3" w:rsidTr="000E43E3">
        <w:trPr>
          <w:trHeight w:val="2259"/>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886 1 11 09045 13 0000 120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698,35</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648,80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674,10</w:t>
            </w:r>
          </w:p>
        </w:tc>
      </w:tr>
      <w:tr w:rsidR="000E43E3" w:rsidRPr="000E43E3" w:rsidTr="000E43E3">
        <w:trPr>
          <w:trHeight w:val="1059"/>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ДОХОДЫ ОТ ОКАЗАНИЯ ПЛАТНЫХ УСЛУГ И КОМПЕНСАЦИИ ЗАТРАТ ГОСУДАРСТВА</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000 1 13 00000 00 0000 000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265,30</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466,20</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466,20</w:t>
            </w:r>
          </w:p>
        </w:tc>
      </w:tr>
      <w:tr w:rsidR="000E43E3" w:rsidRPr="000E43E3" w:rsidTr="000E43E3">
        <w:trPr>
          <w:trHeight w:val="444"/>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Доходы от компенсации затрат государства</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000 1 13 02000 00 0000 000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265,30</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466,20</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466,20</w:t>
            </w:r>
          </w:p>
        </w:tc>
      </w:tr>
      <w:tr w:rsidR="000E43E3" w:rsidRPr="000E43E3" w:rsidTr="000E43E3">
        <w:trPr>
          <w:trHeight w:val="999"/>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lastRenderedPageBreak/>
              <w:t>Доходы, поступающие в порядке возмещения расходов, понесенных в связи с эксплуатацией имущества</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000 1 13 02060 00 0000 130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265,25</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466,20</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466,20</w:t>
            </w:r>
          </w:p>
        </w:tc>
      </w:tr>
      <w:tr w:rsidR="000E43E3" w:rsidRPr="000E43E3" w:rsidTr="000E43E3">
        <w:trPr>
          <w:trHeight w:val="1308"/>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Доходы, поступающие в порядке возмещения расходов, понесенных в связи с эксплуатацией имущества городских поселений</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 xml:space="preserve">886 1 13 02065 13 0000 130 </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265,25</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466,20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466,20</w:t>
            </w:r>
          </w:p>
        </w:tc>
      </w:tr>
      <w:tr w:rsidR="000E43E3" w:rsidRPr="000E43E3" w:rsidTr="000E43E3">
        <w:trPr>
          <w:trHeight w:val="69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Прочие доходы от компенсации затрат государства</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 xml:space="preserve">000 1 13 02990 00 0000 130 </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0,05</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c>
          <w:tcPr>
            <w:tcW w:w="505" w:type="pct"/>
            <w:tcBorders>
              <w:top w:val="nil"/>
              <w:left w:val="nil"/>
              <w:bottom w:val="single" w:sz="4" w:space="0" w:color="auto"/>
              <w:right w:val="nil"/>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r>
      <w:tr w:rsidR="000E43E3" w:rsidRPr="000E43E3" w:rsidTr="000E43E3">
        <w:trPr>
          <w:trHeight w:val="69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Прочие доходы от компенсации затрат бюджетов городских поселений</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 xml:space="preserve">886 1 13 02995 13 0000 130 </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0,05</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c>
          <w:tcPr>
            <w:tcW w:w="505" w:type="pct"/>
            <w:tcBorders>
              <w:top w:val="nil"/>
              <w:left w:val="nil"/>
              <w:bottom w:val="single" w:sz="4" w:space="0" w:color="auto"/>
              <w:right w:val="nil"/>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r>
      <w:tr w:rsidR="000E43E3" w:rsidRPr="000E43E3" w:rsidTr="000E43E3">
        <w:trPr>
          <w:trHeight w:val="1032"/>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ДОХОДЫ ОТ ПРОДАЖИ МАТЕРИАЛЬНЫХ И НЕМАТЕРИАЛЬНЫХ АКТИВОВ</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center"/>
              <w:rPr>
                <w:rFonts w:ascii="Arial" w:hAnsi="Arial" w:cs="Arial"/>
                <w:b/>
                <w:bCs/>
                <w:sz w:val="20"/>
                <w:szCs w:val="20"/>
              </w:rPr>
            </w:pPr>
            <w:r w:rsidRPr="000E43E3">
              <w:rPr>
                <w:rFonts w:ascii="Arial" w:hAnsi="Arial" w:cs="Arial"/>
                <w:b/>
                <w:bCs/>
                <w:sz w:val="20"/>
                <w:szCs w:val="20"/>
              </w:rPr>
              <w:t>000 1 14 00000 00 0000 000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541,84</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12,50</w:t>
            </w:r>
          </w:p>
        </w:tc>
        <w:tc>
          <w:tcPr>
            <w:tcW w:w="505"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12,50</w:t>
            </w:r>
          </w:p>
        </w:tc>
      </w:tr>
      <w:tr w:rsidR="000E43E3" w:rsidRPr="000E43E3" w:rsidTr="000E43E3">
        <w:trPr>
          <w:trHeight w:val="259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lastRenderedPageBreak/>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000 1 14 02000 00 0000 000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215,84</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r>
      <w:tr w:rsidR="000E43E3" w:rsidRPr="000E43E3" w:rsidTr="000E43E3">
        <w:trPr>
          <w:trHeight w:val="261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000 1 14 02053 00 0000 000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215,84</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r>
      <w:tr w:rsidR="000E43E3" w:rsidRPr="000E43E3" w:rsidTr="000E43E3">
        <w:trPr>
          <w:trHeight w:val="262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lastRenderedPageBreak/>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4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886 1 14 02053 13 0000 410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215,84</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r>
      <w:tr w:rsidR="000E43E3" w:rsidRPr="000E43E3" w:rsidTr="000E43E3">
        <w:trPr>
          <w:trHeight w:val="231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 xml:space="preserve">Доходы от продажи земельных участков, находящихся </w:t>
            </w:r>
            <w:proofErr w:type="gramStart"/>
            <w:r w:rsidRPr="000E43E3">
              <w:rPr>
                <w:rFonts w:ascii="Arial" w:hAnsi="Arial" w:cs="Arial"/>
                <w:sz w:val="20"/>
                <w:szCs w:val="20"/>
              </w:rPr>
              <w:t xml:space="preserve">в </w:t>
            </w:r>
            <w:proofErr w:type="spellStart"/>
            <w:r w:rsidRPr="000E43E3">
              <w:rPr>
                <w:rFonts w:ascii="Arial" w:hAnsi="Arial" w:cs="Arial"/>
                <w:sz w:val="20"/>
                <w:szCs w:val="20"/>
              </w:rPr>
              <w:t>в</w:t>
            </w:r>
            <w:proofErr w:type="spellEnd"/>
            <w:proofErr w:type="gramEnd"/>
            <w:r w:rsidRPr="000E43E3">
              <w:rPr>
                <w:rFonts w:ascii="Arial" w:hAnsi="Arial" w:cs="Arial"/>
                <w:sz w:val="20"/>
                <w:szCs w:val="20"/>
              </w:rPr>
              <w:t xml:space="preserve"> государственной и муниципальной 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000 1 14 06000 00 0000 000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326,00</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12,50</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12,50</w:t>
            </w:r>
          </w:p>
        </w:tc>
      </w:tr>
      <w:tr w:rsidR="000E43E3" w:rsidRPr="000E43E3" w:rsidTr="000E43E3">
        <w:trPr>
          <w:trHeight w:val="1032"/>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lastRenderedPageBreak/>
              <w:t>Доходы от продажи земельных участков, государственная собственность на которые не разграничена</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000 1 14 06010 00 0000 000</w:t>
            </w:r>
          </w:p>
        </w:tc>
        <w:tc>
          <w:tcPr>
            <w:tcW w:w="557"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139,60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12,50</w:t>
            </w:r>
          </w:p>
        </w:tc>
        <w:tc>
          <w:tcPr>
            <w:tcW w:w="505" w:type="pct"/>
            <w:tcBorders>
              <w:top w:val="nil"/>
              <w:left w:val="nil"/>
              <w:bottom w:val="single" w:sz="4" w:space="0" w:color="auto"/>
              <w:right w:val="single" w:sz="8"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12,50</w:t>
            </w:r>
          </w:p>
        </w:tc>
      </w:tr>
      <w:tr w:rsidR="000E43E3" w:rsidRPr="000E43E3" w:rsidTr="000E43E3">
        <w:trPr>
          <w:trHeight w:val="1299"/>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886 1 14 06013 13 0000 430</w:t>
            </w:r>
          </w:p>
        </w:tc>
        <w:tc>
          <w:tcPr>
            <w:tcW w:w="557"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139,60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12,50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12,50</w:t>
            </w:r>
          </w:p>
        </w:tc>
      </w:tr>
      <w:tr w:rsidR="000E43E3" w:rsidRPr="000E43E3" w:rsidTr="000E43E3">
        <w:trPr>
          <w:trHeight w:val="256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 xml:space="preserve">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w:t>
            </w:r>
            <w:r w:rsidRPr="000E43E3">
              <w:rPr>
                <w:rFonts w:ascii="Arial" w:hAnsi="Arial" w:cs="Arial"/>
                <w:sz w:val="20"/>
                <w:szCs w:val="20"/>
              </w:rPr>
              <w:lastRenderedPageBreak/>
              <w:t>имуществу</w:t>
            </w:r>
          </w:p>
        </w:tc>
        <w:tc>
          <w:tcPr>
            <w:tcW w:w="134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lastRenderedPageBreak/>
              <w:t>886 1 14 06025 13 0000 430</w:t>
            </w:r>
          </w:p>
        </w:tc>
        <w:tc>
          <w:tcPr>
            <w:tcW w:w="557"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186,40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r>
      <w:tr w:rsidR="000E43E3" w:rsidRPr="000E43E3" w:rsidTr="000E43E3">
        <w:trPr>
          <w:trHeight w:val="70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ШТРАФЫ, САНКЦИИ, ВОЗМЕЩЕНИЕ УЩЕРБА</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center"/>
              <w:rPr>
                <w:rFonts w:ascii="Arial" w:hAnsi="Arial" w:cs="Arial"/>
                <w:b/>
                <w:bCs/>
                <w:sz w:val="20"/>
                <w:szCs w:val="20"/>
              </w:rPr>
            </w:pPr>
            <w:r w:rsidRPr="000E43E3">
              <w:rPr>
                <w:rFonts w:ascii="Arial" w:hAnsi="Arial" w:cs="Arial"/>
                <w:b/>
                <w:bCs/>
                <w:sz w:val="20"/>
                <w:szCs w:val="20"/>
              </w:rPr>
              <w:t>000 1 16 00000 00 0000 000</w:t>
            </w:r>
          </w:p>
        </w:tc>
        <w:tc>
          <w:tcPr>
            <w:tcW w:w="557"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116,30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w:t>
            </w:r>
          </w:p>
        </w:tc>
      </w:tr>
      <w:tr w:rsidR="000E43E3" w:rsidRPr="000E43E3" w:rsidTr="000E43E3">
        <w:trPr>
          <w:trHeight w:val="193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Денежные взыскания (штрафы) за нарушение обязательных требований государственных стандартов, правил обязательной сертификации, нарушение требований нормативных документов по обеспечению единства измерений</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000 1 16 01000 00 0000 000</w:t>
            </w:r>
          </w:p>
        </w:tc>
        <w:tc>
          <w:tcPr>
            <w:tcW w:w="557"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10,00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r>
      <w:tr w:rsidR="000E43E3" w:rsidRPr="000E43E3" w:rsidTr="000E43E3">
        <w:trPr>
          <w:trHeight w:val="229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 xml:space="preserve">Административные штрафы, установленные главой 7 Кодекса Российской Федерации об административных правонарушениях, за </w:t>
            </w:r>
            <w:r w:rsidRPr="000E43E3">
              <w:rPr>
                <w:rFonts w:ascii="Arial" w:hAnsi="Arial" w:cs="Arial"/>
                <w:sz w:val="20"/>
                <w:szCs w:val="20"/>
              </w:rPr>
              <w:lastRenderedPageBreak/>
              <w:t>административные правонарушения в области охраны собственности, выявленные должностными лицами органов муниципального контроля</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lastRenderedPageBreak/>
              <w:t>887 1 16 01074 01 0000 140</w:t>
            </w:r>
          </w:p>
        </w:tc>
        <w:tc>
          <w:tcPr>
            <w:tcW w:w="557"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10,00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r>
      <w:tr w:rsidR="000E43E3" w:rsidRPr="000E43E3" w:rsidTr="000E43E3">
        <w:trPr>
          <w:trHeight w:val="324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000 1 16 07000 00 0000 000</w:t>
            </w:r>
          </w:p>
        </w:tc>
        <w:tc>
          <w:tcPr>
            <w:tcW w:w="557"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106,30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r>
      <w:tr w:rsidR="000E43E3" w:rsidRPr="000E43E3" w:rsidTr="000E43E3">
        <w:trPr>
          <w:trHeight w:val="199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000 1 16 07090 13 0000 140</w:t>
            </w:r>
          </w:p>
        </w:tc>
        <w:tc>
          <w:tcPr>
            <w:tcW w:w="557"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106,30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r>
      <w:tr w:rsidR="000E43E3" w:rsidRPr="000E43E3" w:rsidTr="000E43E3">
        <w:trPr>
          <w:trHeight w:val="46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ПРОЧИЕ НЕНАЛОГОВЫЕ ДОХОДЫ</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center"/>
              <w:rPr>
                <w:rFonts w:ascii="Arial" w:hAnsi="Arial" w:cs="Arial"/>
                <w:b/>
                <w:bCs/>
                <w:sz w:val="20"/>
                <w:szCs w:val="20"/>
              </w:rPr>
            </w:pPr>
            <w:r w:rsidRPr="000E43E3">
              <w:rPr>
                <w:rFonts w:ascii="Arial" w:hAnsi="Arial" w:cs="Arial"/>
                <w:b/>
                <w:bCs/>
                <w:sz w:val="20"/>
                <w:szCs w:val="20"/>
              </w:rPr>
              <w:t>000 1 17 00000 00 0000 000</w:t>
            </w:r>
          </w:p>
        </w:tc>
        <w:tc>
          <w:tcPr>
            <w:tcW w:w="557"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191,46</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w:t>
            </w:r>
          </w:p>
        </w:tc>
      </w:tr>
      <w:tr w:rsidR="000E43E3" w:rsidRPr="000E43E3" w:rsidTr="000E43E3">
        <w:trPr>
          <w:trHeight w:val="34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Инициативные платежи</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000 1 17 15000 00 0000 000</w:t>
            </w:r>
          </w:p>
        </w:tc>
        <w:tc>
          <w:tcPr>
            <w:tcW w:w="557"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191,46</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r>
      <w:tr w:rsidR="000E43E3" w:rsidRPr="000E43E3" w:rsidTr="000E43E3">
        <w:trPr>
          <w:trHeight w:val="73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Инициативные платежи, зачисляемые в бюджеты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886 1 17 15030 13 0000 150</w:t>
            </w:r>
          </w:p>
        </w:tc>
        <w:tc>
          <w:tcPr>
            <w:tcW w:w="557"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191,46</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r>
      <w:tr w:rsidR="000E43E3" w:rsidRPr="000E43E3" w:rsidTr="000E43E3">
        <w:trPr>
          <w:trHeight w:val="43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БЕЗВОЗМЕЗДНЫЕ ПОСТУПЛЕНИЯ</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000 2 00 00000 00 0000 000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456420,56</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28595,61</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28505,90</w:t>
            </w:r>
          </w:p>
        </w:tc>
      </w:tr>
      <w:tr w:rsidR="000E43E3" w:rsidRPr="000E43E3" w:rsidTr="000E43E3">
        <w:trPr>
          <w:trHeight w:val="1284"/>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БЕЗВОЗМЕЗДНЫЕ ПОСТУПЛЕНИЯ ОТ ДРУГИХ БЮДЖЕТОВ БЮДЖЕТНОЙ СИСТЕМЫ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000 2 02 00000 00 0000 000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449239,99</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28595,61</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28505,90</w:t>
            </w:r>
          </w:p>
        </w:tc>
      </w:tr>
      <w:tr w:rsidR="000E43E3" w:rsidRPr="000E43E3" w:rsidTr="000E43E3">
        <w:trPr>
          <w:trHeight w:val="66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lastRenderedPageBreak/>
              <w:t>Дотации на выравнивание бюджетной обеспеченности</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000 2 02 15000 00 0000 000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16382,70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13172,90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17817,60</w:t>
            </w:r>
          </w:p>
        </w:tc>
      </w:tr>
      <w:tr w:rsidR="000E43E3" w:rsidRPr="000E43E3" w:rsidTr="000E43E3">
        <w:trPr>
          <w:trHeight w:val="684"/>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Дотации бюджетам городских поселений на выравнивание бюджетной обеспеченности</w:t>
            </w:r>
          </w:p>
        </w:tc>
        <w:tc>
          <w:tcPr>
            <w:tcW w:w="134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 xml:space="preserve">  886 2 02 16001 13 0000 150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16382,70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13172,90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17817,60</w:t>
            </w:r>
          </w:p>
        </w:tc>
      </w:tr>
      <w:tr w:rsidR="000E43E3" w:rsidRPr="000E43E3" w:rsidTr="000E43E3">
        <w:trPr>
          <w:trHeight w:val="102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Субсидии бюджетам бюджетной системы Российской Федерации (межбюджетные субсидии)</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000 2 02 20000 00 0000 000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36346,33</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4767,21</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w:t>
            </w:r>
          </w:p>
        </w:tc>
      </w:tr>
      <w:tr w:rsidR="000E43E3" w:rsidRPr="000E43E3" w:rsidTr="000E43E3">
        <w:trPr>
          <w:trHeight w:val="259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 xml:space="preserve">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w:t>
            </w:r>
            <w:r w:rsidRPr="000E43E3">
              <w:rPr>
                <w:rFonts w:ascii="Arial" w:hAnsi="Arial" w:cs="Arial"/>
                <w:sz w:val="20"/>
                <w:szCs w:val="20"/>
              </w:rPr>
              <w:lastRenderedPageBreak/>
              <w:t>пунктов</w:t>
            </w:r>
          </w:p>
        </w:tc>
        <w:tc>
          <w:tcPr>
            <w:tcW w:w="134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lastRenderedPageBreak/>
              <w:t xml:space="preserve">  886 2 02 20216 13 0000 150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29344,14</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4767,21</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r>
      <w:tr w:rsidR="000E43E3" w:rsidRPr="000E43E3" w:rsidTr="000E43E3">
        <w:trPr>
          <w:trHeight w:val="259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Субсидии бюджетам городских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34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 xml:space="preserve">  886 2 02 20303 13 0000 150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7002,20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r>
      <w:tr w:rsidR="000E43E3" w:rsidRPr="000E43E3" w:rsidTr="000E43E3">
        <w:trPr>
          <w:trHeight w:val="100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Субсидии бюджетам за счет средств резервного фонда Президента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000 2 02 29000 00 0000 000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265448,61</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9822,00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9822,00</w:t>
            </w:r>
          </w:p>
        </w:tc>
      </w:tr>
      <w:tr w:rsidR="000E43E3" w:rsidRPr="000E43E3" w:rsidTr="000E43E3">
        <w:trPr>
          <w:trHeight w:val="684"/>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lastRenderedPageBreak/>
              <w:t>Прочие субсидии бюджетам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 xml:space="preserve">  886 2 02 29999 13 0000 150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265448,61</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9822,00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9822,00</w:t>
            </w:r>
          </w:p>
        </w:tc>
      </w:tr>
      <w:tr w:rsidR="000E43E3" w:rsidRPr="000E43E3" w:rsidTr="000E43E3">
        <w:trPr>
          <w:trHeight w:val="672"/>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Субвенции бюджетам бюджетной системы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000 2 02 30000 00 0000 000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923,30</w:t>
            </w:r>
          </w:p>
        </w:tc>
        <w:tc>
          <w:tcPr>
            <w:tcW w:w="50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833,50</w:t>
            </w:r>
          </w:p>
        </w:tc>
        <w:tc>
          <w:tcPr>
            <w:tcW w:w="505" w:type="pct"/>
            <w:tcBorders>
              <w:top w:val="nil"/>
              <w:left w:val="nil"/>
              <w:bottom w:val="single" w:sz="4" w:space="0" w:color="auto"/>
              <w:right w:val="single" w:sz="8"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866,30</w:t>
            </w:r>
          </w:p>
        </w:tc>
      </w:tr>
      <w:tr w:rsidR="000E43E3" w:rsidRPr="000E43E3" w:rsidTr="000E43E3">
        <w:trPr>
          <w:trHeight w:val="130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886 2 02 35118 13 0000 150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923,30</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833,50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866,30</w:t>
            </w:r>
          </w:p>
        </w:tc>
      </w:tr>
      <w:tr w:rsidR="000E43E3" w:rsidRPr="000E43E3" w:rsidTr="000E43E3">
        <w:trPr>
          <w:trHeight w:val="135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Межбюджетные трансферты, передаваемые бюджетам, за счет средств резервного фонда Президента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886 2 02 49000 00 0000 000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130139,05</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w:t>
            </w:r>
          </w:p>
        </w:tc>
      </w:tr>
      <w:tr w:rsidR="000E43E3" w:rsidRPr="000E43E3" w:rsidTr="000E43E3">
        <w:trPr>
          <w:trHeight w:val="102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Прочие межбюджетные трансферты, передаваемые бюджетам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 xml:space="preserve"> 886 2 02 49999 13 0000 150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130139,05</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r>
      <w:tr w:rsidR="000E43E3" w:rsidRPr="000E43E3" w:rsidTr="000E43E3">
        <w:trPr>
          <w:trHeight w:val="67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ПРОЧИЕ БЕЗВОЗМЕЗДНЫЕ ПОСТУПЛЕНИЯ</w:t>
            </w:r>
          </w:p>
        </w:tc>
        <w:tc>
          <w:tcPr>
            <w:tcW w:w="1343"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000 2 07 00000 00 0000 000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7180,57</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w:t>
            </w:r>
          </w:p>
        </w:tc>
      </w:tr>
      <w:tr w:rsidR="000E43E3" w:rsidRPr="000E43E3" w:rsidTr="000E43E3">
        <w:trPr>
          <w:trHeight w:val="133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lastRenderedPageBreak/>
              <w:t>Поступления от денежных пожертвований, предоставляемых физическими лицами получателям средств бюджетов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 xml:space="preserve">  886 2 07 05000 13 0000 150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7180,57</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r>
      <w:tr w:rsidR="000E43E3" w:rsidRPr="000E43E3" w:rsidTr="000E43E3">
        <w:trPr>
          <w:trHeight w:val="735"/>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sz w:val="20"/>
                <w:szCs w:val="20"/>
              </w:rPr>
            </w:pPr>
            <w:r w:rsidRPr="000E43E3">
              <w:rPr>
                <w:rFonts w:ascii="Arial" w:hAnsi="Arial" w:cs="Arial"/>
                <w:sz w:val="20"/>
                <w:szCs w:val="20"/>
              </w:rPr>
              <w:t>Прочие безвозмездные поступления в бюджеты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 xml:space="preserve">  886 2 07 05030 13 0000 150</w:t>
            </w:r>
          </w:p>
        </w:tc>
        <w:tc>
          <w:tcPr>
            <w:tcW w:w="557" w:type="pct"/>
            <w:tcBorders>
              <w:top w:val="nil"/>
              <w:left w:val="nil"/>
              <w:bottom w:val="single" w:sz="4" w:space="0" w:color="auto"/>
              <w:right w:val="single" w:sz="4" w:space="0" w:color="auto"/>
            </w:tcBorders>
            <w:shd w:val="clear" w:color="auto" w:fill="auto"/>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7180,57</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c>
          <w:tcPr>
            <w:tcW w:w="505" w:type="pct"/>
            <w:tcBorders>
              <w:top w:val="nil"/>
              <w:left w:val="nil"/>
              <w:bottom w:val="single" w:sz="4" w:space="0" w:color="auto"/>
              <w:right w:val="single" w:sz="8" w:space="0" w:color="auto"/>
            </w:tcBorders>
            <w:shd w:val="clear" w:color="auto" w:fill="auto"/>
            <w:noWrap/>
            <w:vAlign w:val="bottom"/>
            <w:hideMark/>
          </w:tcPr>
          <w:p w:rsidR="000E43E3" w:rsidRPr="000E43E3" w:rsidRDefault="000E43E3" w:rsidP="000E43E3">
            <w:pPr>
              <w:jc w:val="right"/>
              <w:rPr>
                <w:rFonts w:ascii="Arial" w:hAnsi="Arial" w:cs="Arial"/>
                <w:sz w:val="20"/>
                <w:szCs w:val="20"/>
              </w:rPr>
            </w:pPr>
            <w:r w:rsidRPr="000E43E3">
              <w:rPr>
                <w:rFonts w:ascii="Arial" w:hAnsi="Arial" w:cs="Arial"/>
                <w:sz w:val="20"/>
                <w:szCs w:val="20"/>
              </w:rPr>
              <w:t>0,00</w:t>
            </w:r>
          </w:p>
        </w:tc>
      </w:tr>
      <w:tr w:rsidR="000E43E3" w:rsidRPr="000E43E3" w:rsidTr="000E43E3">
        <w:trPr>
          <w:trHeight w:val="36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ВСЕГО ДОХОДОВ</w:t>
            </w:r>
          </w:p>
        </w:tc>
        <w:tc>
          <w:tcPr>
            <w:tcW w:w="134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 </w:t>
            </w:r>
          </w:p>
        </w:tc>
        <w:tc>
          <w:tcPr>
            <w:tcW w:w="557"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487673,26</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60152,93</w:t>
            </w:r>
          </w:p>
        </w:tc>
        <w:tc>
          <w:tcPr>
            <w:tcW w:w="505" w:type="pct"/>
            <w:tcBorders>
              <w:top w:val="nil"/>
              <w:left w:val="nil"/>
              <w:bottom w:val="single" w:sz="4" w:space="0" w:color="auto"/>
              <w:right w:val="single" w:sz="8" w:space="0" w:color="auto"/>
            </w:tcBorders>
            <w:shd w:val="clear" w:color="auto" w:fill="auto"/>
            <w:noWrap/>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61415,50</w:t>
            </w:r>
          </w:p>
        </w:tc>
      </w:tr>
      <w:tr w:rsidR="000E43E3" w:rsidRPr="000E43E3" w:rsidTr="000E43E3">
        <w:trPr>
          <w:trHeight w:val="360"/>
        </w:trPr>
        <w:tc>
          <w:tcPr>
            <w:tcW w:w="2092" w:type="pct"/>
            <w:tcBorders>
              <w:top w:val="nil"/>
              <w:left w:val="single" w:sz="8" w:space="0" w:color="auto"/>
              <w:bottom w:val="single" w:sz="4"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ВСЕГО РАСХОДОВ</w:t>
            </w:r>
          </w:p>
        </w:tc>
        <w:tc>
          <w:tcPr>
            <w:tcW w:w="134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 </w:t>
            </w:r>
          </w:p>
        </w:tc>
        <w:tc>
          <w:tcPr>
            <w:tcW w:w="557"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493348,89</w:t>
            </w:r>
          </w:p>
        </w:tc>
        <w:tc>
          <w:tcPr>
            <w:tcW w:w="503" w:type="pct"/>
            <w:tcBorders>
              <w:top w:val="nil"/>
              <w:left w:val="nil"/>
              <w:bottom w:val="single" w:sz="4" w:space="0" w:color="auto"/>
              <w:right w:val="single" w:sz="4" w:space="0" w:color="auto"/>
            </w:tcBorders>
            <w:shd w:val="clear" w:color="auto" w:fill="auto"/>
            <w:noWrap/>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60152,93</w:t>
            </w:r>
          </w:p>
        </w:tc>
        <w:tc>
          <w:tcPr>
            <w:tcW w:w="505" w:type="pct"/>
            <w:tcBorders>
              <w:top w:val="nil"/>
              <w:left w:val="nil"/>
              <w:bottom w:val="single" w:sz="4" w:space="0" w:color="auto"/>
              <w:right w:val="single" w:sz="8" w:space="0" w:color="auto"/>
            </w:tcBorders>
            <w:shd w:val="clear" w:color="auto" w:fill="auto"/>
            <w:noWrap/>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61415,50</w:t>
            </w:r>
          </w:p>
        </w:tc>
      </w:tr>
      <w:tr w:rsidR="000E43E3" w:rsidRPr="000E43E3" w:rsidTr="000E43E3">
        <w:trPr>
          <w:trHeight w:val="384"/>
        </w:trPr>
        <w:tc>
          <w:tcPr>
            <w:tcW w:w="2092" w:type="pct"/>
            <w:tcBorders>
              <w:top w:val="nil"/>
              <w:left w:val="single" w:sz="8" w:space="0" w:color="auto"/>
              <w:bottom w:val="single" w:sz="8" w:space="0" w:color="auto"/>
              <w:right w:val="single" w:sz="4" w:space="0" w:color="auto"/>
            </w:tcBorders>
            <w:shd w:val="clear" w:color="auto" w:fill="auto"/>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Дефицит (-), профицит (+)</w:t>
            </w:r>
          </w:p>
        </w:tc>
        <w:tc>
          <w:tcPr>
            <w:tcW w:w="1343" w:type="pct"/>
            <w:tcBorders>
              <w:top w:val="nil"/>
              <w:left w:val="nil"/>
              <w:bottom w:val="single" w:sz="8" w:space="0" w:color="auto"/>
              <w:right w:val="single" w:sz="4" w:space="0" w:color="auto"/>
            </w:tcBorders>
            <w:shd w:val="clear" w:color="auto" w:fill="auto"/>
            <w:noWrap/>
            <w:hideMark/>
          </w:tcPr>
          <w:p w:rsidR="000E43E3" w:rsidRPr="000E43E3" w:rsidRDefault="000E43E3" w:rsidP="000E43E3">
            <w:pPr>
              <w:rPr>
                <w:rFonts w:ascii="Arial" w:hAnsi="Arial" w:cs="Arial"/>
                <w:b/>
                <w:bCs/>
                <w:sz w:val="20"/>
                <w:szCs w:val="20"/>
              </w:rPr>
            </w:pPr>
            <w:r w:rsidRPr="000E43E3">
              <w:rPr>
                <w:rFonts w:ascii="Arial" w:hAnsi="Arial" w:cs="Arial"/>
                <w:b/>
                <w:bCs/>
                <w:sz w:val="20"/>
                <w:szCs w:val="20"/>
              </w:rPr>
              <w:t> </w:t>
            </w:r>
          </w:p>
        </w:tc>
        <w:tc>
          <w:tcPr>
            <w:tcW w:w="557" w:type="pct"/>
            <w:tcBorders>
              <w:top w:val="nil"/>
              <w:left w:val="nil"/>
              <w:bottom w:val="single" w:sz="8" w:space="0" w:color="auto"/>
              <w:right w:val="single" w:sz="4" w:space="0" w:color="auto"/>
            </w:tcBorders>
            <w:shd w:val="clear" w:color="auto" w:fill="auto"/>
            <w:noWrap/>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-5675,63</w:t>
            </w:r>
          </w:p>
        </w:tc>
        <w:tc>
          <w:tcPr>
            <w:tcW w:w="503" w:type="pct"/>
            <w:tcBorders>
              <w:top w:val="nil"/>
              <w:left w:val="nil"/>
              <w:bottom w:val="single" w:sz="8" w:space="0" w:color="auto"/>
              <w:right w:val="single" w:sz="4" w:space="0" w:color="auto"/>
            </w:tcBorders>
            <w:shd w:val="clear" w:color="auto" w:fill="auto"/>
            <w:noWrap/>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w:t>
            </w:r>
          </w:p>
        </w:tc>
        <w:tc>
          <w:tcPr>
            <w:tcW w:w="505" w:type="pct"/>
            <w:tcBorders>
              <w:top w:val="nil"/>
              <w:left w:val="nil"/>
              <w:bottom w:val="single" w:sz="8" w:space="0" w:color="auto"/>
              <w:right w:val="single" w:sz="8" w:space="0" w:color="auto"/>
            </w:tcBorders>
            <w:shd w:val="clear" w:color="auto" w:fill="auto"/>
            <w:noWrap/>
            <w:hideMark/>
          </w:tcPr>
          <w:p w:rsidR="000E43E3" w:rsidRPr="000E43E3" w:rsidRDefault="000E43E3" w:rsidP="000E43E3">
            <w:pPr>
              <w:jc w:val="right"/>
              <w:rPr>
                <w:rFonts w:ascii="Arial" w:hAnsi="Arial" w:cs="Arial"/>
                <w:b/>
                <w:bCs/>
                <w:sz w:val="20"/>
                <w:szCs w:val="20"/>
              </w:rPr>
            </w:pPr>
            <w:r w:rsidRPr="000E43E3">
              <w:rPr>
                <w:rFonts w:ascii="Arial" w:hAnsi="Arial" w:cs="Arial"/>
                <w:b/>
                <w:bCs/>
                <w:sz w:val="20"/>
                <w:szCs w:val="20"/>
              </w:rPr>
              <w:t>0,00</w:t>
            </w:r>
          </w:p>
        </w:tc>
      </w:tr>
    </w:tbl>
    <w:p w:rsidR="00AD1754" w:rsidRDefault="00AD1754">
      <w:pPr>
        <w:jc w:val="center"/>
        <w:rPr>
          <w:rFonts w:ascii="Arial" w:hAnsi="Arial" w:cs="Arial"/>
          <w:sz w:val="20"/>
          <w:szCs w:val="20"/>
        </w:rPr>
      </w:pPr>
    </w:p>
    <w:p w:rsidR="00AD1754" w:rsidRPr="00AD1754" w:rsidRDefault="00AD1754" w:rsidP="00AD1754">
      <w:pPr>
        <w:rPr>
          <w:rFonts w:ascii="Arial" w:hAnsi="Arial" w:cs="Arial"/>
          <w:sz w:val="20"/>
          <w:szCs w:val="20"/>
        </w:rPr>
      </w:pPr>
    </w:p>
    <w:p w:rsidR="00AD1754" w:rsidRPr="00AD1754" w:rsidRDefault="00AD1754" w:rsidP="00AD1754">
      <w:pPr>
        <w:rPr>
          <w:rFonts w:ascii="Arial" w:hAnsi="Arial" w:cs="Arial"/>
          <w:sz w:val="20"/>
          <w:szCs w:val="20"/>
        </w:rPr>
      </w:pPr>
    </w:p>
    <w:p w:rsidR="00AD1754" w:rsidRPr="00AD1754" w:rsidRDefault="00AD1754" w:rsidP="00AD1754">
      <w:pPr>
        <w:rPr>
          <w:rFonts w:ascii="Arial" w:hAnsi="Arial" w:cs="Arial"/>
          <w:sz w:val="20"/>
          <w:szCs w:val="20"/>
        </w:rPr>
      </w:pPr>
    </w:p>
    <w:p w:rsidR="00AD1754" w:rsidRPr="00AD1754" w:rsidRDefault="00AD1754" w:rsidP="00AD1754">
      <w:pPr>
        <w:rPr>
          <w:rFonts w:ascii="Arial" w:hAnsi="Arial" w:cs="Arial"/>
          <w:sz w:val="20"/>
          <w:szCs w:val="20"/>
        </w:rPr>
      </w:pPr>
    </w:p>
    <w:p w:rsidR="00AD1754" w:rsidRPr="00AD1754" w:rsidRDefault="00AD1754" w:rsidP="00AD1754">
      <w:pPr>
        <w:rPr>
          <w:rFonts w:ascii="Arial" w:hAnsi="Arial" w:cs="Arial"/>
          <w:sz w:val="20"/>
          <w:szCs w:val="20"/>
        </w:rPr>
      </w:pPr>
    </w:p>
    <w:p w:rsidR="00AD1754" w:rsidRPr="00AD1754" w:rsidRDefault="00AD1754" w:rsidP="00AD1754">
      <w:pPr>
        <w:rPr>
          <w:rFonts w:ascii="Arial" w:hAnsi="Arial" w:cs="Arial"/>
          <w:sz w:val="20"/>
          <w:szCs w:val="20"/>
        </w:rPr>
      </w:pPr>
    </w:p>
    <w:p w:rsidR="00AD1754" w:rsidRPr="00AD1754" w:rsidRDefault="00AD1754" w:rsidP="00AD1754">
      <w:pPr>
        <w:rPr>
          <w:rFonts w:ascii="Arial" w:hAnsi="Arial" w:cs="Arial"/>
          <w:sz w:val="20"/>
          <w:szCs w:val="20"/>
        </w:rPr>
      </w:pPr>
    </w:p>
    <w:p w:rsidR="00AD1754" w:rsidRPr="00AD1754" w:rsidRDefault="00AD1754" w:rsidP="00AD1754">
      <w:pPr>
        <w:rPr>
          <w:rFonts w:ascii="Arial" w:hAnsi="Arial" w:cs="Arial"/>
          <w:sz w:val="20"/>
          <w:szCs w:val="20"/>
        </w:rPr>
      </w:pPr>
    </w:p>
    <w:p w:rsidR="00AD1754" w:rsidRPr="00AD1754" w:rsidRDefault="00AD1754" w:rsidP="00AD1754">
      <w:pPr>
        <w:rPr>
          <w:rFonts w:ascii="Arial" w:hAnsi="Arial" w:cs="Arial"/>
          <w:sz w:val="20"/>
          <w:szCs w:val="20"/>
        </w:rPr>
      </w:pPr>
    </w:p>
    <w:p w:rsidR="00AD1754" w:rsidRPr="00AD1754" w:rsidRDefault="00AD1754" w:rsidP="00AD1754">
      <w:pPr>
        <w:rPr>
          <w:rFonts w:ascii="Arial" w:hAnsi="Arial" w:cs="Arial"/>
          <w:sz w:val="20"/>
          <w:szCs w:val="20"/>
        </w:rPr>
      </w:pPr>
    </w:p>
    <w:p w:rsidR="00AD1754" w:rsidRPr="00AD1754" w:rsidRDefault="00AD1754" w:rsidP="00AD1754">
      <w:pPr>
        <w:rPr>
          <w:rFonts w:ascii="Arial" w:hAnsi="Arial" w:cs="Arial"/>
          <w:sz w:val="20"/>
          <w:szCs w:val="20"/>
        </w:rPr>
      </w:pPr>
    </w:p>
    <w:p w:rsidR="00AD1754" w:rsidRPr="00AD1754" w:rsidRDefault="00AD1754" w:rsidP="00AD1754">
      <w:pPr>
        <w:rPr>
          <w:rFonts w:ascii="Arial" w:hAnsi="Arial" w:cs="Arial"/>
          <w:sz w:val="20"/>
          <w:szCs w:val="20"/>
        </w:rPr>
      </w:pPr>
    </w:p>
    <w:p w:rsidR="00AD1754" w:rsidRPr="00AD1754" w:rsidRDefault="00AD1754" w:rsidP="00AD1754">
      <w:pPr>
        <w:rPr>
          <w:rFonts w:ascii="Arial" w:hAnsi="Arial" w:cs="Arial"/>
          <w:sz w:val="20"/>
          <w:szCs w:val="20"/>
        </w:rPr>
      </w:pPr>
    </w:p>
    <w:p w:rsidR="00AD1754" w:rsidRPr="00AD1754" w:rsidRDefault="00AD1754" w:rsidP="00AD1754">
      <w:pPr>
        <w:rPr>
          <w:rFonts w:ascii="Arial" w:hAnsi="Arial" w:cs="Arial"/>
          <w:sz w:val="20"/>
          <w:szCs w:val="20"/>
        </w:rPr>
      </w:pPr>
    </w:p>
    <w:p w:rsidR="00AD1754" w:rsidRPr="00AD1754" w:rsidRDefault="00AD1754" w:rsidP="00AD1754">
      <w:pPr>
        <w:rPr>
          <w:rFonts w:ascii="Arial" w:hAnsi="Arial" w:cs="Arial"/>
          <w:sz w:val="20"/>
          <w:szCs w:val="20"/>
        </w:rPr>
      </w:pPr>
    </w:p>
    <w:p w:rsidR="00AD1754" w:rsidRDefault="00AD1754" w:rsidP="00AD1754">
      <w:pPr>
        <w:rPr>
          <w:rFonts w:ascii="Arial" w:hAnsi="Arial" w:cs="Arial"/>
          <w:sz w:val="20"/>
          <w:szCs w:val="20"/>
        </w:rPr>
      </w:pPr>
    </w:p>
    <w:p w:rsidR="00AD1754" w:rsidRDefault="00AD1754" w:rsidP="00AD1754">
      <w:pPr>
        <w:rPr>
          <w:rFonts w:ascii="Arial" w:hAnsi="Arial" w:cs="Arial"/>
          <w:sz w:val="20"/>
          <w:szCs w:val="20"/>
        </w:rPr>
      </w:pPr>
    </w:p>
    <w:p w:rsidR="000E43E3" w:rsidRDefault="00AD1754" w:rsidP="00AD1754">
      <w:pPr>
        <w:tabs>
          <w:tab w:val="left" w:pos="1634"/>
        </w:tabs>
        <w:rPr>
          <w:rFonts w:ascii="Arial" w:hAnsi="Arial" w:cs="Arial"/>
          <w:sz w:val="20"/>
          <w:szCs w:val="20"/>
        </w:rPr>
      </w:pPr>
      <w:r>
        <w:rPr>
          <w:rFonts w:ascii="Arial" w:hAnsi="Arial" w:cs="Arial"/>
          <w:sz w:val="20"/>
          <w:szCs w:val="20"/>
        </w:rPr>
        <w:tab/>
      </w:r>
    </w:p>
    <w:p w:rsidR="00AD1754" w:rsidRDefault="00AD1754" w:rsidP="00AD1754">
      <w:pPr>
        <w:tabs>
          <w:tab w:val="left" w:pos="1634"/>
        </w:tabs>
        <w:rPr>
          <w:rFonts w:ascii="Arial" w:hAnsi="Arial" w:cs="Arial"/>
          <w:sz w:val="20"/>
          <w:szCs w:val="20"/>
        </w:rPr>
      </w:pPr>
    </w:p>
    <w:tbl>
      <w:tblPr>
        <w:tblW w:w="7380" w:type="dxa"/>
        <w:tblInd w:w="93" w:type="dxa"/>
        <w:tblLook w:val="04A0" w:firstRow="1" w:lastRow="0" w:firstColumn="1" w:lastColumn="0" w:noHBand="0" w:noVBand="1"/>
      </w:tblPr>
      <w:tblGrid>
        <w:gridCol w:w="2435"/>
        <w:gridCol w:w="884"/>
        <w:gridCol w:w="3817"/>
        <w:gridCol w:w="244"/>
      </w:tblGrid>
      <w:tr w:rsidR="00AD1754" w:rsidRPr="00AD1754" w:rsidTr="00AD1754">
        <w:trPr>
          <w:trHeight w:val="256"/>
        </w:trPr>
        <w:tc>
          <w:tcPr>
            <w:tcW w:w="2435" w:type="dxa"/>
            <w:tcBorders>
              <w:top w:val="nil"/>
              <w:left w:val="nil"/>
              <w:bottom w:val="nil"/>
              <w:right w:val="nil"/>
            </w:tcBorders>
            <w:shd w:val="clear" w:color="auto" w:fill="auto"/>
            <w:noWrap/>
            <w:vAlign w:val="bottom"/>
            <w:hideMark/>
          </w:tcPr>
          <w:p w:rsidR="00AD1754" w:rsidRPr="00AD1754" w:rsidRDefault="00AD1754" w:rsidP="00AD1754">
            <w:pPr>
              <w:rPr>
                <w:rFonts w:ascii="Arial" w:hAnsi="Arial" w:cs="Arial"/>
                <w:sz w:val="20"/>
                <w:szCs w:val="20"/>
              </w:rPr>
            </w:pPr>
          </w:p>
        </w:tc>
        <w:tc>
          <w:tcPr>
            <w:tcW w:w="884" w:type="dxa"/>
            <w:tcBorders>
              <w:top w:val="nil"/>
              <w:left w:val="nil"/>
              <w:bottom w:val="nil"/>
              <w:right w:val="nil"/>
            </w:tcBorders>
            <w:shd w:val="clear" w:color="auto" w:fill="auto"/>
            <w:noWrap/>
            <w:vAlign w:val="bottom"/>
            <w:hideMark/>
          </w:tcPr>
          <w:p w:rsidR="00AD1754" w:rsidRPr="00AD1754" w:rsidRDefault="00AD1754" w:rsidP="00AD1754">
            <w:pPr>
              <w:rPr>
                <w:rFonts w:ascii="Arial" w:hAnsi="Arial" w:cs="Arial"/>
                <w:sz w:val="20"/>
                <w:szCs w:val="20"/>
              </w:rPr>
            </w:pPr>
          </w:p>
        </w:tc>
        <w:tc>
          <w:tcPr>
            <w:tcW w:w="3816" w:type="dxa"/>
            <w:tcBorders>
              <w:top w:val="nil"/>
              <w:left w:val="nil"/>
              <w:bottom w:val="nil"/>
              <w:right w:val="nil"/>
            </w:tcBorders>
            <w:shd w:val="clear" w:color="auto" w:fill="auto"/>
            <w:noWrap/>
            <w:vAlign w:val="center"/>
            <w:hideMark/>
          </w:tcPr>
          <w:p w:rsidR="00AD1754" w:rsidRPr="00AD1754" w:rsidRDefault="00AD1754" w:rsidP="00AD1754">
            <w:pPr>
              <w:jc w:val="center"/>
              <w:rPr>
                <w:rFonts w:ascii="Arial" w:hAnsi="Arial" w:cs="Arial"/>
                <w:b/>
                <w:bCs/>
                <w:sz w:val="18"/>
                <w:szCs w:val="18"/>
              </w:rPr>
            </w:pPr>
            <w:r w:rsidRPr="00AD1754">
              <w:rPr>
                <w:rFonts w:ascii="Arial" w:hAnsi="Arial" w:cs="Arial"/>
                <w:b/>
                <w:bCs/>
                <w:sz w:val="18"/>
                <w:szCs w:val="18"/>
              </w:rPr>
              <w:t>Приложение № 5</w:t>
            </w:r>
          </w:p>
        </w:tc>
        <w:tc>
          <w:tcPr>
            <w:tcW w:w="244" w:type="dxa"/>
            <w:tcBorders>
              <w:top w:val="nil"/>
              <w:left w:val="nil"/>
              <w:bottom w:val="nil"/>
              <w:right w:val="nil"/>
            </w:tcBorders>
            <w:shd w:val="clear" w:color="auto" w:fill="auto"/>
            <w:noWrap/>
            <w:vAlign w:val="bottom"/>
            <w:hideMark/>
          </w:tcPr>
          <w:p w:rsidR="00AD1754" w:rsidRPr="00AD1754" w:rsidRDefault="00AD1754" w:rsidP="00AD1754">
            <w:pPr>
              <w:rPr>
                <w:rFonts w:ascii="Arial" w:hAnsi="Arial" w:cs="Arial"/>
                <w:sz w:val="20"/>
                <w:szCs w:val="20"/>
              </w:rPr>
            </w:pPr>
          </w:p>
        </w:tc>
      </w:tr>
      <w:tr w:rsidR="00AD1754" w:rsidRPr="00AD1754" w:rsidTr="00AD1754">
        <w:trPr>
          <w:trHeight w:val="241"/>
        </w:trPr>
        <w:tc>
          <w:tcPr>
            <w:tcW w:w="7136" w:type="dxa"/>
            <w:gridSpan w:val="3"/>
            <w:tcBorders>
              <w:top w:val="nil"/>
              <w:left w:val="nil"/>
              <w:bottom w:val="nil"/>
              <w:right w:val="nil"/>
            </w:tcBorders>
            <w:shd w:val="clear" w:color="auto" w:fill="auto"/>
            <w:noWrap/>
            <w:vAlign w:val="bottom"/>
            <w:hideMark/>
          </w:tcPr>
          <w:p w:rsidR="00AD1754" w:rsidRPr="00AD1754" w:rsidRDefault="00AD1754" w:rsidP="00AD1754">
            <w:pPr>
              <w:jc w:val="right"/>
              <w:rPr>
                <w:rFonts w:ascii="Arial" w:hAnsi="Arial" w:cs="Arial"/>
                <w:sz w:val="18"/>
                <w:szCs w:val="18"/>
              </w:rPr>
            </w:pPr>
            <w:r w:rsidRPr="00AD1754">
              <w:rPr>
                <w:rFonts w:ascii="Arial" w:hAnsi="Arial" w:cs="Arial"/>
                <w:sz w:val="18"/>
                <w:szCs w:val="18"/>
              </w:rPr>
              <w:t>в Решению № 78 восьмой сессии Совета депутатов</w:t>
            </w:r>
          </w:p>
        </w:tc>
        <w:tc>
          <w:tcPr>
            <w:tcW w:w="244" w:type="dxa"/>
            <w:tcBorders>
              <w:top w:val="nil"/>
              <w:left w:val="nil"/>
              <w:bottom w:val="nil"/>
              <w:right w:val="nil"/>
            </w:tcBorders>
            <w:shd w:val="clear" w:color="auto" w:fill="auto"/>
            <w:noWrap/>
            <w:vAlign w:val="bottom"/>
            <w:hideMark/>
          </w:tcPr>
          <w:p w:rsidR="00AD1754" w:rsidRPr="00AD1754" w:rsidRDefault="00AD1754" w:rsidP="00AD1754">
            <w:pPr>
              <w:jc w:val="right"/>
              <w:rPr>
                <w:rFonts w:ascii="Arial" w:hAnsi="Arial" w:cs="Arial"/>
                <w:sz w:val="18"/>
                <w:szCs w:val="18"/>
              </w:rPr>
            </w:pPr>
          </w:p>
        </w:tc>
      </w:tr>
      <w:tr w:rsidR="00AD1754" w:rsidRPr="00AD1754" w:rsidTr="00AD1754">
        <w:trPr>
          <w:trHeight w:val="271"/>
        </w:trPr>
        <w:tc>
          <w:tcPr>
            <w:tcW w:w="7380" w:type="dxa"/>
            <w:gridSpan w:val="4"/>
            <w:tcBorders>
              <w:top w:val="nil"/>
              <w:left w:val="nil"/>
              <w:bottom w:val="nil"/>
              <w:right w:val="nil"/>
            </w:tcBorders>
            <w:shd w:val="clear" w:color="auto" w:fill="auto"/>
            <w:noWrap/>
            <w:vAlign w:val="bottom"/>
            <w:hideMark/>
          </w:tcPr>
          <w:p w:rsidR="00AD1754" w:rsidRPr="00AD1754" w:rsidRDefault="00AD1754" w:rsidP="00AD1754">
            <w:pPr>
              <w:jc w:val="right"/>
              <w:rPr>
                <w:rFonts w:ascii="Arial" w:hAnsi="Arial" w:cs="Arial"/>
                <w:sz w:val="18"/>
                <w:szCs w:val="18"/>
              </w:rPr>
            </w:pPr>
            <w:r w:rsidRPr="00AD1754">
              <w:rPr>
                <w:rFonts w:ascii="Arial" w:hAnsi="Arial" w:cs="Arial"/>
                <w:sz w:val="18"/>
                <w:szCs w:val="18"/>
              </w:rPr>
              <w:t>рабочего поселка Маслянино от 13 декабря 2021 года</w:t>
            </w:r>
          </w:p>
        </w:tc>
      </w:tr>
      <w:tr w:rsidR="00AD1754" w:rsidRPr="00AD1754" w:rsidTr="00AD1754">
        <w:trPr>
          <w:trHeight w:val="287"/>
        </w:trPr>
        <w:tc>
          <w:tcPr>
            <w:tcW w:w="7136" w:type="dxa"/>
            <w:gridSpan w:val="3"/>
            <w:tcBorders>
              <w:top w:val="nil"/>
              <w:left w:val="nil"/>
              <w:bottom w:val="nil"/>
              <w:right w:val="nil"/>
            </w:tcBorders>
            <w:shd w:val="clear" w:color="auto" w:fill="auto"/>
            <w:noWrap/>
            <w:vAlign w:val="bottom"/>
            <w:hideMark/>
          </w:tcPr>
          <w:p w:rsidR="00AD1754" w:rsidRPr="00AD1754" w:rsidRDefault="00AD1754" w:rsidP="00AD1754">
            <w:pPr>
              <w:jc w:val="right"/>
              <w:rPr>
                <w:rFonts w:ascii="Arial" w:hAnsi="Arial" w:cs="Arial"/>
                <w:sz w:val="18"/>
                <w:szCs w:val="18"/>
              </w:rPr>
            </w:pPr>
            <w:r w:rsidRPr="00AD1754">
              <w:rPr>
                <w:rFonts w:ascii="Arial" w:hAnsi="Arial" w:cs="Arial"/>
                <w:sz w:val="18"/>
                <w:szCs w:val="18"/>
              </w:rPr>
              <w:t>"О внесении изменений в решение № 25 третьей сессии</w:t>
            </w:r>
          </w:p>
        </w:tc>
        <w:tc>
          <w:tcPr>
            <w:tcW w:w="244" w:type="dxa"/>
            <w:tcBorders>
              <w:top w:val="nil"/>
              <w:left w:val="nil"/>
              <w:bottom w:val="nil"/>
              <w:right w:val="nil"/>
            </w:tcBorders>
            <w:shd w:val="clear" w:color="auto" w:fill="auto"/>
            <w:noWrap/>
            <w:vAlign w:val="bottom"/>
            <w:hideMark/>
          </w:tcPr>
          <w:p w:rsidR="00AD1754" w:rsidRPr="00AD1754" w:rsidRDefault="00AD1754" w:rsidP="00AD1754">
            <w:pPr>
              <w:jc w:val="right"/>
              <w:rPr>
                <w:rFonts w:ascii="Calibri" w:hAnsi="Calibri"/>
                <w:color w:val="000000"/>
                <w:sz w:val="18"/>
                <w:szCs w:val="18"/>
              </w:rPr>
            </w:pPr>
          </w:p>
        </w:tc>
      </w:tr>
      <w:tr w:rsidR="00AD1754" w:rsidRPr="00AD1754" w:rsidTr="00AD1754">
        <w:trPr>
          <w:trHeight w:val="287"/>
        </w:trPr>
        <w:tc>
          <w:tcPr>
            <w:tcW w:w="7136" w:type="dxa"/>
            <w:gridSpan w:val="3"/>
            <w:tcBorders>
              <w:top w:val="nil"/>
              <w:left w:val="nil"/>
              <w:bottom w:val="nil"/>
              <w:right w:val="nil"/>
            </w:tcBorders>
            <w:shd w:val="clear" w:color="auto" w:fill="auto"/>
            <w:noWrap/>
            <w:vAlign w:val="bottom"/>
            <w:hideMark/>
          </w:tcPr>
          <w:p w:rsidR="00AD1754" w:rsidRPr="00AD1754" w:rsidRDefault="00AD1754" w:rsidP="00AD1754">
            <w:pPr>
              <w:jc w:val="right"/>
              <w:rPr>
                <w:rFonts w:ascii="Arial" w:hAnsi="Arial" w:cs="Arial"/>
                <w:sz w:val="18"/>
                <w:szCs w:val="18"/>
              </w:rPr>
            </w:pPr>
            <w:r w:rsidRPr="00AD1754">
              <w:rPr>
                <w:rFonts w:ascii="Arial" w:hAnsi="Arial" w:cs="Arial"/>
                <w:sz w:val="18"/>
                <w:szCs w:val="18"/>
              </w:rPr>
              <w:t>от 25 декабря 2020 года "О бюджете рабочего поселка Маслянино</w:t>
            </w:r>
          </w:p>
        </w:tc>
        <w:tc>
          <w:tcPr>
            <w:tcW w:w="244" w:type="dxa"/>
            <w:tcBorders>
              <w:top w:val="nil"/>
              <w:left w:val="nil"/>
              <w:bottom w:val="nil"/>
              <w:right w:val="nil"/>
            </w:tcBorders>
            <w:shd w:val="clear" w:color="auto" w:fill="auto"/>
            <w:noWrap/>
            <w:vAlign w:val="bottom"/>
            <w:hideMark/>
          </w:tcPr>
          <w:p w:rsidR="00AD1754" w:rsidRPr="00AD1754" w:rsidRDefault="00AD1754" w:rsidP="00AD1754">
            <w:pPr>
              <w:jc w:val="right"/>
              <w:rPr>
                <w:rFonts w:ascii="Arial" w:hAnsi="Arial" w:cs="Arial"/>
                <w:sz w:val="18"/>
                <w:szCs w:val="18"/>
              </w:rPr>
            </w:pPr>
          </w:p>
        </w:tc>
      </w:tr>
      <w:tr w:rsidR="00AD1754" w:rsidRPr="00AD1754" w:rsidTr="00AD1754">
        <w:trPr>
          <w:trHeight w:val="287"/>
        </w:trPr>
        <w:tc>
          <w:tcPr>
            <w:tcW w:w="7136" w:type="dxa"/>
            <w:gridSpan w:val="3"/>
            <w:tcBorders>
              <w:top w:val="nil"/>
              <w:left w:val="nil"/>
              <w:bottom w:val="nil"/>
              <w:right w:val="nil"/>
            </w:tcBorders>
            <w:shd w:val="clear" w:color="auto" w:fill="auto"/>
            <w:noWrap/>
            <w:vAlign w:val="bottom"/>
            <w:hideMark/>
          </w:tcPr>
          <w:p w:rsidR="00AD1754" w:rsidRPr="00AD1754" w:rsidRDefault="00AD1754" w:rsidP="00AD1754">
            <w:pPr>
              <w:jc w:val="right"/>
              <w:rPr>
                <w:rFonts w:ascii="Arial" w:hAnsi="Arial" w:cs="Arial"/>
                <w:sz w:val="18"/>
                <w:szCs w:val="18"/>
              </w:rPr>
            </w:pPr>
            <w:r w:rsidRPr="00AD1754">
              <w:rPr>
                <w:rFonts w:ascii="Arial" w:hAnsi="Arial" w:cs="Arial"/>
                <w:sz w:val="18"/>
                <w:szCs w:val="18"/>
              </w:rPr>
              <w:t>Маслянинского района Новосибирской области</w:t>
            </w:r>
          </w:p>
        </w:tc>
        <w:tc>
          <w:tcPr>
            <w:tcW w:w="244" w:type="dxa"/>
            <w:tcBorders>
              <w:top w:val="nil"/>
              <w:left w:val="nil"/>
              <w:bottom w:val="nil"/>
              <w:right w:val="nil"/>
            </w:tcBorders>
            <w:shd w:val="clear" w:color="auto" w:fill="auto"/>
            <w:noWrap/>
            <w:vAlign w:val="bottom"/>
            <w:hideMark/>
          </w:tcPr>
          <w:p w:rsidR="00AD1754" w:rsidRPr="00AD1754" w:rsidRDefault="00AD1754" w:rsidP="00AD1754">
            <w:pPr>
              <w:jc w:val="right"/>
              <w:rPr>
                <w:rFonts w:ascii="Arial" w:hAnsi="Arial" w:cs="Arial"/>
                <w:sz w:val="18"/>
                <w:szCs w:val="18"/>
              </w:rPr>
            </w:pPr>
          </w:p>
        </w:tc>
      </w:tr>
      <w:tr w:rsidR="00AD1754" w:rsidRPr="00AD1754" w:rsidTr="00AD1754">
        <w:trPr>
          <w:trHeight w:val="287"/>
        </w:trPr>
        <w:tc>
          <w:tcPr>
            <w:tcW w:w="7136" w:type="dxa"/>
            <w:gridSpan w:val="3"/>
            <w:tcBorders>
              <w:top w:val="nil"/>
              <w:left w:val="nil"/>
              <w:bottom w:val="nil"/>
              <w:right w:val="nil"/>
            </w:tcBorders>
            <w:shd w:val="clear" w:color="auto" w:fill="auto"/>
            <w:noWrap/>
            <w:vAlign w:val="bottom"/>
            <w:hideMark/>
          </w:tcPr>
          <w:p w:rsidR="00AD1754" w:rsidRPr="00AD1754" w:rsidRDefault="00AD1754" w:rsidP="00AD1754">
            <w:pPr>
              <w:jc w:val="right"/>
              <w:rPr>
                <w:rFonts w:ascii="Arial" w:hAnsi="Arial" w:cs="Arial"/>
                <w:sz w:val="18"/>
                <w:szCs w:val="18"/>
              </w:rPr>
            </w:pPr>
            <w:r w:rsidRPr="00AD1754">
              <w:rPr>
                <w:rFonts w:ascii="Arial" w:hAnsi="Arial" w:cs="Arial"/>
                <w:sz w:val="18"/>
                <w:szCs w:val="18"/>
              </w:rPr>
              <w:t>на 2021 год и плановый период 2022-2023 годов"</w:t>
            </w:r>
          </w:p>
        </w:tc>
        <w:tc>
          <w:tcPr>
            <w:tcW w:w="244" w:type="dxa"/>
            <w:tcBorders>
              <w:top w:val="nil"/>
              <w:left w:val="nil"/>
              <w:bottom w:val="nil"/>
              <w:right w:val="nil"/>
            </w:tcBorders>
            <w:shd w:val="clear" w:color="auto" w:fill="auto"/>
            <w:noWrap/>
            <w:vAlign w:val="bottom"/>
            <w:hideMark/>
          </w:tcPr>
          <w:p w:rsidR="00AD1754" w:rsidRPr="00AD1754" w:rsidRDefault="00AD1754" w:rsidP="00AD1754">
            <w:pPr>
              <w:jc w:val="right"/>
              <w:rPr>
                <w:rFonts w:ascii="Arial" w:hAnsi="Arial" w:cs="Arial"/>
                <w:sz w:val="18"/>
                <w:szCs w:val="18"/>
              </w:rPr>
            </w:pPr>
          </w:p>
        </w:tc>
      </w:tr>
    </w:tbl>
    <w:p w:rsidR="00AD1754" w:rsidRDefault="00AD1754" w:rsidP="00AD1754">
      <w:pPr>
        <w:tabs>
          <w:tab w:val="left" w:pos="1634"/>
        </w:tabs>
        <w:rPr>
          <w:rFonts w:ascii="Arial" w:hAnsi="Arial" w:cs="Arial"/>
          <w:sz w:val="20"/>
          <w:szCs w:val="20"/>
        </w:rPr>
      </w:pPr>
    </w:p>
    <w:p w:rsidR="00AD1754" w:rsidRDefault="00AD1754" w:rsidP="00AD1754">
      <w:pPr>
        <w:tabs>
          <w:tab w:val="left" w:pos="1634"/>
        </w:tabs>
        <w:rPr>
          <w:rFonts w:ascii="Arial" w:hAnsi="Arial" w:cs="Arial"/>
          <w:sz w:val="20"/>
          <w:szCs w:val="20"/>
        </w:rPr>
      </w:pPr>
    </w:p>
    <w:p w:rsidR="00AD1754" w:rsidRPr="00AD1754" w:rsidRDefault="00AD1754" w:rsidP="00AD1754">
      <w:pPr>
        <w:jc w:val="center"/>
        <w:rPr>
          <w:rFonts w:ascii="Arial" w:hAnsi="Arial" w:cs="Arial"/>
          <w:bCs/>
          <w:sz w:val="20"/>
          <w:szCs w:val="20"/>
        </w:rPr>
      </w:pPr>
      <w:r w:rsidRPr="00AD1754">
        <w:rPr>
          <w:rFonts w:ascii="Arial" w:hAnsi="Arial" w:cs="Arial"/>
          <w:bCs/>
          <w:sz w:val="20"/>
          <w:szCs w:val="20"/>
        </w:rPr>
        <w:t xml:space="preserve">Распределение бюджетных ассигнований по разделам, подразделам, целевым статьям (муниципальным программ и </w:t>
      </w:r>
      <w:proofErr w:type="spellStart"/>
      <w:r w:rsidRPr="00AD1754">
        <w:rPr>
          <w:rFonts w:ascii="Arial" w:hAnsi="Arial" w:cs="Arial"/>
          <w:bCs/>
          <w:sz w:val="20"/>
          <w:szCs w:val="20"/>
        </w:rPr>
        <w:t>непрогамным</w:t>
      </w:r>
      <w:proofErr w:type="spellEnd"/>
      <w:r w:rsidRPr="00AD1754">
        <w:rPr>
          <w:rFonts w:ascii="Arial" w:hAnsi="Arial" w:cs="Arial"/>
          <w:bCs/>
          <w:sz w:val="20"/>
          <w:szCs w:val="20"/>
        </w:rPr>
        <w:t xml:space="preserve"> направлениям деятельности) </w:t>
      </w:r>
      <w:proofErr w:type="spellStart"/>
      <w:r w:rsidRPr="00AD1754">
        <w:rPr>
          <w:rFonts w:ascii="Arial" w:hAnsi="Arial" w:cs="Arial"/>
          <w:bCs/>
          <w:sz w:val="20"/>
          <w:szCs w:val="20"/>
        </w:rPr>
        <w:t>группап</w:t>
      </w:r>
      <w:proofErr w:type="spellEnd"/>
      <w:r w:rsidRPr="00AD1754">
        <w:rPr>
          <w:rFonts w:ascii="Arial" w:hAnsi="Arial" w:cs="Arial"/>
          <w:bCs/>
          <w:sz w:val="20"/>
          <w:szCs w:val="20"/>
        </w:rPr>
        <w:t xml:space="preserve"> и подгруппа</w:t>
      </w:r>
      <w:r>
        <w:rPr>
          <w:rFonts w:ascii="Arial" w:hAnsi="Arial" w:cs="Arial"/>
          <w:bCs/>
          <w:sz w:val="20"/>
          <w:szCs w:val="20"/>
        </w:rPr>
        <w:t xml:space="preserve">м видов расходов  бюджета  </w:t>
      </w:r>
      <w:r w:rsidRPr="00AD1754">
        <w:rPr>
          <w:rFonts w:ascii="Arial" w:hAnsi="Arial" w:cs="Arial"/>
          <w:bCs/>
          <w:sz w:val="20"/>
          <w:szCs w:val="20"/>
        </w:rPr>
        <w:t>рабочего поселка Маслянино Маслянинского района Новосибирской области                                                                                          на  2021 год и плановый период 2022 и 2023  годов</w:t>
      </w:r>
    </w:p>
    <w:p w:rsidR="00AD1754" w:rsidRDefault="00AD1754" w:rsidP="00AD1754">
      <w:pPr>
        <w:tabs>
          <w:tab w:val="left" w:pos="1634"/>
        </w:tabs>
        <w:jc w:val="center"/>
        <w:rPr>
          <w:rFonts w:ascii="Arial" w:hAnsi="Arial" w:cs="Arial"/>
          <w:sz w:val="20"/>
          <w:szCs w:val="20"/>
        </w:rPr>
      </w:pPr>
    </w:p>
    <w:p w:rsidR="00AD1754" w:rsidRDefault="00AD1754" w:rsidP="00AD1754">
      <w:pPr>
        <w:tabs>
          <w:tab w:val="left" w:pos="1634"/>
        </w:tabs>
        <w:jc w:val="center"/>
        <w:rPr>
          <w:rFonts w:ascii="Arial" w:hAnsi="Arial" w:cs="Arial"/>
          <w:sz w:val="20"/>
          <w:szCs w:val="20"/>
        </w:rPr>
      </w:pPr>
    </w:p>
    <w:tbl>
      <w:tblPr>
        <w:tblW w:w="5000" w:type="pct"/>
        <w:tblLook w:val="04A0" w:firstRow="1" w:lastRow="0" w:firstColumn="1" w:lastColumn="0" w:noHBand="0" w:noVBand="1"/>
      </w:tblPr>
      <w:tblGrid>
        <w:gridCol w:w="2079"/>
        <w:gridCol w:w="388"/>
        <w:gridCol w:w="404"/>
        <w:gridCol w:w="1095"/>
        <w:gridCol w:w="442"/>
        <w:gridCol w:w="892"/>
        <w:gridCol w:w="817"/>
        <w:gridCol w:w="817"/>
      </w:tblGrid>
      <w:tr w:rsidR="00AD1754" w:rsidRPr="00AD1754" w:rsidTr="00AD1754">
        <w:trPr>
          <w:trHeight w:val="255"/>
        </w:trPr>
        <w:tc>
          <w:tcPr>
            <w:tcW w:w="1370" w:type="pct"/>
            <w:tcBorders>
              <w:top w:val="nil"/>
              <w:left w:val="nil"/>
              <w:bottom w:val="nil"/>
              <w:right w:val="nil"/>
            </w:tcBorders>
            <w:shd w:val="clear" w:color="auto" w:fill="auto"/>
            <w:noWrap/>
            <w:vAlign w:val="bottom"/>
            <w:hideMark/>
          </w:tcPr>
          <w:p w:rsidR="00AD1754" w:rsidRPr="00AD1754" w:rsidRDefault="00AD1754" w:rsidP="00AD1754">
            <w:pPr>
              <w:rPr>
                <w:rFonts w:ascii="Arial" w:hAnsi="Arial" w:cs="Arial"/>
                <w:sz w:val="20"/>
                <w:szCs w:val="20"/>
              </w:rPr>
            </w:pPr>
          </w:p>
        </w:tc>
        <w:tc>
          <w:tcPr>
            <w:tcW w:w="268" w:type="pct"/>
            <w:tcBorders>
              <w:top w:val="nil"/>
              <w:left w:val="nil"/>
              <w:bottom w:val="nil"/>
              <w:right w:val="nil"/>
            </w:tcBorders>
            <w:shd w:val="clear" w:color="auto" w:fill="auto"/>
            <w:noWrap/>
            <w:vAlign w:val="bottom"/>
            <w:hideMark/>
          </w:tcPr>
          <w:p w:rsidR="00AD1754" w:rsidRPr="00AD1754" w:rsidRDefault="00AD1754" w:rsidP="00AD1754">
            <w:pPr>
              <w:rPr>
                <w:rFonts w:ascii="Arial" w:hAnsi="Arial" w:cs="Arial"/>
                <w:sz w:val="20"/>
                <w:szCs w:val="20"/>
              </w:rPr>
            </w:pPr>
          </w:p>
        </w:tc>
        <w:tc>
          <w:tcPr>
            <w:tcW w:w="278" w:type="pct"/>
            <w:tcBorders>
              <w:top w:val="nil"/>
              <w:left w:val="nil"/>
              <w:bottom w:val="nil"/>
              <w:right w:val="nil"/>
            </w:tcBorders>
            <w:shd w:val="clear" w:color="auto" w:fill="auto"/>
            <w:noWrap/>
            <w:vAlign w:val="bottom"/>
            <w:hideMark/>
          </w:tcPr>
          <w:p w:rsidR="00AD1754" w:rsidRPr="00AD1754" w:rsidRDefault="00AD1754" w:rsidP="00AD1754">
            <w:pPr>
              <w:rPr>
                <w:rFonts w:ascii="Arial" w:hAnsi="Arial" w:cs="Arial"/>
                <w:sz w:val="20"/>
                <w:szCs w:val="20"/>
              </w:rPr>
            </w:pPr>
          </w:p>
        </w:tc>
        <w:tc>
          <w:tcPr>
            <w:tcW w:w="793" w:type="pct"/>
            <w:tcBorders>
              <w:top w:val="nil"/>
              <w:left w:val="nil"/>
              <w:bottom w:val="nil"/>
              <w:right w:val="nil"/>
            </w:tcBorders>
            <w:shd w:val="clear" w:color="auto" w:fill="auto"/>
            <w:noWrap/>
            <w:vAlign w:val="bottom"/>
            <w:hideMark/>
          </w:tcPr>
          <w:p w:rsidR="00AD1754" w:rsidRPr="00AD1754" w:rsidRDefault="00AD1754" w:rsidP="00AD1754">
            <w:pPr>
              <w:rPr>
                <w:rFonts w:ascii="Arial" w:hAnsi="Arial" w:cs="Arial"/>
                <w:sz w:val="20"/>
                <w:szCs w:val="20"/>
              </w:rPr>
            </w:pPr>
          </w:p>
        </w:tc>
        <w:tc>
          <w:tcPr>
            <w:tcW w:w="303" w:type="pct"/>
            <w:tcBorders>
              <w:top w:val="nil"/>
              <w:left w:val="nil"/>
              <w:bottom w:val="nil"/>
              <w:right w:val="nil"/>
            </w:tcBorders>
            <w:shd w:val="clear" w:color="auto" w:fill="auto"/>
            <w:noWrap/>
            <w:vAlign w:val="bottom"/>
            <w:hideMark/>
          </w:tcPr>
          <w:p w:rsidR="00AD1754" w:rsidRPr="00AD1754" w:rsidRDefault="00AD1754" w:rsidP="00AD1754">
            <w:pPr>
              <w:rPr>
                <w:rFonts w:ascii="Arial" w:hAnsi="Arial" w:cs="Arial"/>
                <w:sz w:val="20"/>
                <w:szCs w:val="20"/>
              </w:rPr>
            </w:pPr>
          </w:p>
        </w:tc>
        <w:tc>
          <w:tcPr>
            <w:tcW w:w="1987" w:type="pct"/>
            <w:gridSpan w:val="3"/>
            <w:tcBorders>
              <w:top w:val="nil"/>
              <w:left w:val="nil"/>
              <w:bottom w:val="nil"/>
              <w:right w:val="nil"/>
            </w:tcBorders>
            <w:shd w:val="clear" w:color="auto" w:fill="auto"/>
            <w:noWrap/>
            <w:vAlign w:val="bottom"/>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тыс. руб.</w:t>
            </w:r>
          </w:p>
        </w:tc>
      </w:tr>
      <w:tr w:rsidR="00AD1754" w:rsidRPr="00AD1754" w:rsidTr="00AD1754">
        <w:trPr>
          <w:trHeight w:val="270"/>
        </w:trPr>
        <w:tc>
          <w:tcPr>
            <w:tcW w:w="1370"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Наименование</w:t>
            </w:r>
          </w:p>
        </w:tc>
        <w:tc>
          <w:tcPr>
            <w:tcW w:w="268"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РЗ</w:t>
            </w:r>
          </w:p>
        </w:tc>
        <w:tc>
          <w:tcPr>
            <w:tcW w:w="278"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ПР</w:t>
            </w:r>
          </w:p>
        </w:tc>
        <w:tc>
          <w:tcPr>
            <w:tcW w:w="793"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ЦСР</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ВР</w:t>
            </w:r>
          </w:p>
        </w:tc>
        <w:tc>
          <w:tcPr>
            <w:tcW w:w="64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2021 год</w:t>
            </w:r>
          </w:p>
        </w:tc>
        <w:tc>
          <w:tcPr>
            <w:tcW w:w="1341" w:type="pct"/>
            <w:gridSpan w:val="2"/>
            <w:tcBorders>
              <w:top w:val="single" w:sz="4" w:space="0" w:color="auto"/>
              <w:left w:val="nil"/>
              <w:bottom w:val="nil"/>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Сумма</w:t>
            </w:r>
          </w:p>
        </w:tc>
      </w:tr>
      <w:tr w:rsidR="00AD1754" w:rsidRPr="00AD1754" w:rsidTr="00AD1754">
        <w:trPr>
          <w:trHeight w:val="270"/>
        </w:trPr>
        <w:tc>
          <w:tcPr>
            <w:tcW w:w="1370" w:type="pct"/>
            <w:vMerge/>
            <w:tcBorders>
              <w:top w:val="single" w:sz="4" w:space="0" w:color="auto"/>
              <w:left w:val="single" w:sz="4" w:space="0" w:color="auto"/>
              <w:bottom w:val="single" w:sz="4" w:space="0" w:color="auto"/>
              <w:right w:val="nil"/>
            </w:tcBorders>
            <w:vAlign w:val="center"/>
            <w:hideMark/>
          </w:tcPr>
          <w:p w:rsidR="00AD1754" w:rsidRPr="00AD1754" w:rsidRDefault="00AD1754" w:rsidP="00AD1754">
            <w:pPr>
              <w:rPr>
                <w:rFonts w:ascii="Arial" w:hAnsi="Arial" w:cs="Arial"/>
                <w:sz w:val="20"/>
                <w:szCs w:val="20"/>
              </w:rPr>
            </w:pPr>
          </w:p>
        </w:tc>
        <w:tc>
          <w:tcPr>
            <w:tcW w:w="268" w:type="pct"/>
            <w:vMerge/>
            <w:tcBorders>
              <w:top w:val="single" w:sz="4" w:space="0" w:color="auto"/>
              <w:left w:val="single" w:sz="4" w:space="0" w:color="auto"/>
              <w:bottom w:val="single" w:sz="4" w:space="0" w:color="auto"/>
              <w:right w:val="nil"/>
            </w:tcBorders>
            <w:vAlign w:val="center"/>
            <w:hideMark/>
          </w:tcPr>
          <w:p w:rsidR="00AD1754" w:rsidRPr="00AD1754" w:rsidRDefault="00AD1754" w:rsidP="00AD1754">
            <w:pPr>
              <w:rPr>
                <w:rFonts w:ascii="Arial" w:hAnsi="Arial" w:cs="Arial"/>
                <w:sz w:val="20"/>
                <w:szCs w:val="20"/>
              </w:rPr>
            </w:pPr>
          </w:p>
        </w:tc>
        <w:tc>
          <w:tcPr>
            <w:tcW w:w="278" w:type="pct"/>
            <w:vMerge/>
            <w:tcBorders>
              <w:top w:val="single" w:sz="4" w:space="0" w:color="auto"/>
              <w:left w:val="single" w:sz="4" w:space="0" w:color="auto"/>
              <w:bottom w:val="single" w:sz="4" w:space="0" w:color="auto"/>
              <w:right w:val="nil"/>
            </w:tcBorders>
            <w:vAlign w:val="center"/>
            <w:hideMark/>
          </w:tcPr>
          <w:p w:rsidR="00AD1754" w:rsidRPr="00AD1754" w:rsidRDefault="00AD1754" w:rsidP="00AD1754">
            <w:pPr>
              <w:rPr>
                <w:rFonts w:ascii="Arial" w:hAnsi="Arial" w:cs="Arial"/>
                <w:sz w:val="20"/>
                <w:szCs w:val="20"/>
              </w:rPr>
            </w:pPr>
          </w:p>
        </w:tc>
        <w:tc>
          <w:tcPr>
            <w:tcW w:w="793" w:type="pct"/>
            <w:vMerge/>
            <w:tcBorders>
              <w:top w:val="single" w:sz="4" w:space="0" w:color="auto"/>
              <w:left w:val="single" w:sz="4" w:space="0" w:color="auto"/>
              <w:bottom w:val="single" w:sz="4" w:space="0" w:color="auto"/>
              <w:right w:val="nil"/>
            </w:tcBorders>
            <w:vAlign w:val="center"/>
            <w:hideMark/>
          </w:tcPr>
          <w:p w:rsidR="00AD1754" w:rsidRPr="00AD1754" w:rsidRDefault="00AD1754" w:rsidP="00AD1754">
            <w:pPr>
              <w:rPr>
                <w:rFonts w:ascii="Arial" w:hAnsi="Arial" w:cs="Arial"/>
                <w:sz w:val="20"/>
                <w:szCs w:val="20"/>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rsidR="00AD1754" w:rsidRPr="00AD1754" w:rsidRDefault="00AD1754" w:rsidP="00AD1754">
            <w:pPr>
              <w:rPr>
                <w:rFonts w:ascii="Arial" w:hAnsi="Arial" w:cs="Arial"/>
                <w:sz w:val="20"/>
                <w:szCs w:val="20"/>
              </w:rPr>
            </w:pPr>
          </w:p>
        </w:tc>
        <w:tc>
          <w:tcPr>
            <w:tcW w:w="646" w:type="pct"/>
            <w:vMerge/>
            <w:tcBorders>
              <w:top w:val="single" w:sz="4" w:space="0" w:color="auto"/>
              <w:left w:val="single" w:sz="4" w:space="0" w:color="auto"/>
              <w:bottom w:val="single" w:sz="4" w:space="0" w:color="auto"/>
              <w:right w:val="single" w:sz="4" w:space="0" w:color="auto"/>
            </w:tcBorders>
            <w:vAlign w:val="center"/>
            <w:hideMark/>
          </w:tcPr>
          <w:p w:rsidR="00AD1754" w:rsidRPr="00AD1754" w:rsidRDefault="00AD1754" w:rsidP="00AD1754">
            <w:pPr>
              <w:rPr>
                <w:rFonts w:ascii="Arial" w:hAnsi="Arial" w:cs="Arial"/>
                <w:sz w:val="20"/>
                <w:szCs w:val="20"/>
              </w:rPr>
            </w:pPr>
          </w:p>
        </w:tc>
        <w:tc>
          <w:tcPr>
            <w:tcW w:w="671" w:type="pct"/>
            <w:tcBorders>
              <w:top w:val="single" w:sz="4" w:space="0" w:color="auto"/>
              <w:left w:val="single" w:sz="4" w:space="0" w:color="auto"/>
              <w:bottom w:val="nil"/>
              <w:right w:val="single" w:sz="4" w:space="0" w:color="auto"/>
            </w:tcBorders>
            <w:shd w:val="clear" w:color="auto" w:fill="auto"/>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2022 год</w:t>
            </w:r>
          </w:p>
        </w:tc>
        <w:tc>
          <w:tcPr>
            <w:tcW w:w="671" w:type="pct"/>
            <w:tcBorders>
              <w:top w:val="single" w:sz="4" w:space="0" w:color="auto"/>
              <w:left w:val="nil"/>
              <w:bottom w:val="nil"/>
              <w:right w:val="single" w:sz="4" w:space="0" w:color="auto"/>
            </w:tcBorders>
            <w:shd w:val="clear" w:color="auto" w:fill="auto"/>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2023 год</w:t>
            </w:r>
          </w:p>
        </w:tc>
      </w:tr>
      <w:tr w:rsidR="00AD1754" w:rsidRPr="00AD1754" w:rsidTr="00AD1754">
        <w:trPr>
          <w:trHeight w:val="15"/>
        </w:trPr>
        <w:tc>
          <w:tcPr>
            <w:tcW w:w="1370" w:type="pct"/>
            <w:vMerge/>
            <w:tcBorders>
              <w:top w:val="single" w:sz="4" w:space="0" w:color="auto"/>
              <w:left w:val="single" w:sz="4" w:space="0" w:color="auto"/>
              <w:bottom w:val="single" w:sz="4" w:space="0" w:color="auto"/>
              <w:right w:val="nil"/>
            </w:tcBorders>
            <w:vAlign w:val="center"/>
            <w:hideMark/>
          </w:tcPr>
          <w:p w:rsidR="00AD1754" w:rsidRPr="00AD1754" w:rsidRDefault="00AD1754" w:rsidP="00AD1754">
            <w:pPr>
              <w:rPr>
                <w:rFonts w:ascii="Arial" w:hAnsi="Arial" w:cs="Arial"/>
                <w:sz w:val="20"/>
                <w:szCs w:val="20"/>
              </w:rPr>
            </w:pPr>
          </w:p>
        </w:tc>
        <w:tc>
          <w:tcPr>
            <w:tcW w:w="268" w:type="pct"/>
            <w:vMerge/>
            <w:tcBorders>
              <w:top w:val="single" w:sz="4" w:space="0" w:color="auto"/>
              <w:left w:val="single" w:sz="4" w:space="0" w:color="auto"/>
              <w:bottom w:val="single" w:sz="4" w:space="0" w:color="auto"/>
              <w:right w:val="nil"/>
            </w:tcBorders>
            <w:vAlign w:val="center"/>
            <w:hideMark/>
          </w:tcPr>
          <w:p w:rsidR="00AD1754" w:rsidRPr="00AD1754" w:rsidRDefault="00AD1754" w:rsidP="00AD1754">
            <w:pPr>
              <w:rPr>
                <w:rFonts w:ascii="Arial" w:hAnsi="Arial" w:cs="Arial"/>
                <w:sz w:val="20"/>
                <w:szCs w:val="20"/>
              </w:rPr>
            </w:pPr>
          </w:p>
        </w:tc>
        <w:tc>
          <w:tcPr>
            <w:tcW w:w="278" w:type="pct"/>
            <w:vMerge/>
            <w:tcBorders>
              <w:top w:val="single" w:sz="4" w:space="0" w:color="auto"/>
              <w:left w:val="single" w:sz="4" w:space="0" w:color="auto"/>
              <w:bottom w:val="single" w:sz="4" w:space="0" w:color="auto"/>
              <w:right w:val="nil"/>
            </w:tcBorders>
            <w:vAlign w:val="center"/>
            <w:hideMark/>
          </w:tcPr>
          <w:p w:rsidR="00AD1754" w:rsidRPr="00AD1754" w:rsidRDefault="00AD1754" w:rsidP="00AD1754">
            <w:pPr>
              <w:rPr>
                <w:rFonts w:ascii="Arial" w:hAnsi="Arial" w:cs="Arial"/>
                <w:sz w:val="20"/>
                <w:szCs w:val="20"/>
              </w:rPr>
            </w:pPr>
          </w:p>
        </w:tc>
        <w:tc>
          <w:tcPr>
            <w:tcW w:w="793" w:type="pct"/>
            <w:vMerge/>
            <w:tcBorders>
              <w:top w:val="single" w:sz="4" w:space="0" w:color="auto"/>
              <w:left w:val="single" w:sz="4" w:space="0" w:color="auto"/>
              <w:bottom w:val="single" w:sz="4" w:space="0" w:color="auto"/>
              <w:right w:val="nil"/>
            </w:tcBorders>
            <w:vAlign w:val="center"/>
            <w:hideMark/>
          </w:tcPr>
          <w:p w:rsidR="00AD1754" w:rsidRPr="00AD1754" w:rsidRDefault="00AD1754" w:rsidP="00AD1754">
            <w:pPr>
              <w:rPr>
                <w:rFonts w:ascii="Arial" w:hAnsi="Arial" w:cs="Arial"/>
                <w:sz w:val="20"/>
                <w:szCs w:val="20"/>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rsidR="00AD1754" w:rsidRPr="00AD1754" w:rsidRDefault="00AD1754" w:rsidP="00AD1754">
            <w:pPr>
              <w:rPr>
                <w:rFonts w:ascii="Arial" w:hAnsi="Arial" w:cs="Arial"/>
                <w:sz w:val="20"/>
                <w:szCs w:val="20"/>
              </w:rPr>
            </w:pPr>
          </w:p>
        </w:tc>
        <w:tc>
          <w:tcPr>
            <w:tcW w:w="646" w:type="pct"/>
            <w:vMerge/>
            <w:tcBorders>
              <w:top w:val="single" w:sz="4" w:space="0" w:color="auto"/>
              <w:left w:val="single" w:sz="4" w:space="0" w:color="auto"/>
              <w:bottom w:val="single" w:sz="4" w:space="0" w:color="auto"/>
              <w:right w:val="single" w:sz="4" w:space="0" w:color="auto"/>
            </w:tcBorders>
            <w:vAlign w:val="center"/>
            <w:hideMark/>
          </w:tcPr>
          <w:p w:rsidR="00AD1754" w:rsidRPr="00AD1754" w:rsidRDefault="00AD1754" w:rsidP="00AD1754">
            <w:pPr>
              <w:rPr>
                <w:rFonts w:ascii="Arial" w:hAnsi="Arial" w:cs="Arial"/>
                <w:sz w:val="20"/>
                <w:szCs w:val="20"/>
              </w:rPr>
            </w:pPr>
          </w:p>
        </w:tc>
        <w:tc>
          <w:tcPr>
            <w:tcW w:w="671" w:type="pct"/>
            <w:tcBorders>
              <w:top w:val="nil"/>
              <w:left w:val="nil"/>
              <w:bottom w:val="single" w:sz="4" w:space="0" w:color="auto"/>
              <w:right w:val="single" w:sz="4" w:space="0" w:color="auto"/>
            </w:tcBorders>
            <w:shd w:val="clear" w:color="auto" w:fill="auto"/>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671" w:type="pct"/>
            <w:tcBorders>
              <w:top w:val="nil"/>
              <w:left w:val="nil"/>
              <w:bottom w:val="single" w:sz="4" w:space="0" w:color="auto"/>
              <w:right w:val="single" w:sz="4" w:space="0" w:color="auto"/>
            </w:tcBorders>
            <w:shd w:val="clear" w:color="auto" w:fill="auto"/>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ОБЩЕГОСУДАРСТВЕННЫЕ ВОПРОСЫ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12 784,39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12 255,26</w:t>
            </w:r>
          </w:p>
        </w:tc>
        <w:tc>
          <w:tcPr>
            <w:tcW w:w="671"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12 255,26</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Функционирование высшего должностного лица субъекта Российской Федерации и муниципального образования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1 235,72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1 223,77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1 223,77</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1 235,72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1 223,77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1 223,77</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Глава муниципального образования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99.0.00.03110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1 235,72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1 223,77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1 223,77</w:t>
            </w:r>
          </w:p>
        </w:tc>
      </w:tr>
      <w:tr w:rsidR="00AD1754" w:rsidRPr="00AD1754" w:rsidTr="00AD1754">
        <w:trPr>
          <w:trHeight w:val="162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99.0.00.03110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1 235,72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1 223,77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1 223,77</w:t>
            </w:r>
          </w:p>
        </w:tc>
      </w:tr>
      <w:tr w:rsidR="00AD1754" w:rsidRPr="00AD1754" w:rsidTr="00AD1754">
        <w:trPr>
          <w:trHeight w:val="63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государственных (муниципальных) 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99.0.00.03110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1 235,72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1 223,77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1 223,77</w:t>
            </w:r>
          </w:p>
        </w:tc>
      </w:tr>
      <w:tr w:rsidR="00AD1754" w:rsidRPr="00AD1754" w:rsidTr="00AD1754">
        <w:trPr>
          <w:trHeight w:val="12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1 123,33</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1 112,46</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1 112,46</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1 123,33</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1 112,46</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1 112,46</w:t>
            </w:r>
          </w:p>
        </w:tc>
      </w:tr>
      <w:tr w:rsidR="00AD1754" w:rsidRPr="00AD1754" w:rsidTr="00AD1754">
        <w:trPr>
          <w:trHeight w:val="6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Оплата труда председателя представительного органа местного самоуправления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99.0.00.04110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1 123,33</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1 112,46</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1 112,46</w:t>
            </w:r>
          </w:p>
        </w:tc>
      </w:tr>
      <w:tr w:rsidR="00AD1754" w:rsidRPr="00AD1754" w:rsidTr="00AD1754">
        <w:trPr>
          <w:trHeight w:val="160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99.0.00.04110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1 123,33</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1 112,46</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1 112,46</w:t>
            </w:r>
          </w:p>
        </w:tc>
      </w:tr>
      <w:tr w:rsidR="00AD1754" w:rsidRPr="00AD1754" w:rsidTr="00AD1754">
        <w:trPr>
          <w:trHeight w:val="6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государственных (муниципальных) 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99.0.00.04110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1 123,33</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1 112,46</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1 112,46</w:t>
            </w:r>
          </w:p>
        </w:tc>
      </w:tr>
      <w:tr w:rsidR="00AD1754" w:rsidRPr="00AD1754" w:rsidTr="00AD1754">
        <w:trPr>
          <w:trHeight w:val="12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9 245,69</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9 181,24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9 181,24</w:t>
            </w:r>
          </w:p>
        </w:tc>
      </w:tr>
      <w:tr w:rsidR="00AD1754" w:rsidRPr="00AD1754" w:rsidTr="00AD1754">
        <w:trPr>
          <w:trHeight w:val="3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9 245,69</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9 181,24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9 181,24</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Расходы на выплаты по оплате труда работников государственных (муниципальных) </w:t>
            </w:r>
            <w:r w:rsidRPr="00AD1754">
              <w:rPr>
                <w:rFonts w:ascii="Arial" w:hAnsi="Arial" w:cs="Arial"/>
                <w:b/>
                <w:bCs/>
                <w:sz w:val="20"/>
                <w:szCs w:val="20"/>
              </w:rPr>
              <w:lastRenderedPageBreak/>
              <w:t xml:space="preserve">органов </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7 400,16</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7 422,98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7 422,98</w:t>
            </w:r>
          </w:p>
        </w:tc>
      </w:tr>
      <w:tr w:rsidR="00AD1754" w:rsidRPr="00AD1754" w:rsidTr="00AD1754">
        <w:trPr>
          <w:trHeight w:val="15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7 400,16</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7 422,98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7 422,98</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государственных (муниципальных) 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7 400,16</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7 422,98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7 422,98</w:t>
            </w:r>
          </w:p>
        </w:tc>
      </w:tr>
      <w:tr w:rsidR="00AD1754" w:rsidRPr="00AD1754" w:rsidTr="00AD1754">
        <w:trPr>
          <w:trHeight w:val="6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Расходы на обеспечение функций государственных (муниципальных) 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1 757,34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1 758,26</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1 758,26</w:t>
            </w:r>
          </w:p>
        </w:tc>
      </w:tr>
      <w:tr w:rsidR="00AD1754" w:rsidRPr="00AD1754" w:rsidTr="00AD1754">
        <w:trPr>
          <w:trHeight w:val="6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1 744,14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1 745,06</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1 745,06</w:t>
            </w:r>
          </w:p>
        </w:tc>
      </w:tr>
      <w:tr w:rsidR="00AD1754" w:rsidRPr="00AD1754" w:rsidTr="00AD1754">
        <w:trPr>
          <w:trHeight w:val="9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1 744,14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1 745,06</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1 745,06</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13,20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13,20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13,20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13,20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13,20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13,20</w:t>
            </w:r>
          </w:p>
        </w:tc>
      </w:tr>
      <w:tr w:rsidR="00AD1754" w:rsidRPr="00AD1754" w:rsidTr="00AD1754">
        <w:trPr>
          <w:trHeight w:val="18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99.0.00.70510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88,20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15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99.0.00.70510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88,20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 xml:space="preserve">Расходы на выплаты персоналу государственных (муниципальных) </w:t>
            </w:r>
            <w:r w:rsidRPr="00AD1754">
              <w:rPr>
                <w:rFonts w:ascii="Arial" w:hAnsi="Arial" w:cs="Arial"/>
                <w:sz w:val="20"/>
                <w:szCs w:val="20"/>
              </w:rPr>
              <w:lastRenderedPageBreak/>
              <w:t>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99.0.00.70510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88,20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9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06</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221,10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3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06</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221,10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Иные межбюджетные трансферты  бюджетам других уровней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06</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221,10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06</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500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221,10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06</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540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221,10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Другие общегосударственные вопросы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958,55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737,80</w:t>
            </w:r>
          </w:p>
        </w:tc>
        <w:tc>
          <w:tcPr>
            <w:tcW w:w="671"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737,80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Муниципальная </w:t>
            </w:r>
            <w:proofErr w:type="spellStart"/>
            <w:r w:rsidRPr="00AD1754">
              <w:rPr>
                <w:rFonts w:ascii="Arial" w:hAnsi="Arial" w:cs="Arial"/>
                <w:b/>
                <w:bCs/>
                <w:sz w:val="20"/>
                <w:szCs w:val="20"/>
              </w:rPr>
              <w:t>программв</w:t>
            </w:r>
            <w:proofErr w:type="spellEnd"/>
            <w:r w:rsidRPr="00AD1754">
              <w:rPr>
                <w:rFonts w:ascii="Arial" w:hAnsi="Arial" w:cs="Arial"/>
                <w:b/>
                <w:bCs/>
                <w:sz w:val="20"/>
                <w:szCs w:val="20"/>
              </w:rPr>
              <w:t xml:space="preserve"> "Формирование </w:t>
            </w:r>
            <w:proofErr w:type="spellStart"/>
            <w:r w:rsidRPr="00AD1754">
              <w:rPr>
                <w:rFonts w:ascii="Arial" w:hAnsi="Arial" w:cs="Arial"/>
                <w:b/>
                <w:bCs/>
                <w:sz w:val="20"/>
                <w:szCs w:val="20"/>
              </w:rPr>
              <w:t>положительногог</w:t>
            </w:r>
            <w:proofErr w:type="spellEnd"/>
            <w:r w:rsidRPr="00AD1754">
              <w:rPr>
                <w:rFonts w:ascii="Arial" w:hAnsi="Arial" w:cs="Arial"/>
                <w:b/>
                <w:bCs/>
                <w:sz w:val="20"/>
                <w:szCs w:val="20"/>
              </w:rPr>
              <w:t xml:space="preserve"> </w:t>
            </w:r>
            <w:proofErr w:type="spellStart"/>
            <w:r w:rsidRPr="00AD1754">
              <w:rPr>
                <w:rFonts w:ascii="Arial" w:hAnsi="Arial" w:cs="Arial"/>
                <w:b/>
                <w:bCs/>
                <w:sz w:val="20"/>
                <w:szCs w:val="20"/>
              </w:rPr>
              <w:t>имеджа</w:t>
            </w:r>
            <w:proofErr w:type="spellEnd"/>
            <w:r w:rsidRPr="00AD1754">
              <w:rPr>
                <w:rFonts w:ascii="Arial" w:hAnsi="Arial" w:cs="Arial"/>
                <w:b/>
                <w:bCs/>
                <w:sz w:val="20"/>
                <w:szCs w:val="20"/>
              </w:rPr>
              <w:t xml:space="preserve"> Маслянинского района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12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lastRenderedPageBreak/>
              <w:t xml:space="preserve">Реализация мероприятий муниципальной программы "Формирование положительного </w:t>
            </w:r>
            <w:proofErr w:type="spellStart"/>
            <w:r w:rsidRPr="00AD1754">
              <w:rPr>
                <w:rFonts w:ascii="Arial" w:hAnsi="Arial" w:cs="Arial"/>
                <w:b/>
                <w:bCs/>
                <w:sz w:val="20"/>
                <w:szCs w:val="20"/>
              </w:rPr>
              <w:t>имеджа</w:t>
            </w:r>
            <w:proofErr w:type="spellEnd"/>
            <w:r w:rsidRPr="00AD1754">
              <w:rPr>
                <w:rFonts w:ascii="Arial" w:hAnsi="Arial" w:cs="Arial"/>
                <w:b/>
                <w:bCs/>
                <w:sz w:val="20"/>
                <w:szCs w:val="20"/>
              </w:rPr>
              <w:t xml:space="preserve"> Маслянинского района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01.0.00.00010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01.0.00.00010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01.0.00.00010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948,55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737,80</w:t>
            </w:r>
          </w:p>
        </w:tc>
        <w:tc>
          <w:tcPr>
            <w:tcW w:w="671"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737,80</w:t>
            </w:r>
          </w:p>
        </w:tc>
      </w:tr>
      <w:tr w:rsidR="00AD1754" w:rsidRPr="00AD1754" w:rsidTr="00AD1754">
        <w:trPr>
          <w:trHeight w:val="6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Выполнение других обязательств муниципального образования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544,84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487,80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487,80</w:t>
            </w:r>
          </w:p>
        </w:tc>
      </w:tr>
      <w:tr w:rsidR="00AD1754" w:rsidRPr="00AD1754" w:rsidTr="00AD1754">
        <w:trPr>
          <w:trHeight w:val="6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99.0.00.00090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524,34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467,80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467,80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 xml:space="preserve">Иные закупки товаров, работ и услуг для обеспечения государственных </w:t>
            </w:r>
            <w:r w:rsidRPr="00AD1754">
              <w:rPr>
                <w:rFonts w:ascii="Arial" w:hAnsi="Arial" w:cs="Arial"/>
                <w:sz w:val="20"/>
                <w:szCs w:val="20"/>
              </w:rPr>
              <w:lastRenderedPageBreak/>
              <w:t>(муниципальных)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99.0.00.00090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524,34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467,80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467,80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99.0.00.00090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20,50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99.0.00.00090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20,50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w:t>
            </w:r>
          </w:p>
        </w:tc>
      </w:tr>
      <w:tr w:rsidR="00AD1754" w:rsidRPr="00AD1754" w:rsidTr="00AD1754">
        <w:trPr>
          <w:trHeight w:val="9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81,02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250,00</w:t>
            </w:r>
          </w:p>
        </w:tc>
      </w:tr>
      <w:tr w:rsidR="00AD1754" w:rsidRPr="00AD1754" w:rsidTr="00AD1754">
        <w:trPr>
          <w:trHeight w:val="63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81,02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81,02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w:t>
            </w:r>
          </w:p>
        </w:tc>
      </w:tr>
      <w:tr w:rsidR="00AD1754" w:rsidRPr="00AD1754" w:rsidTr="00AD1754">
        <w:trPr>
          <w:trHeight w:val="63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Оказание информационных и консультативных услуг по размещению </w:t>
            </w:r>
            <w:r w:rsidRPr="00AD1754">
              <w:rPr>
                <w:rFonts w:ascii="Arial" w:hAnsi="Arial" w:cs="Arial"/>
                <w:b/>
                <w:bCs/>
                <w:sz w:val="20"/>
                <w:szCs w:val="20"/>
              </w:rPr>
              <w:lastRenderedPageBreak/>
              <w:t>"Госзаказа"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222,70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3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500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222,70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540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222,70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Прочие выплаты по обязательствам муниципального образования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99.0.00.00200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100,00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3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99.0.00.00200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100,00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99.0.00.00200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100,00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НАЦИОНАЛЬНАЯ ОБОРОНА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923,30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833,50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866,30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Мобилизационная и вневойсковая подготовка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923,30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833,50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866,30</w:t>
            </w:r>
          </w:p>
        </w:tc>
      </w:tr>
      <w:tr w:rsidR="00AD1754" w:rsidRPr="00AD1754" w:rsidTr="00AD1754">
        <w:trPr>
          <w:trHeight w:val="3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923,30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833,50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866,30</w:t>
            </w:r>
          </w:p>
        </w:tc>
      </w:tr>
      <w:tr w:rsidR="00AD1754" w:rsidRPr="00AD1754" w:rsidTr="00AD1754">
        <w:trPr>
          <w:trHeight w:val="9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Осуществление первичного воинского учета на территориях, где отсутствуют военные комиссариаты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99.0.00.51180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923,30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833,50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866,30</w:t>
            </w:r>
          </w:p>
        </w:tc>
      </w:tr>
      <w:tr w:rsidR="00AD1754" w:rsidRPr="00AD1754" w:rsidTr="00AD1754">
        <w:trPr>
          <w:trHeight w:val="160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w:t>
            </w:r>
            <w:r w:rsidRPr="00AD1754">
              <w:rPr>
                <w:rFonts w:ascii="Arial" w:hAnsi="Arial" w:cs="Arial"/>
                <w:sz w:val="20"/>
                <w:szCs w:val="20"/>
              </w:rPr>
              <w:lastRenderedPageBreak/>
              <w:t>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99.0.00.51180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816,56</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818,10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850,90</w:t>
            </w:r>
          </w:p>
        </w:tc>
      </w:tr>
      <w:tr w:rsidR="00AD1754" w:rsidRPr="00AD1754" w:rsidTr="00AD1754">
        <w:trPr>
          <w:trHeight w:val="6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государственных (муниципальных) 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99.0.00.51180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816,56</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818,10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850,90</w:t>
            </w:r>
          </w:p>
        </w:tc>
      </w:tr>
      <w:tr w:rsidR="00AD1754" w:rsidRPr="00AD1754" w:rsidTr="00AD1754">
        <w:trPr>
          <w:trHeight w:val="61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99.0.00.51180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106,75</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15,40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15,40</w:t>
            </w:r>
          </w:p>
        </w:tc>
      </w:tr>
      <w:tr w:rsidR="00AD1754" w:rsidRPr="00AD1754" w:rsidTr="00AD1754">
        <w:trPr>
          <w:trHeight w:val="9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99.0.00.51180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106,75</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15,40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15,40</w:t>
            </w:r>
          </w:p>
        </w:tc>
      </w:tr>
      <w:tr w:rsidR="00AD1754" w:rsidRPr="00AD1754" w:rsidTr="00AD1754">
        <w:trPr>
          <w:trHeight w:val="6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НАЦИОНАЛЬНАЯ БЕЗОПАСНОСТЬ И ПРАВООХРАНИТЕЛЬНАЯ ДЕЯТЕЛЬНОСТЬ</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1 413,24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505,00</w:t>
            </w:r>
          </w:p>
        </w:tc>
      </w:tr>
      <w:tr w:rsidR="00AD1754" w:rsidRPr="00AD1754" w:rsidTr="00AD1754">
        <w:trPr>
          <w:trHeight w:val="9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Защита населения и территории от чрезвычайных ситуаций природного и техногенного характера, гражданская оборона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587,01</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435,00</w:t>
            </w:r>
          </w:p>
        </w:tc>
      </w:tr>
      <w:tr w:rsidR="00AD1754" w:rsidRPr="00AD1754" w:rsidTr="00AD1754">
        <w:trPr>
          <w:trHeight w:val="3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587,01</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435,00</w:t>
            </w:r>
          </w:p>
        </w:tc>
      </w:tr>
      <w:tr w:rsidR="00AD1754" w:rsidRPr="00AD1754" w:rsidTr="00AD1754">
        <w:trPr>
          <w:trHeight w:val="9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lastRenderedPageBreak/>
              <w:t>Мероприятия по ликвидации чрезвычайных ситуаций и стихийных бедствий, выполняемые в рамках специальных решений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99.0.00.69010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467,01</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270,00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432,01</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235,00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432,01</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235,00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500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540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Мероприятия по гражданской обороне</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99.0.00.69020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35,00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80,00</w:t>
            </w:r>
          </w:p>
        </w:tc>
      </w:tr>
      <w:tr w:rsidR="00AD1754" w:rsidRPr="00AD1754" w:rsidTr="00AD1754">
        <w:trPr>
          <w:trHeight w:val="6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45,00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 xml:space="preserve">Иные закупки товаров, работ и услуг для обеспечения государственных (муниципальных) </w:t>
            </w:r>
            <w:r w:rsidRPr="00AD1754">
              <w:rPr>
                <w:rFonts w:ascii="Arial" w:hAnsi="Arial" w:cs="Arial"/>
                <w:sz w:val="20"/>
                <w:szCs w:val="20"/>
              </w:rPr>
              <w:lastRenderedPageBreak/>
              <w:t>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45,00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500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540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r>
      <w:tr w:rsidR="00AD1754" w:rsidRPr="00AD1754" w:rsidTr="00AD1754">
        <w:trPr>
          <w:trHeight w:val="6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Обеспечение безопасности жизнедеятельности населения Маслянинского района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99.0.00.69070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85,00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85,00</w:t>
            </w:r>
          </w:p>
        </w:tc>
      </w:tr>
      <w:tr w:rsidR="00AD1754" w:rsidRPr="00AD1754" w:rsidTr="00AD1754">
        <w:trPr>
          <w:trHeight w:val="6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Обеспечение пожарной безопасности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10</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826,22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55,00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10</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826,22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55,00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Обеспечение первичных мер пожарной безопасности в границах населенных пунктов муниципальных образований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10</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99.0.00.69060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826,22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55,00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826,22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55,00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826,22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55,00</w:t>
            </w:r>
          </w:p>
        </w:tc>
      </w:tr>
      <w:tr w:rsidR="00AD1754" w:rsidRPr="00AD1754" w:rsidTr="00AD1754">
        <w:trPr>
          <w:trHeight w:val="63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Другие вопросы в области национальной безопасности и правоохранительной деятельности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15,00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15,00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Участие муниципальных образований в профилактике терроризма и экстремизма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99.0.00.00212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99.0.00.00212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r>
      <w:tr w:rsidR="00AD1754" w:rsidRPr="00AD1754" w:rsidTr="00AD1754">
        <w:trPr>
          <w:trHeight w:val="9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99.0.00.00212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lastRenderedPageBreak/>
              <w:t>Участие муниципальных образований в профилактике правонарушений и борьбе с преступностью</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99.0.00.00213</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w:t>
            </w:r>
          </w:p>
        </w:tc>
      </w:tr>
      <w:tr w:rsidR="00AD1754" w:rsidRPr="00AD1754" w:rsidTr="00AD1754">
        <w:trPr>
          <w:trHeight w:val="63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99.0.00.00213</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r>
      <w:tr w:rsidR="00AD1754" w:rsidRPr="00AD1754" w:rsidTr="00AD1754">
        <w:trPr>
          <w:trHeight w:val="9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99.0.00.00213</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r>
      <w:tr w:rsidR="00AD1754" w:rsidRPr="00AD1754" w:rsidTr="00AD1754">
        <w:trPr>
          <w:trHeight w:val="9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Участие муниципальных образований в противодействии злоупотребления наркотиками и их незаконному обороту</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99.0.00.00214</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w:t>
            </w:r>
          </w:p>
        </w:tc>
      </w:tr>
      <w:tr w:rsidR="00AD1754" w:rsidRPr="00AD1754" w:rsidTr="00AD1754">
        <w:trPr>
          <w:trHeight w:val="6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99.0.00.00214</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r>
      <w:tr w:rsidR="00AD1754" w:rsidRPr="00AD1754" w:rsidTr="00AD1754">
        <w:trPr>
          <w:trHeight w:val="9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14</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99.0.00.00214</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r>
      <w:tr w:rsidR="00AD1754" w:rsidRPr="00AD1754" w:rsidTr="00AD1754">
        <w:trPr>
          <w:trHeight w:val="31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НАЦИОНАЛЬНАЯ ЭКОНОМИКА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130 212,68</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19 785,0</w:t>
            </w:r>
            <w:r w:rsidRPr="00AD1754">
              <w:rPr>
                <w:rFonts w:ascii="Arial" w:hAnsi="Arial" w:cs="Arial"/>
                <w:b/>
                <w:bCs/>
                <w:sz w:val="20"/>
                <w:szCs w:val="20"/>
              </w:rPr>
              <w:lastRenderedPageBreak/>
              <w:t>2</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lastRenderedPageBreak/>
              <w:t>20 661,1</w:t>
            </w:r>
            <w:r w:rsidRPr="00AD1754">
              <w:rPr>
                <w:rFonts w:ascii="Arial" w:hAnsi="Arial" w:cs="Arial"/>
                <w:b/>
                <w:bCs/>
                <w:sz w:val="20"/>
                <w:szCs w:val="20"/>
              </w:rPr>
              <w:lastRenderedPageBreak/>
              <w:t>2</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lastRenderedPageBreak/>
              <w:t>Транспорт</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08</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233,66</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220,01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220,01</w:t>
            </w:r>
          </w:p>
        </w:tc>
      </w:tr>
      <w:tr w:rsidR="00AD1754" w:rsidRPr="00AD1754" w:rsidTr="00AD1754">
        <w:trPr>
          <w:trHeight w:val="3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08</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233,66</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220,01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220,01</w:t>
            </w:r>
          </w:p>
        </w:tc>
      </w:tr>
      <w:tr w:rsidR="00AD1754" w:rsidRPr="00AD1754" w:rsidTr="00AD1754">
        <w:trPr>
          <w:trHeight w:val="6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Отдельные мероприятия в области автомобильного транспорта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08</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99.0.00.48010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233,66</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220,00</w:t>
            </w:r>
          </w:p>
        </w:tc>
      </w:tr>
      <w:tr w:rsidR="00AD1754" w:rsidRPr="00AD1754" w:rsidTr="00AD1754">
        <w:trPr>
          <w:trHeight w:val="3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08</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99.0.00.48010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233,66</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220,00</w:t>
            </w:r>
          </w:p>
        </w:tc>
      </w:tr>
      <w:tr w:rsidR="00AD1754" w:rsidRPr="00AD1754" w:rsidTr="00AD1754">
        <w:trPr>
          <w:trHeight w:val="12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08</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99.0.00.48010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233,66</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220,00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Организация услуг по осуществлению перевозок автомобильным транспортом общего пользования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08</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99.0.00.48030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0,01</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08</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99.0.00.48030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0,01</w:t>
            </w:r>
          </w:p>
        </w:tc>
      </w:tr>
      <w:tr w:rsidR="00AD1754" w:rsidRPr="00AD1754" w:rsidTr="00AD1754">
        <w:trPr>
          <w:trHeight w:val="9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08</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99.0.00.48030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0,01</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0,01</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Дорожное хозяйство (дорожные фонды)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126 198,60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15 990,07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16 866,17</w:t>
            </w:r>
          </w:p>
        </w:tc>
      </w:tr>
      <w:tr w:rsidR="00AD1754" w:rsidRPr="00AD1754" w:rsidTr="00AD1754">
        <w:trPr>
          <w:trHeight w:val="9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Муниципальная программа «Комплексное развитие сельских территорий в Маслянинском районе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17.0.00.00000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77 940,82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379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Реализация мероприятий муниципальной </w:t>
            </w:r>
            <w:proofErr w:type="gramStart"/>
            <w:r w:rsidRPr="00AD1754">
              <w:rPr>
                <w:rFonts w:ascii="Arial" w:hAnsi="Arial" w:cs="Arial"/>
                <w:b/>
                <w:bCs/>
                <w:sz w:val="20"/>
                <w:szCs w:val="20"/>
              </w:rPr>
              <w:t>программы  «</w:t>
            </w:r>
            <w:proofErr w:type="gramEnd"/>
            <w:r w:rsidRPr="00AD1754">
              <w:rPr>
                <w:rFonts w:ascii="Arial" w:hAnsi="Arial" w:cs="Arial"/>
                <w:b/>
                <w:bCs/>
                <w:sz w:val="20"/>
                <w:szCs w:val="20"/>
              </w:rPr>
              <w:t xml:space="preserve">Комплексное развитие сельских территорий в Маслянинском районе Новосибирской области» ( Реализация мероприятий по комплексному развитию сельских территорий (строительство объектов инженерной инфраструктуры </w:t>
            </w:r>
            <w:r w:rsidRPr="00AD1754">
              <w:rPr>
                <w:rFonts w:ascii="Arial" w:hAnsi="Arial" w:cs="Arial"/>
                <w:b/>
                <w:bCs/>
                <w:sz w:val="20"/>
                <w:szCs w:val="20"/>
              </w:rPr>
              <w:lastRenderedPageBreak/>
              <w:t>и обустройство общественных пространств вновь создаваемых жилых микрорайонов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17.0.03.L5764</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77 940,82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17.0.03.L5764</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77 940,82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17.0.03.L5764</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77 940,82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48 257,78</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15 990,07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16 866,17</w:t>
            </w:r>
          </w:p>
        </w:tc>
      </w:tr>
      <w:tr w:rsidR="00AD1754" w:rsidRPr="00AD1754" w:rsidTr="00AD1754">
        <w:trPr>
          <w:trHeight w:val="63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Дорожный фонд Маслянинского района в части капитальных расходов</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99.0.00.49010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6 424,04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2 050,00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2 400,00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6 160,04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2 050,00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2 400,00</w:t>
            </w:r>
          </w:p>
        </w:tc>
      </w:tr>
      <w:tr w:rsidR="00AD1754" w:rsidRPr="00AD1754" w:rsidTr="00AD1754">
        <w:trPr>
          <w:trHeight w:val="9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6 160,04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2 050,00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2 400,00</w:t>
            </w:r>
          </w:p>
        </w:tc>
      </w:tr>
      <w:tr w:rsidR="00AD1754" w:rsidRPr="00AD1754" w:rsidTr="00AD1754">
        <w:trPr>
          <w:trHeight w:val="6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264,00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3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264,00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Дорожный фонд Маслянинского района в части содержания муниципальных дорог</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99.0.00.49020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12 489,60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9 172,87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14 466,17</w:t>
            </w:r>
          </w:p>
        </w:tc>
      </w:tr>
      <w:tr w:rsidR="00AD1754" w:rsidRPr="00AD1754" w:rsidTr="00AD1754">
        <w:trPr>
          <w:trHeight w:val="63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12 489,60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9 172,87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14 466,17</w:t>
            </w:r>
          </w:p>
        </w:tc>
      </w:tr>
      <w:tr w:rsidR="00AD1754" w:rsidRPr="00AD1754" w:rsidTr="00AD1754">
        <w:trPr>
          <w:trHeight w:val="9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12 489,60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9 172,87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14 466,17</w:t>
            </w:r>
          </w:p>
        </w:tc>
      </w:tr>
      <w:tr w:rsidR="00AD1754" w:rsidRPr="00AD1754" w:rsidTr="00AD1754">
        <w:trPr>
          <w:trHeight w:val="12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Устойчивое функционирование автомобильных дорог местного значения и искусственных сооружений на них, а также улично-дорожной </w:t>
            </w:r>
            <w:r w:rsidRPr="00AD1754">
              <w:rPr>
                <w:rFonts w:ascii="Arial" w:hAnsi="Arial" w:cs="Arial"/>
                <w:b/>
                <w:bCs/>
                <w:sz w:val="20"/>
                <w:szCs w:val="20"/>
              </w:rPr>
              <w:lastRenderedPageBreak/>
              <w:t xml:space="preserve">сети </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99.0.00.70760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29 344,14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4 767,21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99.0.00.70760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29 344,14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4 767,21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9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99.0.00.70760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29 344,14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4 767,21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3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Другие вопросы в области национальной экономики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3 780,42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3 574,94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3 574,94</w:t>
            </w:r>
          </w:p>
        </w:tc>
      </w:tr>
      <w:tr w:rsidR="00AD1754" w:rsidRPr="00AD1754" w:rsidTr="00AD1754">
        <w:trPr>
          <w:trHeight w:val="3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3 780,42</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3 574,94</w:t>
            </w:r>
          </w:p>
        </w:tc>
        <w:tc>
          <w:tcPr>
            <w:tcW w:w="671"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3 574,94</w:t>
            </w:r>
          </w:p>
        </w:tc>
      </w:tr>
      <w:tr w:rsidR="00AD1754" w:rsidRPr="00AD1754" w:rsidTr="00AD1754">
        <w:trPr>
          <w:trHeight w:val="63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Мероприятия по землеустройству и землепользованию</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99.0.00.00160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260,96</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200,00</w:t>
            </w:r>
          </w:p>
        </w:tc>
      </w:tr>
      <w:tr w:rsidR="00AD1754" w:rsidRPr="00AD1754" w:rsidTr="00AD1754">
        <w:trPr>
          <w:trHeight w:val="6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260,96</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200,00</w:t>
            </w:r>
          </w:p>
        </w:tc>
      </w:tr>
      <w:tr w:rsidR="00AD1754" w:rsidRPr="00AD1754" w:rsidTr="00AD1754">
        <w:trPr>
          <w:trHeight w:val="9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 xml:space="preserve">Иные закупки товаров, работ и услуг для обеспечения государственных (муниципальных) </w:t>
            </w:r>
            <w:r w:rsidRPr="00AD1754">
              <w:rPr>
                <w:rFonts w:ascii="Arial" w:hAnsi="Arial" w:cs="Arial"/>
                <w:sz w:val="20"/>
                <w:szCs w:val="20"/>
              </w:rPr>
              <w:lastRenderedPageBreak/>
              <w:t>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260,96</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200,00</w:t>
            </w:r>
          </w:p>
        </w:tc>
      </w:tr>
      <w:tr w:rsidR="00AD1754" w:rsidRPr="00AD1754" w:rsidTr="00AD1754">
        <w:trPr>
          <w:trHeight w:val="6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Участие муниципальных образований в использовании и охране земель</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99.0.00.00215</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10,00</w:t>
            </w:r>
          </w:p>
        </w:tc>
      </w:tr>
      <w:tr w:rsidR="00AD1754" w:rsidRPr="00AD1754" w:rsidTr="00AD1754">
        <w:trPr>
          <w:trHeight w:val="72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99.0.00.00215</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10,00</w:t>
            </w:r>
          </w:p>
        </w:tc>
      </w:tr>
      <w:tr w:rsidR="00AD1754" w:rsidRPr="00AD1754" w:rsidTr="00AD1754">
        <w:trPr>
          <w:trHeight w:val="9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99.0.00.00215</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10,00</w:t>
            </w:r>
          </w:p>
        </w:tc>
      </w:tr>
      <w:tr w:rsidR="00AD1754" w:rsidRPr="00AD1754" w:rsidTr="00AD1754">
        <w:trPr>
          <w:trHeight w:val="9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Расходы на обеспечение деятельности (оказание услуг) государственных (муниципальных) учреждений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3 354,66</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3 299,94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3 299,94</w:t>
            </w:r>
          </w:p>
        </w:tc>
      </w:tr>
      <w:tr w:rsidR="00AD1754" w:rsidRPr="00AD1754" w:rsidTr="00AD1754">
        <w:trPr>
          <w:trHeight w:val="162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AD1754">
              <w:rPr>
                <w:rFonts w:ascii="Arial" w:hAnsi="Arial" w:cs="Arial"/>
                <w:sz w:val="20"/>
                <w:szCs w:val="20"/>
              </w:rPr>
              <w:lastRenderedPageBreak/>
              <w:t>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3 199,68</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3 138,84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3 138,84</w:t>
            </w:r>
          </w:p>
        </w:tc>
      </w:tr>
      <w:tr w:rsidR="00AD1754" w:rsidRPr="00AD1754" w:rsidTr="00AD1754">
        <w:trPr>
          <w:trHeight w:val="63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казенных учреждений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3 199,68</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3 138,84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3 138,84</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84,60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89,60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89,60</w:t>
            </w:r>
          </w:p>
        </w:tc>
      </w:tr>
      <w:tr w:rsidR="00AD1754" w:rsidRPr="00AD1754" w:rsidTr="00AD1754">
        <w:trPr>
          <w:trHeight w:val="9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84,60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89,60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89,60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70,38</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71,50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71,50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70,38</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71,50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71,50</w:t>
            </w:r>
          </w:p>
        </w:tc>
      </w:tr>
      <w:tr w:rsidR="00AD1754" w:rsidRPr="00AD1754" w:rsidTr="00AD1754">
        <w:trPr>
          <w:trHeight w:val="192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w:t>
            </w:r>
            <w:r w:rsidRPr="00AD1754">
              <w:rPr>
                <w:rFonts w:ascii="Arial" w:hAnsi="Arial" w:cs="Arial"/>
                <w:b/>
                <w:bCs/>
                <w:sz w:val="20"/>
                <w:szCs w:val="20"/>
              </w:rPr>
              <w:lastRenderedPageBreak/>
              <w:t>области " за счет средств областного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99.0.00.70510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31,20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15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99.0.00.70510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31,20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казенных учреждений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99.0.00.70510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31,20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130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proofErr w:type="gramStart"/>
            <w:r w:rsidRPr="00AD1754">
              <w:rPr>
                <w:rFonts w:ascii="Arial" w:hAnsi="Arial" w:cs="Arial"/>
                <w:b/>
                <w:bCs/>
                <w:sz w:val="20"/>
                <w:szCs w:val="20"/>
              </w:rPr>
              <w:t>Мероприятия</w:t>
            </w:r>
            <w:proofErr w:type="gramEnd"/>
            <w:r w:rsidRPr="00AD1754">
              <w:rPr>
                <w:rFonts w:ascii="Arial" w:hAnsi="Arial" w:cs="Arial"/>
                <w:b/>
                <w:bCs/>
                <w:sz w:val="20"/>
                <w:szCs w:val="20"/>
              </w:rPr>
              <w:t xml:space="preserve"> связанные с разработкой и утверждением схем территориального планирования и документацией по планировке территории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99.0.00.88030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68,60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 xml:space="preserve">Закупка товаров, работ и услуг для обеспечения государственных (муниципальных) </w:t>
            </w:r>
            <w:r w:rsidRPr="00AD1754">
              <w:rPr>
                <w:rFonts w:ascii="Arial" w:hAnsi="Arial" w:cs="Arial"/>
                <w:sz w:val="20"/>
                <w:szCs w:val="20"/>
              </w:rPr>
              <w:lastRenderedPageBreak/>
              <w:t>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99.0.00.88030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68,60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9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99.0.00.88030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244</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68,60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Прочие мероприятия в области строительства, архитектуры и градостроительства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99.0.00.88070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65,00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65,00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99.0.00.88070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500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65,00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65,00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99.0.00.88070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540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65,00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65,00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ЖИЛИЩНО-КОММУНАЛЬНОЕ ХОЗЯЙСТВО</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344 125,60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21 377,55</w:t>
            </w:r>
          </w:p>
        </w:tc>
        <w:tc>
          <w:tcPr>
            <w:tcW w:w="671"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20 545,10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Жилищное хозяйство</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7 506,62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190,00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177,00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7 506,62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190,00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177,00</w:t>
            </w:r>
          </w:p>
        </w:tc>
      </w:tr>
      <w:tr w:rsidR="00AD1754" w:rsidRPr="00AD1754" w:rsidTr="00AD1754">
        <w:trPr>
          <w:trHeight w:val="63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Переселение граждан из аварийного жилищного фонда </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99.0.00.03380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7 002,20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99.0.00.03380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7 002,20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Уплата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99.0.00.03380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7 002,20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Прочие расходы на поддержку жилищного хозяйства муниципального </w:t>
            </w:r>
            <w:r w:rsidRPr="00AD1754">
              <w:rPr>
                <w:rFonts w:ascii="Arial" w:hAnsi="Arial" w:cs="Arial"/>
                <w:b/>
                <w:bCs/>
                <w:sz w:val="20"/>
                <w:szCs w:val="20"/>
              </w:rPr>
              <w:lastRenderedPageBreak/>
              <w:t>образования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99.0.00.05080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135,89</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190,00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177,00</w:t>
            </w:r>
          </w:p>
        </w:tc>
      </w:tr>
      <w:tr w:rsidR="00AD1754" w:rsidRPr="00AD1754" w:rsidTr="00AD1754">
        <w:trPr>
          <w:trHeight w:val="6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135,89</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190,00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177,00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135,89</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190,00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177,00</w:t>
            </w:r>
          </w:p>
        </w:tc>
      </w:tr>
      <w:tr w:rsidR="00AD1754" w:rsidRPr="00AD1754" w:rsidTr="00AD1754">
        <w:trPr>
          <w:trHeight w:val="255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proofErr w:type="spellStart"/>
            <w:r w:rsidRPr="00AD1754">
              <w:rPr>
                <w:rFonts w:ascii="Arial" w:hAnsi="Arial" w:cs="Arial"/>
                <w:b/>
                <w:bCs/>
                <w:sz w:val="20"/>
                <w:szCs w:val="20"/>
              </w:rPr>
              <w:t>Софинансирование</w:t>
            </w:r>
            <w:proofErr w:type="spellEnd"/>
            <w:r w:rsidRPr="00AD1754">
              <w:rPr>
                <w:rFonts w:ascii="Arial" w:hAnsi="Arial" w:cs="Arial"/>
                <w:b/>
                <w:bCs/>
                <w:sz w:val="20"/>
                <w:szCs w:val="20"/>
              </w:rPr>
              <w:t xml:space="preserve"> расходов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средств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99.0.00.S3380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368,54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99.0.00.S3380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368,54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1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 xml:space="preserve">Уплата иных </w:t>
            </w:r>
            <w:r w:rsidRPr="00AD1754">
              <w:rPr>
                <w:rFonts w:ascii="Arial" w:hAnsi="Arial" w:cs="Arial"/>
                <w:sz w:val="20"/>
                <w:szCs w:val="20"/>
              </w:rPr>
              <w:lastRenderedPageBreak/>
              <w:t>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0</w:t>
            </w:r>
            <w:r w:rsidRPr="00AD1754">
              <w:rPr>
                <w:rFonts w:ascii="Arial" w:hAnsi="Arial" w:cs="Arial"/>
                <w:sz w:val="20"/>
                <w:szCs w:val="20"/>
              </w:rPr>
              <w:lastRenderedPageBreak/>
              <w:t>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0</w:t>
            </w:r>
            <w:r w:rsidRPr="00AD1754">
              <w:rPr>
                <w:rFonts w:ascii="Arial" w:hAnsi="Arial" w:cs="Arial"/>
                <w:sz w:val="20"/>
                <w:szCs w:val="20"/>
              </w:rPr>
              <w:lastRenderedPageBreak/>
              <w:t>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99.0.00.S</w:t>
            </w:r>
            <w:r w:rsidRPr="00AD1754">
              <w:rPr>
                <w:rFonts w:ascii="Arial" w:hAnsi="Arial" w:cs="Arial"/>
                <w:sz w:val="20"/>
                <w:szCs w:val="20"/>
              </w:rPr>
              <w:lastRenderedPageBreak/>
              <w:t>3380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85</w:t>
            </w:r>
            <w:r w:rsidRPr="00AD1754">
              <w:rPr>
                <w:rFonts w:ascii="Arial" w:hAnsi="Arial" w:cs="Arial"/>
                <w:sz w:val="20"/>
                <w:szCs w:val="20"/>
              </w:rPr>
              <w:lastRenderedPageBreak/>
              <w:t>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lastRenderedPageBreak/>
              <w:t>368,54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3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Коммунальное хозяйство</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318 180,89</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4 144,45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3 225,00</w:t>
            </w:r>
          </w:p>
        </w:tc>
      </w:tr>
      <w:tr w:rsidR="00AD1754" w:rsidRPr="00AD1754" w:rsidTr="00AD1754">
        <w:trPr>
          <w:trHeight w:val="9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Муниципальная программа «Комплексное развитие сельских территорий в Маслянинском районе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17.0.00.00000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48 590,12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9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Реализация мероприятий по комплексному развитию сельских территорий (изготовление проектной документации и ее экспертиза)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17.0.05.70780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4 783,33</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76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17.0.05.70780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4 783,33</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17.0.05.70780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4 783,33</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79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lastRenderedPageBreak/>
              <w:t>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17.0.05.L5766</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43 709,17</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 xml:space="preserve">Капитальные вложения в объекты государственной (муниципальной) </w:t>
            </w:r>
            <w:r w:rsidRPr="00AD1754">
              <w:rPr>
                <w:rFonts w:ascii="Arial" w:hAnsi="Arial" w:cs="Arial"/>
                <w:sz w:val="20"/>
                <w:szCs w:val="20"/>
              </w:rPr>
              <w:lastRenderedPageBreak/>
              <w:t>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17.0.05.L5766</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43 709,17</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17.0.05.L5766</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43 709,17</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160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proofErr w:type="spellStart"/>
            <w:r w:rsidRPr="00AD1754">
              <w:rPr>
                <w:rFonts w:ascii="Arial" w:hAnsi="Arial" w:cs="Arial"/>
                <w:b/>
                <w:bCs/>
                <w:sz w:val="20"/>
                <w:szCs w:val="20"/>
              </w:rPr>
              <w:t>Софинансирование</w:t>
            </w:r>
            <w:proofErr w:type="spellEnd"/>
            <w:r w:rsidRPr="00AD1754">
              <w:rPr>
                <w:rFonts w:ascii="Arial" w:hAnsi="Arial" w:cs="Arial"/>
                <w:b/>
                <w:bCs/>
                <w:sz w:val="20"/>
                <w:szCs w:val="20"/>
              </w:rPr>
              <w:t xml:space="preserve"> расходов на реализацию мероприятий по комплексному развитию сельских территорий (изготовление проектной документации и ее экспертиза) за счет средств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17.0.05.S0780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97,62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17.0.05.S0780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97,62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17.0.05.S0780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97,62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269 590,77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3 924,45</w:t>
            </w:r>
          </w:p>
        </w:tc>
        <w:tc>
          <w:tcPr>
            <w:tcW w:w="671"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3 225,00</w:t>
            </w:r>
          </w:p>
        </w:tc>
      </w:tr>
      <w:tr w:rsidR="00AD1754" w:rsidRPr="00AD1754" w:rsidTr="00AD1754">
        <w:trPr>
          <w:trHeight w:val="222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w:t>
            </w:r>
            <w:r w:rsidRPr="00AD1754">
              <w:rPr>
                <w:rFonts w:ascii="Arial" w:hAnsi="Arial" w:cs="Arial"/>
                <w:b/>
                <w:bCs/>
                <w:sz w:val="20"/>
                <w:szCs w:val="20"/>
              </w:rPr>
              <w:lastRenderedPageBreak/>
              <w:t>Новосибирской области "Жилищно-коммунальное хозяйство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99.0.00.03430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1 707,53</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99.0.00.03430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1 707,53</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9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99.0.00.03430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1 707,53</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Мероприятия в области коммунального хозяйства в части капитальных расходов</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99.0.00.05110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8 246,07</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1 900,00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1 900,00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w:t>
            </w:r>
          </w:p>
        </w:tc>
      </w:tr>
      <w:tr w:rsidR="00AD1754" w:rsidRPr="00AD1754" w:rsidTr="00AD1754">
        <w:trPr>
          <w:trHeight w:val="9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w:t>
            </w:r>
          </w:p>
        </w:tc>
      </w:tr>
      <w:tr w:rsidR="00AD1754" w:rsidRPr="00AD1754" w:rsidTr="00AD1754">
        <w:trPr>
          <w:trHeight w:val="70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8 246,07</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1 850,00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1 850,00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8 246,07</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1 850,00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1 850,00</w:t>
            </w:r>
          </w:p>
        </w:tc>
      </w:tr>
      <w:tr w:rsidR="00AD1754" w:rsidRPr="00AD1754" w:rsidTr="00AD1754">
        <w:trPr>
          <w:trHeight w:val="63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Прочие мероприятия по поддержке коммунального хозяйства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99.0.00.05140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4 668,13</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1 270,00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1 325,00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4 668,13</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1 270,00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1 325,00</w:t>
            </w:r>
          </w:p>
        </w:tc>
      </w:tr>
      <w:tr w:rsidR="00AD1754" w:rsidRPr="00AD1754" w:rsidTr="00AD1754">
        <w:trPr>
          <w:trHeight w:val="9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4 668,13</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1 270,00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1 325,00</w:t>
            </w:r>
          </w:p>
        </w:tc>
      </w:tr>
      <w:tr w:rsidR="00AD1754" w:rsidRPr="00AD1754" w:rsidTr="00AD1754">
        <w:trPr>
          <w:trHeight w:val="222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w:t>
            </w:r>
            <w:r w:rsidRPr="00AD1754">
              <w:rPr>
                <w:rFonts w:ascii="Arial" w:hAnsi="Arial" w:cs="Arial"/>
                <w:b/>
                <w:bCs/>
                <w:sz w:val="20"/>
                <w:szCs w:val="20"/>
              </w:rPr>
              <w:lastRenderedPageBreak/>
              <w:t>коммунальное хозяйство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99.0.00.70490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13 717,20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3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99.0.00.70490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13 717,20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130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99.0.00.70490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13 717,20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222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Расходы на реализацию мероприятий по проектированию и строительству объектов газификации подпрограммы «Газификация» государственной программы Новосибирской области «Жилищно-коммунальное хозяйство Новосибирской области» за счет областного </w:t>
            </w:r>
            <w:r w:rsidRPr="00AD1754">
              <w:rPr>
                <w:rFonts w:ascii="Arial" w:hAnsi="Arial" w:cs="Arial"/>
                <w:b/>
                <w:bCs/>
                <w:sz w:val="20"/>
                <w:szCs w:val="20"/>
              </w:rPr>
              <w:lastRenderedPageBreak/>
              <w:t>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99.0.00.70580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8 475,57</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99.0.00.70580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8 475,57</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99.0.00.70580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8 475,57</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226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99.0.00.S0490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279,94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3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99.0.00.S0490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279,94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132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99.0.00.S0490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279,94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222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proofErr w:type="spellStart"/>
            <w:r w:rsidRPr="00AD1754">
              <w:rPr>
                <w:rFonts w:ascii="Arial" w:hAnsi="Arial" w:cs="Arial"/>
                <w:b/>
                <w:bCs/>
                <w:sz w:val="20"/>
                <w:szCs w:val="20"/>
              </w:rPr>
              <w:t>Софинансирование</w:t>
            </w:r>
            <w:proofErr w:type="spellEnd"/>
            <w:r w:rsidRPr="00AD1754">
              <w:rPr>
                <w:rFonts w:ascii="Arial" w:hAnsi="Arial" w:cs="Arial"/>
                <w:b/>
                <w:bCs/>
                <w:sz w:val="20"/>
                <w:szCs w:val="20"/>
              </w:rPr>
              <w:t xml:space="preserve"> расходов на реализацию мероприятий по проектированию и строительству объектов газификации подпрограммы «Газификация» государственной программы Новосибирской области «Жилищно-коммунальное хозяйство Новосибирской области» за счет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99.0.00.S0580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172,97</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99.0.00.S0580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172,97</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99.0.00.S0580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172,97</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253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lastRenderedPageBreak/>
              <w:t>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99.0.00.S3430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34,85</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99.0.00.S3430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34,85</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9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99.0.00.S3430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34,85</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Строительство и реконструкцию (модернизацию) объектов питьевого водоснабжения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99.0.F5.52430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232 288,49</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754,45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 xml:space="preserve">Капитальные вложения в объекты </w:t>
            </w:r>
            <w:r w:rsidRPr="00AD1754">
              <w:rPr>
                <w:rFonts w:ascii="Arial" w:hAnsi="Arial" w:cs="Arial"/>
                <w:sz w:val="20"/>
                <w:szCs w:val="20"/>
              </w:rPr>
              <w:lastRenderedPageBreak/>
              <w:t>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99.0.F5.52430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232 288,49</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754,45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99.0.F5.52430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232 288,49</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754,45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Благоустройство</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18 438,09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17 043,10</w:t>
            </w:r>
          </w:p>
        </w:tc>
        <w:tc>
          <w:tcPr>
            <w:tcW w:w="671"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17 143,10</w:t>
            </w:r>
          </w:p>
        </w:tc>
      </w:tr>
      <w:tr w:rsidR="00AD1754" w:rsidRPr="00AD1754" w:rsidTr="00AD1754">
        <w:trPr>
          <w:trHeight w:val="3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18 438,09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17 043,10</w:t>
            </w:r>
          </w:p>
        </w:tc>
        <w:tc>
          <w:tcPr>
            <w:tcW w:w="671"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17 143,10</w:t>
            </w:r>
          </w:p>
        </w:tc>
      </w:tr>
      <w:tr w:rsidR="00AD1754" w:rsidRPr="00AD1754" w:rsidTr="00AD1754">
        <w:trPr>
          <w:trHeight w:val="63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Организация утилизации, переработки и сбора отходов </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99.0.00.05000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91,28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91,28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9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91,28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Уличное освещение</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4 280,35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4 175,00</w:t>
            </w:r>
          </w:p>
        </w:tc>
        <w:tc>
          <w:tcPr>
            <w:tcW w:w="671"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4 275,00</w:t>
            </w:r>
          </w:p>
        </w:tc>
      </w:tr>
      <w:tr w:rsidR="00AD1754" w:rsidRPr="00AD1754" w:rsidTr="00AD1754">
        <w:trPr>
          <w:trHeight w:val="6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4 053,90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4 100,00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4 200,00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 xml:space="preserve">Иные закупки товаров, работ и услуг для обеспечения государственных (муниципальных) </w:t>
            </w:r>
            <w:r w:rsidRPr="00AD1754">
              <w:rPr>
                <w:rFonts w:ascii="Arial" w:hAnsi="Arial" w:cs="Arial"/>
                <w:sz w:val="20"/>
                <w:szCs w:val="20"/>
              </w:rPr>
              <w:lastRenderedPageBreak/>
              <w:t>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4 053,90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4 100,00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4 200,00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151,45</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151,45</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75,00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75,00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75,00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75,00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Озеленение</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99.0.00.05170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424,38</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500,00</w:t>
            </w:r>
          </w:p>
        </w:tc>
      </w:tr>
      <w:tr w:rsidR="00AD1754" w:rsidRPr="00AD1754" w:rsidTr="00AD1754">
        <w:trPr>
          <w:trHeight w:val="6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424,38</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424,38</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Организация и содержание мест захоронения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99.0.00.05180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819,00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850,00</w:t>
            </w:r>
          </w:p>
        </w:tc>
      </w:tr>
      <w:tr w:rsidR="00AD1754" w:rsidRPr="00AD1754" w:rsidTr="00AD1754">
        <w:trPr>
          <w:trHeight w:val="6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819,00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850,00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819,00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Прочие мероприятия по благоустройству территорий муниципальных образований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99.0.00.05190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299,84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160,00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160,00</w:t>
            </w:r>
          </w:p>
        </w:tc>
      </w:tr>
      <w:tr w:rsidR="00AD1754" w:rsidRPr="00AD1754" w:rsidTr="00AD1754">
        <w:trPr>
          <w:trHeight w:val="6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299,84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160,00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160,00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299,84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160,00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160,00</w:t>
            </w:r>
          </w:p>
        </w:tc>
      </w:tr>
      <w:tr w:rsidR="00AD1754" w:rsidRPr="00AD1754" w:rsidTr="00AD1754">
        <w:trPr>
          <w:trHeight w:val="12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99.0.00.70240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1 500,00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 xml:space="preserve">Закупка товаров, работ и услуг для обеспечения государственных </w:t>
            </w:r>
            <w:r w:rsidRPr="00AD1754">
              <w:rPr>
                <w:rFonts w:ascii="Arial" w:hAnsi="Arial" w:cs="Arial"/>
                <w:sz w:val="20"/>
                <w:szCs w:val="20"/>
              </w:rPr>
              <w:lastRenderedPageBreak/>
              <w:t>(муниципальных)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1 500,00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1 500,00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253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99.0.00.70370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600,00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70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99.0.00.70370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600,00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99.0.00.70370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600,00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190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99.0.00.70516</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281,30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99.0.00.70516</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281,30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99.0.00.70516</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281,30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135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proofErr w:type="spellStart"/>
            <w:r w:rsidRPr="00AD1754">
              <w:rPr>
                <w:rFonts w:ascii="Arial" w:hAnsi="Arial" w:cs="Arial"/>
                <w:b/>
                <w:bCs/>
                <w:sz w:val="20"/>
                <w:szCs w:val="20"/>
              </w:rPr>
              <w:lastRenderedPageBreak/>
              <w:t>Софинансирование</w:t>
            </w:r>
            <w:proofErr w:type="spellEnd"/>
            <w:r w:rsidRPr="00AD1754">
              <w:rPr>
                <w:rFonts w:ascii="Arial" w:hAnsi="Arial" w:cs="Arial"/>
                <w:b/>
                <w:bCs/>
                <w:sz w:val="20"/>
                <w:szCs w:val="20"/>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AD1754">
              <w:rPr>
                <w:rFonts w:ascii="Arial" w:hAnsi="Arial" w:cs="Arial"/>
                <w:b/>
                <w:bCs/>
                <w:sz w:val="20"/>
                <w:szCs w:val="20"/>
              </w:rPr>
              <w:t>инициаивах</w:t>
            </w:r>
            <w:proofErr w:type="spellEnd"/>
            <w:r w:rsidRPr="00AD1754">
              <w:rPr>
                <w:rFonts w:ascii="Arial" w:hAnsi="Arial" w:cs="Arial"/>
                <w:b/>
                <w:bCs/>
                <w:sz w:val="20"/>
                <w:szCs w:val="20"/>
              </w:rPr>
              <w:t xml:space="preserve"> за счет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99.0.00.S0240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591,46</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400,00</w:t>
            </w:r>
          </w:p>
        </w:tc>
      </w:tr>
      <w:tr w:rsidR="00AD1754" w:rsidRPr="00AD1754" w:rsidTr="00AD1754">
        <w:trPr>
          <w:trHeight w:val="6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591,46</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400,00</w:t>
            </w:r>
          </w:p>
        </w:tc>
      </w:tr>
      <w:tr w:rsidR="00AD1754" w:rsidRPr="00AD1754" w:rsidTr="00AD1754">
        <w:trPr>
          <w:trHeight w:val="9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591,46</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400,00</w:t>
            </w:r>
          </w:p>
        </w:tc>
      </w:tr>
      <w:tr w:rsidR="00AD1754" w:rsidRPr="00AD1754" w:rsidTr="00AD1754">
        <w:trPr>
          <w:trHeight w:val="292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proofErr w:type="spellStart"/>
            <w:r w:rsidRPr="00AD1754">
              <w:rPr>
                <w:rFonts w:ascii="Arial" w:hAnsi="Arial" w:cs="Arial"/>
                <w:b/>
                <w:bCs/>
                <w:sz w:val="20"/>
                <w:szCs w:val="20"/>
              </w:rPr>
              <w:t>Софинансирование</w:t>
            </w:r>
            <w:proofErr w:type="spellEnd"/>
            <w:r w:rsidRPr="00AD1754">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w:t>
            </w:r>
            <w:r w:rsidRPr="00AD1754">
              <w:rPr>
                <w:rFonts w:ascii="Arial" w:hAnsi="Arial" w:cs="Arial"/>
                <w:b/>
                <w:bCs/>
                <w:sz w:val="20"/>
                <w:szCs w:val="20"/>
              </w:rPr>
              <w:lastRenderedPageBreak/>
              <w:t>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99.0.00.S0370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32,54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6,10</w:t>
            </w:r>
          </w:p>
        </w:tc>
      </w:tr>
      <w:tr w:rsidR="00AD1754" w:rsidRPr="00AD1754" w:rsidTr="00AD1754">
        <w:trPr>
          <w:trHeight w:val="76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99.0.00.S0370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32,54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6,10</w:t>
            </w:r>
          </w:p>
        </w:tc>
      </w:tr>
      <w:tr w:rsidR="00AD1754" w:rsidRPr="00AD1754" w:rsidTr="00AD1754">
        <w:trPr>
          <w:trHeight w:val="105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99.0.00.S0370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32,54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6,10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Формирование современной городской среды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99.0.F2.00000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9 517,94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10 952,00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10 952,00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Благоустройство дворовых территорий многоквартирных домов</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99.0.F2.55551</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3 633,54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3 551,80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3 551,80</w:t>
            </w:r>
          </w:p>
        </w:tc>
      </w:tr>
      <w:tr w:rsidR="00AD1754" w:rsidRPr="00AD1754" w:rsidTr="00AD1754">
        <w:trPr>
          <w:trHeight w:val="70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99.0.F2.55551</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3 633,54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3 551,80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3 551,80</w:t>
            </w:r>
          </w:p>
        </w:tc>
      </w:tr>
      <w:tr w:rsidR="00AD1754" w:rsidRPr="00AD1754" w:rsidTr="00AD1754">
        <w:trPr>
          <w:trHeight w:val="9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99.0.F2.55551</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3 633,54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3 551,80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3 551,80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Благоустройство общественных пространств</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99.0.F2.55552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5 884,40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7 400,20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7 400,20</w:t>
            </w:r>
          </w:p>
        </w:tc>
      </w:tr>
      <w:tr w:rsidR="00AD1754" w:rsidRPr="00AD1754" w:rsidTr="00AD1754">
        <w:trPr>
          <w:trHeight w:val="6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99.0.F2.55552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5 884,40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7 400,20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7 400,20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99.0.F2.55552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5 884,40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7 400,20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7 400,20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КУЛЬТУРА, КИНЕМАТОГРАФИЯ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3 207,51</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3 191,85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3 191,85</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Культура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3 207,51</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3 191,85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3 191,85</w:t>
            </w:r>
          </w:p>
        </w:tc>
      </w:tr>
      <w:tr w:rsidR="00AD1754" w:rsidRPr="00AD1754" w:rsidTr="00AD1754">
        <w:trPr>
          <w:trHeight w:val="42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3 207,51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3 191,85</w:t>
            </w:r>
          </w:p>
        </w:tc>
        <w:tc>
          <w:tcPr>
            <w:tcW w:w="671"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3 191,85</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Прочие мероприятия культуры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99.0.00.08050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1 000,02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1 105,00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1 105,00</w:t>
            </w:r>
          </w:p>
        </w:tc>
      </w:tr>
      <w:tr w:rsidR="00AD1754" w:rsidRPr="00AD1754" w:rsidTr="00AD1754">
        <w:trPr>
          <w:trHeight w:val="6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99.0.00.08050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1 000,02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1 105,00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1 105,00</w:t>
            </w:r>
          </w:p>
        </w:tc>
      </w:tr>
      <w:tr w:rsidR="00AD1754" w:rsidRPr="00AD1754" w:rsidTr="00AD1754">
        <w:trPr>
          <w:trHeight w:val="9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99.0.00.08050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1 000,02</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1 105,00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1 105,00</w:t>
            </w:r>
          </w:p>
        </w:tc>
      </w:tr>
      <w:tr w:rsidR="00AD1754" w:rsidRPr="00AD1754" w:rsidTr="00AD1754">
        <w:trPr>
          <w:trHeight w:val="102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Расходы на обеспечение деятельности (оказание услуг) муниципальных учреждений культуры - музей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2 086,85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2 086,85</w:t>
            </w:r>
          </w:p>
        </w:tc>
        <w:tc>
          <w:tcPr>
            <w:tcW w:w="671"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2 086,85</w:t>
            </w:r>
          </w:p>
        </w:tc>
      </w:tr>
      <w:tr w:rsidR="00AD1754" w:rsidRPr="00AD1754" w:rsidTr="00AD1754">
        <w:trPr>
          <w:trHeight w:val="163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2 014,20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2 012,85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2 012,85</w:t>
            </w:r>
          </w:p>
        </w:tc>
      </w:tr>
      <w:tr w:rsidR="00AD1754" w:rsidRPr="00AD1754" w:rsidTr="00AD1754">
        <w:trPr>
          <w:trHeight w:val="6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казенных учреждений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2 014,20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2 012,85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2 012,85</w:t>
            </w:r>
          </w:p>
        </w:tc>
      </w:tr>
      <w:tr w:rsidR="00AD1754" w:rsidRPr="00AD1754" w:rsidTr="00AD1754">
        <w:trPr>
          <w:trHeight w:val="6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71,85</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74,00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74,00</w:t>
            </w:r>
          </w:p>
        </w:tc>
      </w:tr>
      <w:tr w:rsidR="00AD1754" w:rsidRPr="00AD1754" w:rsidTr="00AD1754">
        <w:trPr>
          <w:trHeight w:val="9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71,85</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74,00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74,00</w:t>
            </w:r>
          </w:p>
        </w:tc>
      </w:tr>
      <w:tr w:rsidR="00AD1754" w:rsidRPr="00AD1754" w:rsidTr="00AD1754">
        <w:trPr>
          <w:trHeight w:val="3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0,80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3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0,80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190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99.0.00.70510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120,64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15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AD1754">
              <w:rPr>
                <w:rFonts w:ascii="Arial" w:hAnsi="Arial" w:cs="Arial"/>
                <w:sz w:val="20"/>
                <w:szCs w:val="20"/>
              </w:rPr>
              <w:lastRenderedPageBreak/>
              <w:t>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99.0.00.70510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120,64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казенных учреждений</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99.0.00.70510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120,64</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1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СОЦИАЛЬНАЯ ПОЛИТИКА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320,10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320,10</w:t>
            </w:r>
          </w:p>
        </w:tc>
      </w:tr>
      <w:tr w:rsidR="00AD1754" w:rsidRPr="00AD1754" w:rsidTr="00AD1754">
        <w:trPr>
          <w:trHeight w:val="33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Пенсионное обеспечение</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320,10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320,10</w:t>
            </w:r>
          </w:p>
        </w:tc>
      </w:tr>
      <w:tr w:rsidR="00AD1754" w:rsidRPr="00AD1754" w:rsidTr="00AD1754">
        <w:trPr>
          <w:trHeight w:val="3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320,10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320,10</w:t>
            </w:r>
          </w:p>
        </w:tc>
      </w:tr>
      <w:tr w:rsidR="00AD1754" w:rsidRPr="00AD1754" w:rsidTr="00AD1754">
        <w:trPr>
          <w:trHeight w:val="37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Доплаты к пенсиям муниципальных служащих</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320,10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320,10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Социальное обеспечение и иные выплаты населению</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300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320,10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320,10</w:t>
            </w:r>
          </w:p>
        </w:tc>
      </w:tr>
      <w:tr w:rsidR="00AD1754" w:rsidRPr="00AD1754" w:rsidTr="00AD1754">
        <w:trPr>
          <w:trHeight w:val="63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Публичные нормативные социальные выплаты гражданам</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310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320,10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320,10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ОБСЛУЖИВАНИЕ ГОСУДАРСТВЕННОГО И МУНИЦИПАЛЬНОГО ДОЛГА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362,08</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6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Обслуживание государственного внутреннего и муниципального долга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362,08</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3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Непрограммные направления </w:t>
            </w:r>
            <w:r w:rsidRPr="00AD1754">
              <w:rPr>
                <w:rFonts w:ascii="Arial" w:hAnsi="Arial" w:cs="Arial"/>
                <w:b/>
                <w:bCs/>
                <w:sz w:val="20"/>
                <w:szCs w:val="20"/>
              </w:rPr>
              <w:lastRenderedPageBreak/>
              <w:t>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362,08</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Процентные платежи по муниципальному долгу</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362,08</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3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Обслуживание государственного (муниципального) долга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700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362,08</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Обслуживание муниципального долга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730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362,08</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Условно утвержденные расходы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1 384,64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3 070,78</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Условно утвержденные расходы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1 384,64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3 070,78</w:t>
            </w:r>
          </w:p>
        </w:tc>
      </w:tr>
      <w:tr w:rsidR="00AD1754" w:rsidRPr="00AD1754" w:rsidTr="00AD1754">
        <w:trPr>
          <w:trHeight w:val="390"/>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1 384,64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3 070,78</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Условно утвержденные расходы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99.9.00.00000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1 384,64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3 070,78</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Условно утвержденные расходы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99.9.00.00000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1 384,64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3 070,78</w:t>
            </w:r>
          </w:p>
        </w:tc>
      </w:tr>
      <w:tr w:rsidR="00AD1754" w:rsidRPr="00AD1754" w:rsidTr="00AD1754">
        <w:trPr>
          <w:trHeight w:val="345"/>
        </w:trPr>
        <w:tc>
          <w:tcPr>
            <w:tcW w:w="1370"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Условно утвержденные расходы</w:t>
            </w:r>
          </w:p>
        </w:tc>
        <w:tc>
          <w:tcPr>
            <w:tcW w:w="268"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w:t>
            </w:r>
          </w:p>
        </w:tc>
        <w:tc>
          <w:tcPr>
            <w:tcW w:w="793"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99.9.00.00000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671" w:type="pct"/>
            <w:tcBorders>
              <w:top w:val="nil"/>
              <w:left w:val="single" w:sz="4" w:space="0" w:color="auto"/>
              <w:bottom w:val="single" w:sz="4" w:space="0" w:color="auto"/>
              <w:right w:val="nil"/>
            </w:tcBorders>
            <w:shd w:val="clear" w:color="auto" w:fill="auto"/>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1 384,64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3 070,78</w:t>
            </w:r>
          </w:p>
        </w:tc>
      </w:tr>
      <w:tr w:rsidR="00AD1754" w:rsidRPr="00AD1754" w:rsidTr="00AD1754">
        <w:trPr>
          <w:trHeight w:val="345"/>
        </w:trPr>
        <w:tc>
          <w:tcPr>
            <w:tcW w:w="1370" w:type="pct"/>
            <w:tcBorders>
              <w:top w:val="single" w:sz="4" w:space="0" w:color="auto"/>
              <w:left w:val="single" w:sz="4" w:space="0" w:color="auto"/>
              <w:bottom w:val="single" w:sz="4" w:space="0" w:color="auto"/>
              <w:right w:val="nil"/>
            </w:tcBorders>
            <w:shd w:val="clear" w:color="auto" w:fill="auto"/>
            <w:noWrap/>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Итого расходов</w:t>
            </w:r>
          </w:p>
        </w:tc>
        <w:tc>
          <w:tcPr>
            <w:tcW w:w="268" w:type="pct"/>
            <w:tcBorders>
              <w:top w:val="single" w:sz="4" w:space="0" w:color="auto"/>
              <w:left w:val="nil"/>
              <w:bottom w:val="single" w:sz="4" w:space="0" w:color="auto"/>
              <w:right w:val="nil"/>
            </w:tcBorders>
            <w:shd w:val="clear" w:color="auto" w:fill="auto"/>
            <w:noWrap/>
            <w:vAlign w:val="center"/>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w:t>
            </w:r>
          </w:p>
        </w:tc>
        <w:tc>
          <w:tcPr>
            <w:tcW w:w="278" w:type="pct"/>
            <w:tcBorders>
              <w:top w:val="single" w:sz="4" w:space="0" w:color="auto"/>
              <w:left w:val="nil"/>
              <w:bottom w:val="single" w:sz="4" w:space="0" w:color="auto"/>
              <w:right w:val="nil"/>
            </w:tcBorders>
            <w:shd w:val="clear" w:color="auto" w:fill="auto"/>
            <w:noWrap/>
            <w:vAlign w:val="center"/>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w:t>
            </w:r>
          </w:p>
        </w:tc>
        <w:tc>
          <w:tcPr>
            <w:tcW w:w="793" w:type="pct"/>
            <w:tcBorders>
              <w:top w:val="single" w:sz="4" w:space="0" w:color="auto"/>
              <w:left w:val="nil"/>
              <w:bottom w:val="single" w:sz="4" w:space="0" w:color="auto"/>
              <w:right w:val="nil"/>
            </w:tcBorders>
            <w:shd w:val="clear" w:color="auto" w:fill="auto"/>
            <w:noWrap/>
            <w:vAlign w:val="center"/>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w:t>
            </w:r>
          </w:p>
        </w:tc>
        <w:tc>
          <w:tcPr>
            <w:tcW w:w="303" w:type="pct"/>
            <w:tcBorders>
              <w:top w:val="single" w:sz="4" w:space="0" w:color="auto"/>
              <w:left w:val="nil"/>
              <w:bottom w:val="single" w:sz="4" w:space="0" w:color="auto"/>
              <w:right w:val="single" w:sz="4" w:space="0" w:color="auto"/>
            </w:tcBorders>
            <w:shd w:val="clear" w:color="auto" w:fill="auto"/>
            <w:noWrap/>
            <w:vAlign w:val="center"/>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w:t>
            </w:r>
          </w:p>
        </w:tc>
        <w:tc>
          <w:tcPr>
            <w:tcW w:w="64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493348,89</w:t>
            </w:r>
          </w:p>
        </w:tc>
        <w:tc>
          <w:tcPr>
            <w:tcW w:w="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60152,93</w:t>
            </w:r>
          </w:p>
        </w:tc>
        <w:tc>
          <w:tcPr>
            <w:tcW w:w="671" w:type="pct"/>
            <w:tcBorders>
              <w:top w:val="single" w:sz="4" w:space="0" w:color="auto"/>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61415,50</w:t>
            </w:r>
          </w:p>
        </w:tc>
      </w:tr>
    </w:tbl>
    <w:p w:rsidR="00AD1754" w:rsidRDefault="00AD1754" w:rsidP="00AD1754">
      <w:pPr>
        <w:tabs>
          <w:tab w:val="left" w:pos="1634"/>
        </w:tabs>
        <w:jc w:val="center"/>
        <w:rPr>
          <w:rFonts w:ascii="Arial" w:hAnsi="Arial" w:cs="Arial"/>
          <w:sz w:val="20"/>
          <w:szCs w:val="20"/>
        </w:rPr>
      </w:pPr>
    </w:p>
    <w:p w:rsidR="00AD1754" w:rsidRPr="00AD1754" w:rsidRDefault="00AD1754" w:rsidP="00AD1754">
      <w:pPr>
        <w:rPr>
          <w:rFonts w:ascii="Arial" w:hAnsi="Arial" w:cs="Arial"/>
          <w:sz w:val="20"/>
          <w:szCs w:val="20"/>
        </w:rPr>
      </w:pPr>
    </w:p>
    <w:p w:rsidR="00AD1754" w:rsidRPr="00AD1754" w:rsidRDefault="00AD1754" w:rsidP="00AD1754">
      <w:pPr>
        <w:rPr>
          <w:rFonts w:ascii="Arial" w:hAnsi="Arial" w:cs="Arial"/>
          <w:sz w:val="20"/>
          <w:szCs w:val="20"/>
        </w:rPr>
      </w:pPr>
    </w:p>
    <w:p w:rsidR="00AD1754" w:rsidRPr="00AD1754" w:rsidRDefault="00AD1754" w:rsidP="00AD1754">
      <w:pPr>
        <w:rPr>
          <w:rFonts w:ascii="Arial" w:hAnsi="Arial" w:cs="Arial"/>
          <w:sz w:val="20"/>
          <w:szCs w:val="20"/>
        </w:rPr>
      </w:pPr>
    </w:p>
    <w:p w:rsidR="00AD1754" w:rsidRPr="00AD1754" w:rsidRDefault="00AD1754" w:rsidP="00AD1754">
      <w:pPr>
        <w:rPr>
          <w:rFonts w:ascii="Arial" w:hAnsi="Arial" w:cs="Arial"/>
          <w:sz w:val="20"/>
          <w:szCs w:val="20"/>
        </w:rPr>
      </w:pPr>
    </w:p>
    <w:p w:rsidR="00AD1754" w:rsidRDefault="00AD1754" w:rsidP="00AD1754">
      <w:pPr>
        <w:rPr>
          <w:rFonts w:ascii="Arial" w:hAnsi="Arial" w:cs="Arial"/>
          <w:sz w:val="20"/>
          <w:szCs w:val="20"/>
        </w:rPr>
      </w:pPr>
    </w:p>
    <w:p w:rsidR="00AD1754" w:rsidRDefault="00AD1754" w:rsidP="00AD1754">
      <w:pPr>
        <w:jc w:val="center"/>
        <w:rPr>
          <w:rFonts w:ascii="Arial" w:hAnsi="Arial" w:cs="Arial"/>
          <w:sz w:val="20"/>
          <w:szCs w:val="20"/>
        </w:rPr>
      </w:pPr>
    </w:p>
    <w:p w:rsidR="00AD1754" w:rsidRDefault="00AD1754" w:rsidP="00AD1754">
      <w:pPr>
        <w:jc w:val="center"/>
        <w:rPr>
          <w:rFonts w:ascii="Arial" w:hAnsi="Arial" w:cs="Arial"/>
          <w:sz w:val="20"/>
          <w:szCs w:val="20"/>
        </w:rPr>
      </w:pPr>
    </w:p>
    <w:p w:rsidR="00AD1754" w:rsidRDefault="00AD1754" w:rsidP="00AD1754">
      <w:pPr>
        <w:jc w:val="center"/>
        <w:rPr>
          <w:rFonts w:ascii="Arial" w:hAnsi="Arial" w:cs="Arial"/>
          <w:sz w:val="20"/>
          <w:szCs w:val="20"/>
        </w:rPr>
      </w:pPr>
    </w:p>
    <w:p w:rsidR="00AD1754" w:rsidRDefault="00AD1754" w:rsidP="00AD1754">
      <w:pPr>
        <w:jc w:val="center"/>
        <w:rPr>
          <w:rFonts w:ascii="Arial" w:hAnsi="Arial" w:cs="Arial"/>
          <w:sz w:val="20"/>
          <w:szCs w:val="20"/>
        </w:rPr>
      </w:pPr>
    </w:p>
    <w:tbl>
      <w:tblPr>
        <w:tblW w:w="7000" w:type="dxa"/>
        <w:tblInd w:w="93" w:type="dxa"/>
        <w:tblLook w:val="04A0" w:firstRow="1" w:lastRow="0" w:firstColumn="1" w:lastColumn="0" w:noHBand="0" w:noVBand="1"/>
      </w:tblPr>
      <w:tblGrid>
        <w:gridCol w:w="1680"/>
        <w:gridCol w:w="600"/>
        <w:gridCol w:w="620"/>
        <w:gridCol w:w="560"/>
        <w:gridCol w:w="1420"/>
        <w:gridCol w:w="2120"/>
      </w:tblGrid>
      <w:tr w:rsidR="00AD1754" w:rsidRPr="00AD1754" w:rsidTr="00AD1754">
        <w:trPr>
          <w:trHeight w:val="285"/>
        </w:trPr>
        <w:tc>
          <w:tcPr>
            <w:tcW w:w="1680" w:type="dxa"/>
            <w:tcBorders>
              <w:top w:val="nil"/>
              <w:left w:val="nil"/>
              <w:bottom w:val="nil"/>
              <w:right w:val="nil"/>
            </w:tcBorders>
            <w:shd w:val="clear" w:color="auto" w:fill="auto"/>
            <w:noWrap/>
            <w:vAlign w:val="center"/>
            <w:hideMark/>
          </w:tcPr>
          <w:p w:rsidR="00AD1754" w:rsidRPr="00AD1754" w:rsidRDefault="00AD1754" w:rsidP="00AD1754">
            <w:pPr>
              <w:jc w:val="right"/>
            </w:pPr>
          </w:p>
        </w:tc>
        <w:tc>
          <w:tcPr>
            <w:tcW w:w="600" w:type="dxa"/>
            <w:tcBorders>
              <w:top w:val="nil"/>
              <w:left w:val="nil"/>
              <w:bottom w:val="nil"/>
              <w:right w:val="nil"/>
            </w:tcBorders>
            <w:shd w:val="clear" w:color="auto" w:fill="auto"/>
            <w:noWrap/>
            <w:vAlign w:val="center"/>
            <w:hideMark/>
          </w:tcPr>
          <w:p w:rsidR="00AD1754" w:rsidRPr="00AD1754" w:rsidRDefault="00AD1754" w:rsidP="00AD1754">
            <w:pPr>
              <w:jc w:val="right"/>
            </w:pPr>
          </w:p>
        </w:tc>
        <w:tc>
          <w:tcPr>
            <w:tcW w:w="620" w:type="dxa"/>
            <w:tcBorders>
              <w:top w:val="nil"/>
              <w:left w:val="nil"/>
              <w:bottom w:val="nil"/>
              <w:right w:val="nil"/>
            </w:tcBorders>
            <w:shd w:val="clear" w:color="auto" w:fill="auto"/>
            <w:noWrap/>
            <w:vAlign w:val="center"/>
            <w:hideMark/>
          </w:tcPr>
          <w:p w:rsidR="00AD1754" w:rsidRPr="00AD1754" w:rsidRDefault="00AD1754" w:rsidP="00AD1754">
            <w:pPr>
              <w:jc w:val="right"/>
            </w:pPr>
          </w:p>
        </w:tc>
        <w:tc>
          <w:tcPr>
            <w:tcW w:w="560" w:type="dxa"/>
            <w:tcBorders>
              <w:top w:val="nil"/>
              <w:left w:val="nil"/>
              <w:bottom w:val="nil"/>
              <w:right w:val="nil"/>
            </w:tcBorders>
            <w:shd w:val="clear" w:color="auto" w:fill="auto"/>
            <w:noWrap/>
            <w:vAlign w:val="center"/>
            <w:hideMark/>
          </w:tcPr>
          <w:p w:rsidR="00AD1754" w:rsidRPr="00AD1754" w:rsidRDefault="00AD1754" w:rsidP="00AD1754">
            <w:pPr>
              <w:jc w:val="right"/>
            </w:pPr>
          </w:p>
        </w:tc>
        <w:tc>
          <w:tcPr>
            <w:tcW w:w="1420" w:type="dxa"/>
            <w:tcBorders>
              <w:top w:val="nil"/>
              <w:left w:val="nil"/>
              <w:bottom w:val="nil"/>
              <w:right w:val="nil"/>
            </w:tcBorders>
            <w:shd w:val="clear" w:color="auto" w:fill="auto"/>
            <w:noWrap/>
            <w:vAlign w:val="center"/>
            <w:hideMark/>
          </w:tcPr>
          <w:p w:rsidR="00AD1754" w:rsidRPr="00AD1754" w:rsidRDefault="00AD1754" w:rsidP="00AD1754">
            <w:pPr>
              <w:jc w:val="right"/>
            </w:pPr>
          </w:p>
        </w:tc>
        <w:tc>
          <w:tcPr>
            <w:tcW w:w="2120" w:type="dxa"/>
            <w:tcBorders>
              <w:top w:val="nil"/>
              <w:left w:val="nil"/>
              <w:bottom w:val="nil"/>
              <w:right w:val="nil"/>
            </w:tcBorders>
            <w:shd w:val="clear" w:color="auto" w:fill="auto"/>
            <w:noWrap/>
            <w:vAlign w:val="center"/>
            <w:hideMark/>
          </w:tcPr>
          <w:p w:rsidR="00AD1754" w:rsidRPr="00AD1754" w:rsidRDefault="00AD1754" w:rsidP="00AD1754">
            <w:pPr>
              <w:jc w:val="right"/>
              <w:rPr>
                <w:b/>
                <w:bCs/>
                <w:sz w:val="22"/>
                <w:szCs w:val="22"/>
              </w:rPr>
            </w:pPr>
            <w:r w:rsidRPr="00AD1754">
              <w:rPr>
                <w:b/>
                <w:bCs/>
                <w:sz w:val="22"/>
                <w:szCs w:val="22"/>
              </w:rPr>
              <w:t>Приложение № 6</w:t>
            </w:r>
          </w:p>
        </w:tc>
      </w:tr>
      <w:tr w:rsidR="00AD1754" w:rsidRPr="00AD1754" w:rsidTr="00AD1754">
        <w:trPr>
          <w:trHeight w:val="270"/>
        </w:trPr>
        <w:tc>
          <w:tcPr>
            <w:tcW w:w="1680" w:type="dxa"/>
            <w:tcBorders>
              <w:top w:val="nil"/>
              <w:left w:val="nil"/>
              <w:bottom w:val="nil"/>
              <w:right w:val="nil"/>
            </w:tcBorders>
            <w:shd w:val="clear" w:color="auto" w:fill="auto"/>
            <w:noWrap/>
            <w:vAlign w:val="center"/>
            <w:hideMark/>
          </w:tcPr>
          <w:p w:rsidR="00AD1754" w:rsidRPr="00AD1754" w:rsidRDefault="00AD1754" w:rsidP="00AD1754">
            <w:pPr>
              <w:jc w:val="right"/>
              <w:rPr>
                <w:sz w:val="20"/>
                <w:szCs w:val="20"/>
              </w:rPr>
            </w:pPr>
          </w:p>
        </w:tc>
        <w:tc>
          <w:tcPr>
            <w:tcW w:w="5320" w:type="dxa"/>
            <w:gridSpan w:val="5"/>
            <w:tcBorders>
              <w:top w:val="nil"/>
              <w:left w:val="nil"/>
              <w:bottom w:val="nil"/>
              <w:right w:val="nil"/>
            </w:tcBorders>
            <w:shd w:val="clear" w:color="auto" w:fill="auto"/>
            <w:noWrap/>
            <w:vAlign w:val="center"/>
            <w:hideMark/>
          </w:tcPr>
          <w:p w:rsidR="00AD1754" w:rsidRPr="00AD1754" w:rsidRDefault="00AD1754" w:rsidP="00AD1754">
            <w:pPr>
              <w:jc w:val="right"/>
              <w:rPr>
                <w:sz w:val="20"/>
                <w:szCs w:val="20"/>
              </w:rPr>
            </w:pPr>
            <w:r w:rsidRPr="00AD1754">
              <w:rPr>
                <w:sz w:val="20"/>
                <w:szCs w:val="20"/>
              </w:rPr>
              <w:t>к Решению № 78 восьмой сессии Совета депутатов</w:t>
            </w:r>
          </w:p>
        </w:tc>
      </w:tr>
      <w:tr w:rsidR="00AD1754" w:rsidRPr="00AD1754" w:rsidTr="00AD1754">
        <w:trPr>
          <w:trHeight w:val="285"/>
        </w:trPr>
        <w:tc>
          <w:tcPr>
            <w:tcW w:w="1680" w:type="dxa"/>
            <w:tcBorders>
              <w:top w:val="nil"/>
              <w:left w:val="nil"/>
              <w:bottom w:val="nil"/>
              <w:right w:val="nil"/>
            </w:tcBorders>
            <w:shd w:val="clear" w:color="auto" w:fill="auto"/>
            <w:noWrap/>
            <w:vAlign w:val="center"/>
            <w:hideMark/>
          </w:tcPr>
          <w:p w:rsidR="00AD1754" w:rsidRPr="00AD1754" w:rsidRDefault="00AD1754" w:rsidP="00AD1754">
            <w:pPr>
              <w:jc w:val="right"/>
              <w:rPr>
                <w:sz w:val="20"/>
                <w:szCs w:val="20"/>
              </w:rPr>
            </w:pPr>
          </w:p>
        </w:tc>
        <w:tc>
          <w:tcPr>
            <w:tcW w:w="5320" w:type="dxa"/>
            <w:gridSpan w:val="5"/>
            <w:tcBorders>
              <w:top w:val="nil"/>
              <w:left w:val="nil"/>
              <w:bottom w:val="nil"/>
              <w:right w:val="nil"/>
            </w:tcBorders>
            <w:shd w:val="clear" w:color="auto" w:fill="auto"/>
            <w:noWrap/>
            <w:vAlign w:val="center"/>
            <w:hideMark/>
          </w:tcPr>
          <w:p w:rsidR="00AD1754" w:rsidRPr="00AD1754" w:rsidRDefault="00AD1754" w:rsidP="00AD1754">
            <w:pPr>
              <w:jc w:val="right"/>
              <w:rPr>
                <w:sz w:val="20"/>
                <w:szCs w:val="20"/>
              </w:rPr>
            </w:pPr>
            <w:r w:rsidRPr="00AD1754">
              <w:rPr>
                <w:sz w:val="20"/>
                <w:szCs w:val="20"/>
              </w:rPr>
              <w:t>рабочего поселка Маслянино от 13 декабря 2021 года</w:t>
            </w:r>
          </w:p>
        </w:tc>
      </w:tr>
      <w:tr w:rsidR="00AD1754" w:rsidRPr="00AD1754" w:rsidTr="00AD1754">
        <w:trPr>
          <w:trHeight w:val="270"/>
        </w:trPr>
        <w:tc>
          <w:tcPr>
            <w:tcW w:w="1680" w:type="dxa"/>
            <w:tcBorders>
              <w:top w:val="nil"/>
              <w:left w:val="nil"/>
              <w:bottom w:val="nil"/>
              <w:right w:val="nil"/>
            </w:tcBorders>
            <w:shd w:val="clear" w:color="auto" w:fill="auto"/>
            <w:noWrap/>
            <w:vAlign w:val="center"/>
            <w:hideMark/>
          </w:tcPr>
          <w:p w:rsidR="00AD1754" w:rsidRPr="00AD1754" w:rsidRDefault="00AD1754" w:rsidP="00AD1754">
            <w:pPr>
              <w:jc w:val="right"/>
              <w:rPr>
                <w:sz w:val="20"/>
                <w:szCs w:val="20"/>
              </w:rPr>
            </w:pPr>
          </w:p>
        </w:tc>
        <w:tc>
          <w:tcPr>
            <w:tcW w:w="5320" w:type="dxa"/>
            <w:gridSpan w:val="5"/>
            <w:tcBorders>
              <w:top w:val="nil"/>
              <w:left w:val="nil"/>
              <w:bottom w:val="nil"/>
              <w:right w:val="nil"/>
            </w:tcBorders>
            <w:shd w:val="clear" w:color="auto" w:fill="auto"/>
            <w:noWrap/>
            <w:vAlign w:val="center"/>
            <w:hideMark/>
          </w:tcPr>
          <w:p w:rsidR="00AD1754" w:rsidRPr="00AD1754" w:rsidRDefault="00AD1754" w:rsidP="00AD1754">
            <w:pPr>
              <w:jc w:val="right"/>
              <w:rPr>
                <w:sz w:val="20"/>
                <w:szCs w:val="20"/>
              </w:rPr>
            </w:pPr>
            <w:r w:rsidRPr="00AD1754">
              <w:rPr>
                <w:sz w:val="20"/>
                <w:szCs w:val="20"/>
              </w:rPr>
              <w:t>"О внесении изменений в решение № 25 третьей сессии</w:t>
            </w:r>
          </w:p>
        </w:tc>
      </w:tr>
      <w:tr w:rsidR="00AD1754" w:rsidRPr="00AD1754" w:rsidTr="00AD1754">
        <w:trPr>
          <w:trHeight w:val="285"/>
        </w:trPr>
        <w:tc>
          <w:tcPr>
            <w:tcW w:w="7000" w:type="dxa"/>
            <w:gridSpan w:val="6"/>
            <w:tcBorders>
              <w:top w:val="nil"/>
              <w:left w:val="nil"/>
              <w:bottom w:val="nil"/>
              <w:right w:val="nil"/>
            </w:tcBorders>
            <w:shd w:val="clear" w:color="auto" w:fill="auto"/>
            <w:noWrap/>
            <w:vAlign w:val="center"/>
            <w:hideMark/>
          </w:tcPr>
          <w:p w:rsidR="00AD1754" w:rsidRPr="00AD1754" w:rsidRDefault="00AD1754" w:rsidP="00AD1754">
            <w:pPr>
              <w:jc w:val="right"/>
              <w:rPr>
                <w:sz w:val="20"/>
                <w:szCs w:val="20"/>
              </w:rPr>
            </w:pPr>
            <w:r w:rsidRPr="00AD1754">
              <w:rPr>
                <w:sz w:val="20"/>
                <w:szCs w:val="20"/>
              </w:rPr>
              <w:t>от 25 декабря 2020 года "О бюджете рабочего поселка Маслянино</w:t>
            </w:r>
          </w:p>
        </w:tc>
      </w:tr>
      <w:tr w:rsidR="00AD1754" w:rsidRPr="00AD1754" w:rsidTr="00AD1754">
        <w:trPr>
          <w:trHeight w:val="285"/>
        </w:trPr>
        <w:tc>
          <w:tcPr>
            <w:tcW w:w="1680" w:type="dxa"/>
            <w:tcBorders>
              <w:top w:val="nil"/>
              <w:left w:val="nil"/>
              <w:bottom w:val="nil"/>
              <w:right w:val="nil"/>
            </w:tcBorders>
            <w:shd w:val="clear" w:color="auto" w:fill="auto"/>
            <w:noWrap/>
            <w:vAlign w:val="bottom"/>
            <w:hideMark/>
          </w:tcPr>
          <w:p w:rsidR="00AD1754" w:rsidRPr="00AD1754" w:rsidRDefault="00AD1754" w:rsidP="00AD1754">
            <w:pPr>
              <w:rPr>
                <w:rFonts w:ascii="Arial" w:hAnsi="Arial" w:cs="Arial"/>
                <w:sz w:val="20"/>
                <w:szCs w:val="20"/>
              </w:rPr>
            </w:pPr>
          </w:p>
        </w:tc>
        <w:tc>
          <w:tcPr>
            <w:tcW w:w="5320" w:type="dxa"/>
            <w:gridSpan w:val="5"/>
            <w:tcBorders>
              <w:top w:val="nil"/>
              <w:left w:val="nil"/>
              <w:bottom w:val="nil"/>
              <w:right w:val="nil"/>
            </w:tcBorders>
            <w:shd w:val="clear" w:color="auto" w:fill="auto"/>
            <w:noWrap/>
            <w:hideMark/>
          </w:tcPr>
          <w:p w:rsidR="00AD1754" w:rsidRPr="00AD1754" w:rsidRDefault="00AD1754" w:rsidP="00AD1754">
            <w:pPr>
              <w:jc w:val="right"/>
              <w:rPr>
                <w:sz w:val="20"/>
                <w:szCs w:val="20"/>
              </w:rPr>
            </w:pPr>
            <w:r w:rsidRPr="00AD1754">
              <w:rPr>
                <w:sz w:val="20"/>
                <w:szCs w:val="20"/>
              </w:rPr>
              <w:t>Маслянинского района Новосибирской области</w:t>
            </w:r>
          </w:p>
        </w:tc>
      </w:tr>
      <w:tr w:rsidR="00AD1754" w:rsidRPr="00AD1754" w:rsidTr="00AD1754">
        <w:trPr>
          <w:trHeight w:val="240"/>
        </w:trPr>
        <w:tc>
          <w:tcPr>
            <w:tcW w:w="1680" w:type="dxa"/>
            <w:tcBorders>
              <w:top w:val="nil"/>
              <w:left w:val="nil"/>
              <w:bottom w:val="nil"/>
              <w:right w:val="nil"/>
            </w:tcBorders>
            <w:shd w:val="clear" w:color="auto" w:fill="auto"/>
            <w:noWrap/>
            <w:vAlign w:val="bottom"/>
            <w:hideMark/>
          </w:tcPr>
          <w:p w:rsidR="00AD1754" w:rsidRPr="00AD1754" w:rsidRDefault="00AD1754" w:rsidP="00AD1754">
            <w:pPr>
              <w:rPr>
                <w:rFonts w:ascii="Arial" w:hAnsi="Arial" w:cs="Arial"/>
                <w:sz w:val="20"/>
                <w:szCs w:val="20"/>
              </w:rPr>
            </w:pPr>
          </w:p>
        </w:tc>
        <w:tc>
          <w:tcPr>
            <w:tcW w:w="5320" w:type="dxa"/>
            <w:gridSpan w:val="5"/>
            <w:tcBorders>
              <w:top w:val="nil"/>
              <w:left w:val="nil"/>
              <w:bottom w:val="nil"/>
              <w:right w:val="nil"/>
            </w:tcBorders>
            <w:shd w:val="clear" w:color="auto" w:fill="auto"/>
            <w:noWrap/>
            <w:hideMark/>
          </w:tcPr>
          <w:p w:rsidR="00AD1754" w:rsidRPr="00AD1754" w:rsidRDefault="00AD1754" w:rsidP="00AD1754">
            <w:pPr>
              <w:jc w:val="right"/>
              <w:rPr>
                <w:sz w:val="20"/>
                <w:szCs w:val="20"/>
              </w:rPr>
            </w:pPr>
            <w:r w:rsidRPr="00AD1754">
              <w:rPr>
                <w:sz w:val="20"/>
                <w:szCs w:val="20"/>
              </w:rPr>
              <w:t>на 2021 год и плановый период 2022-2023 годов"</w:t>
            </w:r>
          </w:p>
        </w:tc>
      </w:tr>
    </w:tbl>
    <w:p w:rsidR="00AD1754" w:rsidRDefault="00AD1754" w:rsidP="00AD1754">
      <w:pPr>
        <w:jc w:val="center"/>
        <w:rPr>
          <w:rFonts w:ascii="Arial" w:hAnsi="Arial" w:cs="Arial"/>
          <w:sz w:val="20"/>
          <w:szCs w:val="20"/>
        </w:rPr>
      </w:pPr>
    </w:p>
    <w:p w:rsidR="00AD1754" w:rsidRDefault="00AD1754" w:rsidP="00AD1754">
      <w:pPr>
        <w:jc w:val="center"/>
        <w:rPr>
          <w:rFonts w:ascii="Arial" w:hAnsi="Arial" w:cs="Arial"/>
          <w:sz w:val="20"/>
          <w:szCs w:val="20"/>
        </w:rPr>
      </w:pPr>
    </w:p>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бюджета                                                       рабочего поселка Маслянино Маслянинского района Новосибирской области                                                                                                      на 2021 год и плановый период  2022 и 2023 годов</w:t>
      </w:r>
    </w:p>
    <w:p w:rsidR="00AD1754" w:rsidRDefault="00AD1754" w:rsidP="00AD1754">
      <w:pPr>
        <w:jc w:val="center"/>
        <w:rPr>
          <w:rFonts w:ascii="Arial" w:hAnsi="Arial" w:cs="Arial"/>
          <w:sz w:val="20"/>
          <w:szCs w:val="20"/>
        </w:rPr>
      </w:pPr>
    </w:p>
    <w:p w:rsidR="00AD1754" w:rsidRDefault="00AD1754" w:rsidP="00AD1754">
      <w:pPr>
        <w:jc w:val="center"/>
        <w:rPr>
          <w:rFonts w:ascii="Arial" w:hAnsi="Arial" w:cs="Arial"/>
          <w:sz w:val="20"/>
          <w:szCs w:val="20"/>
        </w:rPr>
      </w:pPr>
    </w:p>
    <w:tbl>
      <w:tblPr>
        <w:tblW w:w="5000" w:type="pct"/>
        <w:tblLook w:val="04A0" w:firstRow="1" w:lastRow="0" w:firstColumn="1" w:lastColumn="0" w:noHBand="0" w:noVBand="1"/>
      </w:tblPr>
      <w:tblGrid>
        <w:gridCol w:w="1773"/>
        <w:gridCol w:w="1176"/>
        <w:gridCol w:w="462"/>
        <w:gridCol w:w="404"/>
        <w:gridCol w:w="421"/>
        <w:gridCol w:w="954"/>
        <w:gridCol w:w="872"/>
        <w:gridCol w:w="872"/>
      </w:tblGrid>
      <w:tr w:rsidR="00AD1754" w:rsidRPr="00AD1754" w:rsidTr="00AD1754">
        <w:trPr>
          <w:trHeight w:val="255"/>
        </w:trPr>
        <w:tc>
          <w:tcPr>
            <w:tcW w:w="2149" w:type="pct"/>
            <w:tcBorders>
              <w:top w:val="nil"/>
              <w:left w:val="nil"/>
              <w:bottom w:val="nil"/>
              <w:right w:val="nil"/>
            </w:tcBorders>
            <w:shd w:val="clear" w:color="auto" w:fill="auto"/>
            <w:noWrap/>
            <w:vAlign w:val="bottom"/>
            <w:hideMark/>
          </w:tcPr>
          <w:p w:rsidR="00AD1754" w:rsidRPr="00AD1754" w:rsidRDefault="00AD1754" w:rsidP="00AD1754">
            <w:pPr>
              <w:rPr>
                <w:rFonts w:ascii="Arial" w:hAnsi="Arial" w:cs="Arial"/>
                <w:sz w:val="20"/>
                <w:szCs w:val="20"/>
              </w:rPr>
            </w:pPr>
          </w:p>
        </w:tc>
        <w:tc>
          <w:tcPr>
            <w:tcW w:w="674" w:type="pct"/>
            <w:tcBorders>
              <w:top w:val="nil"/>
              <w:left w:val="nil"/>
              <w:bottom w:val="nil"/>
              <w:right w:val="nil"/>
            </w:tcBorders>
            <w:shd w:val="clear" w:color="auto" w:fill="auto"/>
            <w:noWrap/>
            <w:vAlign w:val="bottom"/>
            <w:hideMark/>
          </w:tcPr>
          <w:p w:rsidR="00AD1754" w:rsidRPr="00AD1754" w:rsidRDefault="00AD1754" w:rsidP="00AD1754">
            <w:pPr>
              <w:rPr>
                <w:rFonts w:ascii="Arial" w:hAnsi="Arial" w:cs="Arial"/>
                <w:sz w:val="20"/>
                <w:szCs w:val="20"/>
              </w:rPr>
            </w:pPr>
          </w:p>
        </w:tc>
        <w:tc>
          <w:tcPr>
            <w:tcW w:w="241" w:type="pct"/>
            <w:tcBorders>
              <w:top w:val="nil"/>
              <w:left w:val="nil"/>
              <w:bottom w:val="nil"/>
              <w:right w:val="nil"/>
            </w:tcBorders>
            <w:shd w:val="clear" w:color="auto" w:fill="auto"/>
            <w:noWrap/>
            <w:vAlign w:val="bottom"/>
            <w:hideMark/>
          </w:tcPr>
          <w:p w:rsidR="00AD1754" w:rsidRPr="00AD1754" w:rsidRDefault="00AD1754" w:rsidP="00AD1754">
            <w:pPr>
              <w:rPr>
                <w:rFonts w:ascii="Arial" w:hAnsi="Arial" w:cs="Arial"/>
                <w:sz w:val="20"/>
                <w:szCs w:val="20"/>
              </w:rPr>
            </w:pPr>
          </w:p>
        </w:tc>
        <w:tc>
          <w:tcPr>
            <w:tcW w:w="249" w:type="pct"/>
            <w:tcBorders>
              <w:top w:val="nil"/>
              <w:left w:val="nil"/>
              <w:bottom w:val="nil"/>
              <w:right w:val="nil"/>
            </w:tcBorders>
            <w:shd w:val="clear" w:color="auto" w:fill="auto"/>
            <w:noWrap/>
            <w:vAlign w:val="bottom"/>
            <w:hideMark/>
          </w:tcPr>
          <w:p w:rsidR="00AD1754" w:rsidRPr="00AD1754" w:rsidRDefault="00AD1754" w:rsidP="00AD1754">
            <w:pPr>
              <w:rPr>
                <w:rFonts w:ascii="Arial" w:hAnsi="Arial" w:cs="Arial"/>
                <w:sz w:val="20"/>
                <w:szCs w:val="20"/>
              </w:rPr>
            </w:pPr>
          </w:p>
        </w:tc>
        <w:tc>
          <w:tcPr>
            <w:tcW w:w="225" w:type="pct"/>
            <w:tcBorders>
              <w:top w:val="nil"/>
              <w:left w:val="nil"/>
              <w:bottom w:val="nil"/>
              <w:right w:val="nil"/>
            </w:tcBorders>
            <w:shd w:val="clear" w:color="auto" w:fill="auto"/>
            <w:noWrap/>
            <w:vAlign w:val="bottom"/>
            <w:hideMark/>
          </w:tcPr>
          <w:p w:rsidR="00AD1754" w:rsidRPr="00AD1754" w:rsidRDefault="00AD1754" w:rsidP="00AD1754">
            <w:pPr>
              <w:rPr>
                <w:rFonts w:ascii="Arial" w:hAnsi="Arial" w:cs="Arial"/>
                <w:sz w:val="20"/>
                <w:szCs w:val="20"/>
              </w:rPr>
            </w:pPr>
          </w:p>
        </w:tc>
        <w:tc>
          <w:tcPr>
            <w:tcW w:w="569" w:type="pct"/>
            <w:tcBorders>
              <w:top w:val="nil"/>
              <w:left w:val="nil"/>
              <w:bottom w:val="nil"/>
              <w:right w:val="nil"/>
            </w:tcBorders>
            <w:shd w:val="clear" w:color="auto" w:fill="auto"/>
            <w:noWrap/>
            <w:vAlign w:val="bottom"/>
            <w:hideMark/>
          </w:tcPr>
          <w:p w:rsidR="00AD1754" w:rsidRPr="00AD1754" w:rsidRDefault="00AD1754" w:rsidP="00AD1754">
            <w:pPr>
              <w:rPr>
                <w:rFonts w:ascii="Arial" w:hAnsi="Arial" w:cs="Arial"/>
                <w:sz w:val="20"/>
                <w:szCs w:val="20"/>
              </w:rPr>
            </w:pPr>
          </w:p>
        </w:tc>
        <w:tc>
          <w:tcPr>
            <w:tcW w:w="447" w:type="pct"/>
            <w:tcBorders>
              <w:top w:val="nil"/>
              <w:left w:val="nil"/>
              <w:bottom w:val="nil"/>
              <w:right w:val="nil"/>
            </w:tcBorders>
            <w:shd w:val="clear" w:color="auto" w:fill="auto"/>
            <w:noWrap/>
            <w:vAlign w:val="bottom"/>
            <w:hideMark/>
          </w:tcPr>
          <w:p w:rsidR="00AD1754" w:rsidRPr="00AD1754" w:rsidRDefault="00AD1754" w:rsidP="00AD1754">
            <w:pPr>
              <w:jc w:val="right"/>
              <w:rPr>
                <w:rFonts w:ascii="Arial" w:hAnsi="Arial" w:cs="Arial"/>
                <w:sz w:val="20"/>
                <w:szCs w:val="20"/>
              </w:rPr>
            </w:pPr>
          </w:p>
        </w:tc>
        <w:tc>
          <w:tcPr>
            <w:tcW w:w="447" w:type="pct"/>
            <w:tcBorders>
              <w:top w:val="nil"/>
              <w:left w:val="nil"/>
              <w:bottom w:val="nil"/>
              <w:right w:val="nil"/>
            </w:tcBorders>
            <w:shd w:val="clear" w:color="auto" w:fill="auto"/>
            <w:noWrap/>
            <w:vAlign w:val="bottom"/>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тыс. руб.</w:t>
            </w:r>
          </w:p>
        </w:tc>
      </w:tr>
      <w:tr w:rsidR="00AD1754" w:rsidRPr="00AD1754" w:rsidTr="00AD1754">
        <w:trPr>
          <w:trHeight w:val="375"/>
        </w:trPr>
        <w:tc>
          <w:tcPr>
            <w:tcW w:w="2149"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Наименование</w:t>
            </w:r>
          </w:p>
        </w:tc>
        <w:tc>
          <w:tcPr>
            <w:tcW w:w="6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ЦСР</w:t>
            </w:r>
          </w:p>
        </w:tc>
        <w:tc>
          <w:tcPr>
            <w:tcW w:w="24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ВР</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РЗ</w:t>
            </w:r>
          </w:p>
        </w:tc>
        <w:tc>
          <w:tcPr>
            <w:tcW w:w="22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ПР</w:t>
            </w:r>
          </w:p>
        </w:tc>
        <w:tc>
          <w:tcPr>
            <w:tcW w:w="56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2021 год</w:t>
            </w:r>
          </w:p>
        </w:tc>
        <w:tc>
          <w:tcPr>
            <w:tcW w:w="89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Плановый период</w:t>
            </w:r>
          </w:p>
        </w:tc>
      </w:tr>
      <w:tr w:rsidR="00AD1754" w:rsidRPr="00AD1754" w:rsidTr="00AD1754">
        <w:trPr>
          <w:trHeight w:val="360"/>
        </w:trPr>
        <w:tc>
          <w:tcPr>
            <w:tcW w:w="2149" w:type="pct"/>
            <w:vMerge/>
            <w:tcBorders>
              <w:top w:val="single" w:sz="4" w:space="0" w:color="auto"/>
              <w:left w:val="single" w:sz="4" w:space="0" w:color="auto"/>
              <w:bottom w:val="single" w:sz="4" w:space="0" w:color="auto"/>
              <w:right w:val="nil"/>
            </w:tcBorders>
            <w:vAlign w:val="center"/>
            <w:hideMark/>
          </w:tcPr>
          <w:p w:rsidR="00AD1754" w:rsidRPr="00AD1754" w:rsidRDefault="00AD1754" w:rsidP="00AD1754">
            <w:pPr>
              <w:rPr>
                <w:rFonts w:ascii="Arial" w:hAnsi="Arial" w:cs="Arial"/>
                <w:sz w:val="20"/>
                <w:szCs w:val="20"/>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AD1754" w:rsidRPr="00AD1754" w:rsidRDefault="00AD1754" w:rsidP="00AD1754">
            <w:pPr>
              <w:rPr>
                <w:rFonts w:ascii="Arial" w:hAnsi="Arial" w:cs="Arial"/>
                <w:sz w:val="20"/>
                <w:szCs w:val="20"/>
              </w:rPr>
            </w:pPr>
          </w:p>
        </w:tc>
        <w:tc>
          <w:tcPr>
            <w:tcW w:w="241" w:type="pct"/>
            <w:vMerge/>
            <w:tcBorders>
              <w:top w:val="single" w:sz="4" w:space="0" w:color="auto"/>
              <w:left w:val="single" w:sz="4" w:space="0" w:color="auto"/>
              <w:bottom w:val="single" w:sz="4" w:space="0" w:color="auto"/>
              <w:right w:val="single" w:sz="4" w:space="0" w:color="auto"/>
            </w:tcBorders>
            <w:vAlign w:val="center"/>
            <w:hideMark/>
          </w:tcPr>
          <w:p w:rsidR="00AD1754" w:rsidRPr="00AD1754" w:rsidRDefault="00AD1754" w:rsidP="00AD1754">
            <w:pPr>
              <w:rPr>
                <w:rFonts w:ascii="Arial" w:hAnsi="Arial" w:cs="Arial"/>
                <w:sz w:val="20"/>
                <w:szCs w:val="20"/>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rsidR="00AD1754" w:rsidRPr="00AD1754" w:rsidRDefault="00AD1754" w:rsidP="00AD1754">
            <w:pPr>
              <w:rPr>
                <w:rFonts w:ascii="Arial" w:hAnsi="Arial" w:cs="Arial"/>
                <w:sz w:val="20"/>
                <w:szCs w:val="20"/>
              </w:rPr>
            </w:pPr>
          </w:p>
        </w:tc>
        <w:tc>
          <w:tcPr>
            <w:tcW w:w="225" w:type="pct"/>
            <w:vMerge/>
            <w:tcBorders>
              <w:top w:val="single" w:sz="4" w:space="0" w:color="auto"/>
              <w:left w:val="single" w:sz="4" w:space="0" w:color="auto"/>
              <w:bottom w:val="single" w:sz="4" w:space="0" w:color="auto"/>
              <w:right w:val="single" w:sz="4" w:space="0" w:color="auto"/>
            </w:tcBorders>
            <w:vAlign w:val="center"/>
            <w:hideMark/>
          </w:tcPr>
          <w:p w:rsidR="00AD1754" w:rsidRPr="00AD1754" w:rsidRDefault="00AD1754" w:rsidP="00AD1754">
            <w:pPr>
              <w:rPr>
                <w:rFonts w:ascii="Arial" w:hAnsi="Arial" w:cs="Arial"/>
                <w:sz w:val="20"/>
                <w:szCs w:val="20"/>
              </w:rPr>
            </w:pPr>
          </w:p>
        </w:tc>
        <w:tc>
          <w:tcPr>
            <w:tcW w:w="569" w:type="pct"/>
            <w:vMerge/>
            <w:tcBorders>
              <w:top w:val="single" w:sz="4" w:space="0" w:color="auto"/>
              <w:left w:val="single" w:sz="4" w:space="0" w:color="auto"/>
              <w:bottom w:val="single" w:sz="4" w:space="0" w:color="auto"/>
              <w:right w:val="single" w:sz="4" w:space="0" w:color="auto"/>
            </w:tcBorders>
            <w:vAlign w:val="center"/>
            <w:hideMark/>
          </w:tcPr>
          <w:p w:rsidR="00AD1754" w:rsidRPr="00AD1754" w:rsidRDefault="00AD1754" w:rsidP="00AD1754">
            <w:pPr>
              <w:rPr>
                <w:rFonts w:ascii="Arial" w:hAnsi="Arial" w:cs="Arial"/>
                <w:sz w:val="20"/>
                <w:szCs w:val="20"/>
              </w:rPr>
            </w:pPr>
          </w:p>
        </w:tc>
        <w:tc>
          <w:tcPr>
            <w:tcW w:w="447" w:type="pct"/>
            <w:tcBorders>
              <w:top w:val="nil"/>
              <w:left w:val="nil"/>
              <w:bottom w:val="single" w:sz="4" w:space="0" w:color="auto"/>
              <w:right w:val="single" w:sz="4" w:space="0" w:color="auto"/>
            </w:tcBorders>
            <w:shd w:val="clear" w:color="auto" w:fill="auto"/>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2022 год</w:t>
            </w:r>
          </w:p>
        </w:tc>
        <w:tc>
          <w:tcPr>
            <w:tcW w:w="447" w:type="pct"/>
            <w:tcBorders>
              <w:top w:val="nil"/>
              <w:left w:val="nil"/>
              <w:bottom w:val="single" w:sz="4" w:space="0" w:color="auto"/>
              <w:right w:val="single" w:sz="4" w:space="0" w:color="auto"/>
            </w:tcBorders>
            <w:shd w:val="clear" w:color="auto" w:fill="auto"/>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2023 год</w:t>
            </w:r>
          </w:p>
        </w:tc>
      </w:tr>
      <w:tr w:rsidR="00AD1754" w:rsidRPr="00AD1754" w:rsidTr="00AD1754">
        <w:trPr>
          <w:trHeight w:val="945"/>
        </w:trPr>
        <w:tc>
          <w:tcPr>
            <w:tcW w:w="2149" w:type="pct"/>
            <w:tcBorders>
              <w:top w:val="single" w:sz="4" w:space="0" w:color="auto"/>
              <w:left w:val="single" w:sz="4" w:space="0" w:color="auto"/>
              <w:bottom w:val="single" w:sz="4" w:space="0" w:color="auto"/>
              <w:right w:val="single" w:sz="4" w:space="0" w:color="auto"/>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Муниципальная программа "Формирование положительного имиджа Маслянинского района Новосибирской области"</w:t>
            </w:r>
          </w:p>
        </w:tc>
        <w:tc>
          <w:tcPr>
            <w:tcW w:w="674" w:type="pct"/>
            <w:tcBorders>
              <w:top w:val="single" w:sz="4" w:space="0" w:color="auto"/>
              <w:left w:val="nil"/>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01.0.00.00000</w:t>
            </w:r>
          </w:p>
        </w:tc>
        <w:tc>
          <w:tcPr>
            <w:tcW w:w="241" w:type="pct"/>
            <w:tcBorders>
              <w:top w:val="single" w:sz="4" w:space="0" w:color="auto"/>
              <w:left w:val="single" w:sz="4" w:space="0" w:color="auto"/>
              <w:bottom w:val="nil"/>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single" w:sz="4" w:space="0" w:color="auto"/>
              <w:left w:val="single" w:sz="4" w:space="0" w:color="auto"/>
              <w:bottom w:val="nil"/>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single" w:sz="4" w:space="0" w:color="auto"/>
              <w:left w:val="single" w:sz="4" w:space="0" w:color="auto"/>
              <w:bottom w:val="nil"/>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single" w:sz="4" w:space="0" w:color="auto"/>
              <w:left w:val="single" w:sz="4" w:space="0" w:color="auto"/>
              <w:bottom w:val="nil"/>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10,00</w:t>
            </w:r>
          </w:p>
        </w:tc>
        <w:tc>
          <w:tcPr>
            <w:tcW w:w="447" w:type="pct"/>
            <w:tcBorders>
              <w:top w:val="single" w:sz="4" w:space="0" w:color="auto"/>
              <w:left w:val="single" w:sz="4" w:space="0" w:color="auto"/>
              <w:bottom w:val="nil"/>
              <w:right w:val="nil"/>
            </w:tcBorders>
            <w:shd w:val="clear" w:color="auto" w:fill="auto"/>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0,00</w:t>
            </w:r>
          </w:p>
        </w:tc>
        <w:tc>
          <w:tcPr>
            <w:tcW w:w="447" w:type="pct"/>
            <w:tcBorders>
              <w:top w:val="single" w:sz="4" w:space="0" w:color="auto"/>
              <w:left w:val="single" w:sz="4" w:space="0" w:color="auto"/>
              <w:bottom w:val="nil"/>
              <w:right w:val="single" w:sz="4" w:space="0" w:color="auto"/>
            </w:tcBorders>
            <w:shd w:val="clear" w:color="auto" w:fill="auto"/>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1305"/>
        </w:trPr>
        <w:tc>
          <w:tcPr>
            <w:tcW w:w="2149" w:type="pct"/>
            <w:tcBorders>
              <w:top w:val="nil"/>
              <w:left w:val="single" w:sz="4" w:space="0" w:color="auto"/>
              <w:bottom w:val="nil"/>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Реализация мероприятий муниципальной программы "Формирование положительного имиджа Маслянинского </w:t>
            </w:r>
            <w:r w:rsidRPr="00AD1754">
              <w:rPr>
                <w:rFonts w:ascii="Arial" w:hAnsi="Arial" w:cs="Arial"/>
                <w:b/>
                <w:bCs/>
                <w:sz w:val="20"/>
                <w:szCs w:val="20"/>
              </w:rPr>
              <w:lastRenderedPageBreak/>
              <w:t>района Новосибирской области"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01.0.00.00010</w:t>
            </w:r>
          </w:p>
        </w:tc>
        <w:tc>
          <w:tcPr>
            <w:tcW w:w="241" w:type="pct"/>
            <w:tcBorders>
              <w:top w:val="single" w:sz="4" w:space="0" w:color="auto"/>
              <w:left w:val="single" w:sz="4" w:space="0" w:color="auto"/>
              <w:bottom w:val="nil"/>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single" w:sz="4" w:space="0" w:color="auto"/>
              <w:left w:val="single" w:sz="4" w:space="0" w:color="auto"/>
              <w:bottom w:val="nil"/>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single" w:sz="4" w:space="0" w:color="auto"/>
              <w:left w:val="single" w:sz="4" w:space="0" w:color="auto"/>
              <w:bottom w:val="nil"/>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single" w:sz="4" w:space="0" w:color="auto"/>
              <w:left w:val="single" w:sz="4" w:space="0" w:color="auto"/>
              <w:bottom w:val="nil"/>
              <w:right w:val="single" w:sz="4" w:space="0" w:color="auto"/>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10,00</w:t>
            </w:r>
          </w:p>
        </w:tc>
        <w:tc>
          <w:tcPr>
            <w:tcW w:w="447" w:type="pct"/>
            <w:tcBorders>
              <w:top w:val="single" w:sz="4" w:space="0" w:color="auto"/>
              <w:left w:val="single" w:sz="4" w:space="0" w:color="auto"/>
              <w:bottom w:val="nil"/>
              <w:right w:val="nil"/>
            </w:tcBorders>
            <w:shd w:val="clear" w:color="auto" w:fill="auto"/>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0,00</w:t>
            </w:r>
          </w:p>
        </w:tc>
        <w:tc>
          <w:tcPr>
            <w:tcW w:w="447" w:type="pct"/>
            <w:tcBorders>
              <w:top w:val="single" w:sz="4" w:space="0" w:color="auto"/>
              <w:left w:val="single" w:sz="4" w:space="0" w:color="auto"/>
              <w:bottom w:val="nil"/>
              <w:right w:val="single" w:sz="4" w:space="0" w:color="auto"/>
            </w:tcBorders>
            <w:shd w:val="clear" w:color="auto" w:fill="auto"/>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45"/>
        </w:trPr>
        <w:tc>
          <w:tcPr>
            <w:tcW w:w="2149" w:type="pct"/>
            <w:tcBorders>
              <w:top w:val="single" w:sz="4" w:space="0" w:color="auto"/>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01.0.00.00010</w:t>
            </w:r>
          </w:p>
        </w:tc>
        <w:tc>
          <w:tcPr>
            <w:tcW w:w="241" w:type="pct"/>
            <w:tcBorders>
              <w:top w:val="single" w:sz="4" w:space="0" w:color="auto"/>
              <w:left w:val="single" w:sz="4" w:space="0" w:color="auto"/>
              <w:bottom w:val="nil"/>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single" w:sz="4" w:space="0" w:color="auto"/>
              <w:left w:val="single" w:sz="4" w:space="0" w:color="auto"/>
              <w:bottom w:val="nil"/>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single" w:sz="4" w:space="0" w:color="auto"/>
              <w:left w:val="single" w:sz="4" w:space="0" w:color="auto"/>
              <w:bottom w:val="nil"/>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single" w:sz="4" w:space="0" w:color="auto"/>
              <w:left w:val="single" w:sz="4" w:space="0" w:color="auto"/>
              <w:bottom w:val="nil"/>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10,00</w:t>
            </w:r>
          </w:p>
        </w:tc>
        <w:tc>
          <w:tcPr>
            <w:tcW w:w="447" w:type="pct"/>
            <w:tcBorders>
              <w:top w:val="single" w:sz="4" w:space="0" w:color="auto"/>
              <w:left w:val="single" w:sz="4" w:space="0" w:color="auto"/>
              <w:bottom w:val="nil"/>
              <w:right w:val="nil"/>
            </w:tcBorders>
            <w:shd w:val="clear" w:color="auto" w:fill="auto"/>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0,00</w:t>
            </w:r>
          </w:p>
        </w:tc>
        <w:tc>
          <w:tcPr>
            <w:tcW w:w="447" w:type="pct"/>
            <w:tcBorders>
              <w:top w:val="single" w:sz="4" w:space="0" w:color="auto"/>
              <w:left w:val="single" w:sz="4" w:space="0" w:color="auto"/>
              <w:bottom w:val="nil"/>
              <w:right w:val="single" w:sz="4" w:space="0" w:color="auto"/>
            </w:tcBorders>
            <w:shd w:val="clear" w:color="auto" w:fill="auto"/>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0,00</w:t>
            </w:r>
          </w:p>
        </w:tc>
      </w:tr>
      <w:tr w:rsidR="00AD1754" w:rsidRPr="00AD1754" w:rsidTr="00AD1754">
        <w:trPr>
          <w:trHeight w:val="9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01.0.00.00010</w:t>
            </w:r>
          </w:p>
        </w:tc>
        <w:tc>
          <w:tcPr>
            <w:tcW w:w="241" w:type="pct"/>
            <w:tcBorders>
              <w:top w:val="single" w:sz="4" w:space="0" w:color="auto"/>
              <w:left w:val="single" w:sz="4" w:space="0" w:color="auto"/>
              <w:bottom w:val="nil"/>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single" w:sz="4" w:space="0" w:color="auto"/>
              <w:left w:val="single" w:sz="4" w:space="0" w:color="auto"/>
              <w:bottom w:val="nil"/>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25" w:type="pct"/>
            <w:tcBorders>
              <w:top w:val="single" w:sz="4" w:space="0" w:color="auto"/>
              <w:left w:val="single" w:sz="4" w:space="0" w:color="auto"/>
              <w:bottom w:val="nil"/>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569" w:type="pct"/>
            <w:tcBorders>
              <w:top w:val="single" w:sz="4" w:space="0" w:color="auto"/>
              <w:left w:val="single" w:sz="4" w:space="0" w:color="auto"/>
              <w:bottom w:val="nil"/>
              <w:right w:val="single" w:sz="4" w:space="0" w:color="auto"/>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10,00</w:t>
            </w:r>
          </w:p>
        </w:tc>
        <w:tc>
          <w:tcPr>
            <w:tcW w:w="447" w:type="pct"/>
            <w:tcBorders>
              <w:top w:val="single" w:sz="4" w:space="0" w:color="auto"/>
              <w:left w:val="single" w:sz="4" w:space="0" w:color="auto"/>
              <w:bottom w:val="nil"/>
              <w:right w:val="nil"/>
            </w:tcBorders>
            <w:shd w:val="clear" w:color="auto" w:fill="auto"/>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0,00</w:t>
            </w:r>
          </w:p>
        </w:tc>
        <w:tc>
          <w:tcPr>
            <w:tcW w:w="447" w:type="pct"/>
            <w:tcBorders>
              <w:top w:val="single" w:sz="4" w:space="0" w:color="auto"/>
              <w:left w:val="single" w:sz="4" w:space="0" w:color="auto"/>
              <w:bottom w:val="nil"/>
              <w:right w:val="single" w:sz="4" w:space="0" w:color="auto"/>
            </w:tcBorders>
            <w:shd w:val="clear" w:color="auto" w:fill="auto"/>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0,00</w:t>
            </w:r>
          </w:p>
        </w:tc>
      </w:tr>
      <w:tr w:rsidR="00AD1754" w:rsidRPr="00AD1754" w:rsidTr="00AD1754">
        <w:trPr>
          <w:trHeight w:val="9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Муниципальная программа «Комплексное развитие сельских территорий в Маслянинском районе Новосибирской области»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17.0.00.00000</w:t>
            </w:r>
          </w:p>
        </w:tc>
        <w:tc>
          <w:tcPr>
            <w:tcW w:w="241" w:type="pct"/>
            <w:tcBorders>
              <w:top w:val="single" w:sz="4" w:space="0" w:color="auto"/>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single" w:sz="4" w:space="0" w:color="auto"/>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single" w:sz="4" w:space="0" w:color="auto"/>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126 530,94</w:t>
            </w:r>
          </w:p>
        </w:tc>
        <w:tc>
          <w:tcPr>
            <w:tcW w:w="447" w:type="pct"/>
            <w:tcBorders>
              <w:top w:val="single" w:sz="4" w:space="0" w:color="auto"/>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220,00</w:t>
            </w:r>
          </w:p>
        </w:tc>
        <w:tc>
          <w:tcPr>
            <w:tcW w:w="4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381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lastRenderedPageBreak/>
              <w:t xml:space="preserve">Реализация мероприятий муниципальной </w:t>
            </w:r>
            <w:proofErr w:type="gramStart"/>
            <w:r w:rsidRPr="00AD1754">
              <w:rPr>
                <w:rFonts w:ascii="Arial" w:hAnsi="Arial" w:cs="Arial"/>
                <w:b/>
                <w:bCs/>
                <w:sz w:val="20"/>
                <w:szCs w:val="20"/>
              </w:rPr>
              <w:t>программы  «</w:t>
            </w:r>
            <w:proofErr w:type="gramEnd"/>
            <w:r w:rsidRPr="00AD1754">
              <w:rPr>
                <w:rFonts w:ascii="Arial" w:hAnsi="Arial" w:cs="Arial"/>
                <w:b/>
                <w:bCs/>
                <w:sz w:val="20"/>
                <w:szCs w:val="20"/>
              </w:rPr>
              <w:t>Комплексное развитие сельских территорий в Маслянинском районе Новосибирской области» ( Реализация мероприятий по комплексному развитию сельских территорий (строительство объектов инженерной инфраструктуры и обустройство общественных пространств вновь создаваемых жилых микрорайонов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17.0.03.L5764</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77 940,82</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Капитальные вложения в объекты государственной (муниципальной) собственности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17.0.03.L5764</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77 940,82</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17.0.03.L5764</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77 940,82</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Реализация мероприятий по комплексному развитию сельских территорий (изготовление проектной документации и ее экспертиза)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17.0.05.70780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4 783,33</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Капитальные вложения в объекты государственной (муниципальной) собственности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17.0.03.70780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4 783,33</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17.0.03.70780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4 783,33</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81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lastRenderedPageBreak/>
              <w:t>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17.0.05.L5766</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43 709,17</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220,00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Капитальные вложения в объекты государственной (муниципальной) собственности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17.0.05.L5766</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43 709,17</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220,00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17.0.05.L5766</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43 709,17</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220,00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15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proofErr w:type="spellStart"/>
            <w:r w:rsidRPr="00AD1754">
              <w:rPr>
                <w:rFonts w:ascii="Arial" w:hAnsi="Arial" w:cs="Arial"/>
                <w:b/>
                <w:bCs/>
                <w:sz w:val="20"/>
                <w:szCs w:val="20"/>
              </w:rPr>
              <w:t>Софинансирование</w:t>
            </w:r>
            <w:proofErr w:type="spellEnd"/>
            <w:r w:rsidRPr="00AD1754">
              <w:rPr>
                <w:rFonts w:ascii="Arial" w:hAnsi="Arial" w:cs="Arial"/>
                <w:b/>
                <w:bCs/>
                <w:sz w:val="20"/>
                <w:szCs w:val="20"/>
              </w:rPr>
              <w:t xml:space="preserve"> расходов на реализацию мероприятий по комплексному развитию сельских территорий (изготовление проектной документации и ее экспертиза) за счет средств местного бюджета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17.0.05.S0780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97,62</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3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Капитальные вложения в объекты государственной (муниципальной) собственности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17.0.03.S0780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97,62</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17.0.03.S0780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97,62</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43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Непрограммные направления местного бюджета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99.0.00.00000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366 807,95</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59 932,93</w:t>
            </w:r>
          </w:p>
        </w:tc>
        <w:tc>
          <w:tcPr>
            <w:tcW w:w="447"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61 415,50</w:t>
            </w:r>
          </w:p>
        </w:tc>
      </w:tr>
      <w:tr w:rsidR="00AD1754" w:rsidRPr="00AD1754" w:rsidTr="00AD1754">
        <w:trPr>
          <w:trHeight w:val="42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Доплаты к пенсиям муниципальных служащих</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99.0.00.00050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320,10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320,10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320,10</w:t>
            </w:r>
          </w:p>
        </w:tc>
      </w:tr>
      <w:tr w:rsidR="00AD1754" w:rsidRPr="00AD1754" w:rsidTr="00AD1754">
        <w:trPr>
          <w:trHeight w:val="63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Социальное обеспечение и иные выплаты населению</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99.0.00.00050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300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320,10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320,10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320,10</w:t>
            </w:r>
          </w:p>
        </w:tc>
      </w:tr>
      <w:tr w:rsidR="00AD1754" w:rsidRPr="00AD1754" w:rsidTr="00AD1754">
        <w:trPr>
          <w:trHeight w:val="6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Публичные нормативные социальные выплаты гражданам</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99.0.00.00050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310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320,10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320,10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320,10</w:t>
            </w:r>
          </w:p>
        </w:tc>
      </w:tr>
      <w:tr w:rsidR="00AD1754" w:rsidRPr="00AD1754" w:rsidTr="00AD1754">
        <w:trPr>
          <w:trHeight w:val="40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Процентные платежи по муниципальному долгу</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99.0.00.00060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362,08</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3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Обслуживание государственного (муниципального) долга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99.0.00.00060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700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362,08</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Обслуживание муниципального долга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99.0.00.00060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730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362,08</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Иные межбюджетные трансферты  бюджетам других уровней</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221,10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Межбюджетные трансферты</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99.0.00.00080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500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221,10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межбюджетные трансферты</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99.0.00.00080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540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06</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221,10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Выполнение других обязательств муниципального образования</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99.0.00.00090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544,84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487,80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487,80</w:t>
            </w:r>
          </w:p>
        </w:tc>
      </w:tr>
      <w:tr w:rsidR="00AD1754" w:rsidRPr="00AD1754" w:rsidTr="00AD1754">
        <w:trPr>
          <w:trHeight w:val="6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 xml:space="preserve">Закупка товаров, работ и услуг для обеспечения государственных </w:t>
            </w:r>
            <w:r w:rsidRPr="00AD1754">
              <w:rPr>
                <w:rFonts w:ascii="Arial" w:hAnsi="Arial" w:cs="Arial"/>
                <w:sz w:val="20"/>
                <w:szCs w:val="20"/>
              </w:rPr>
              <w:lastRenderedPageBreak/>
              <w:t>(муниципальных)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99.0.00.00090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524,34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467,80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467,80</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99.0.00.00090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524,34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467,80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467,80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бюджетные ассигнования</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99.0.00.00090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20,50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Уплата налогов, сборов и иных платежей</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99.0.00.00090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850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20,50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Расходы на выплаты по оплате труда работников государственных (муниципальных) органов </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99.0.00.00110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7 400,16</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7 422,98</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7 422,98</w:t>
            </w:r>
          </w:p>
        </w:tc>
      </w:tr>
      <w:tr w:rsidR="00AD1754" w:rsidRPr="00AD1754" w:rsidTr="00AD1754">
        <w:trPr>
          <w:trHeight w:val="163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AD1754">
              <w:rPr>
                <w:rFonts w:ascii="Arial" w:hAnsi="Arial" w:cs="Arial"/>
                <w:sz w:val="20"/>
                <w:szCs w:val="20"/>
              </w:rPr>
              <w:lastRenderedPageBreak/>
              <w:t>фондами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99.0.00.00110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7 400,16</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7 422,98</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7 422,98</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государственных (муниципальных) органов</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7 400,16</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7 422,98</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7 422,98</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99.0.00.00150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81,02</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250,00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250,00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99.0.00.00150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81,02</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w:t>
            </w:r>
          </w:p>
        </w:tc>
      </w:tr>
      <w:tr w:rsidR="00AD1754" w:rsidRPr="00AD1754" w:rsidTr="00AD1754">
        <w:trPr>
          <w:trHeight w:val="100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99.0.00.00150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81,02</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w:t>
            </w:r>
          </w:p>
        </w:tc>
      </w:tr>
      <w:tr w:rsidR="00AD1754" w:rsidRPr="00AD1754" w:rsidTr="00AD1754">
        <w:trPr>
          <w:trHeight w:val="72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Капитальные вложения в объекты государственно</w:t>
            </w:r>
            <w:r w:rsidRPr="00AD1754">
              <w:rPr>
                <w:rFonts w:ascii="Arial" w:hAnsi="Arial" w:cs="Arial"/>
                <w:sz w:val="20"/>
                <w:szCs w:val="20"/>
              </w:rPr>
              <w:lastRenderedPageBreak/>
              <w:t>й (муниципальной) собственности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99.0.00.00150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99.0.00.00150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200,00</w:t>
            </w:r>
          </w:p>
        </w:tc>
      </w:tr>
      <w:tr w:rsidR="00AD1754" w:rsidRPr="00AD1754" w:rsidTr="00AD1754">
        <w:trPr>
          <w:trHeight w:val="6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Мероприятия по землеустройству и землепользованию</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99.0.00.00160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260,96</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200,00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200,00</w:t>
            </w:r>
          </w:p>
        </w:tc>
      </w:tr>
      <w:tr w:rsidR="00AD1754" w:rsidRPr="00AD1754" w:rsidTr="00AD1754">
        <w:trPr>
          <w:trHeight w:val="6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99.0.00.00160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260,96</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200,00</w:t>
            </w:r>
          </w:p>
        </w:tc>
      </w:tr>
      <w:tr w:rsidR="00AD1754" w:rsidRPr="00AD1754" w:rsidTr="00AD1754">
        <w:trPr>
          <w:trHeight w:val="9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99.0.00.00160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260,96</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200,00</w:t>
            </w:r>
          </w:p>
        </w:tc>
      </w:tr>
      <w:tr w:rsidR="00AD1754" w:rsidRPr="00AD1754" w:rsidTr="00AD1754">
        <w:trPr>
          <w:trHeight w:val="6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Оказание информационных и консультативных услуг по размещению "Госзаказа"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99.0.00.00180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222,70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Межбюджетные трансферты</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500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222,70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межбюджетные трансферты</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540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222,70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Расходы на обеспечение функций государственн</w:t>
            </w:r>
            <w:r w:rsidRPr="00AD1754">
              <w:rPr>
                <w:rFonts w:ascii="Arial" w:hAnsi="Arial" w:cs="Arial"/>
                <w:b/>
                <w:bCs/>
                <w:sz w:val="20"/>
                <w:szCs w:val="20"/>
              </w:rPr>
              <w:lastRenderedPageBreak/>
              <w:t>ых (муниципальных) органов</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99.0.00.00190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1 757,34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1 758,26</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1 758,26</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1 744,14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1 745,06</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1 745,06</w:t>
            </w:r>
          </w:p>
        </w:tc>
      </w:tr>
      <w:tr w:rsidR="00AD1754" w:rsidRPr="00AD1754" w:rsidTr="00AD1754">
        <w:trPr>
          <w:trHeight w:val="9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1 744,14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1 745,06</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1 745,06</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бюджетные ассигнования</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13,20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13,20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13,20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Уплата налогов, сборов и иных платежей</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99.0.00.00190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850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13,20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13,20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13,20</w:t>
            </w:r>
          </w:p>
        </w:tc>
      </w:tr>
      <w:tr w:rsidR="00AD1754" w:rsidRPr="00AD1754" w:rsidTr="00AD1754">
        <w:trPr>
          <w:trHeight w:val="6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Прочие выплаты по обязательствам муниципального образования</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99.0.00.00200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100,00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бюджетные ассигнования</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99.0.00.00200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100,00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Уплата налогов, сборов и иных платежей</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99.0.00.00200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850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100,00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Участие муниципальных образований в профилактике терроризма и </w:t>
            </w:r>
            <w:r w:rsidRPr="00AD1754">
              <w:rPr>
                <w:rFonts w:ascii="Arial" w:hAnsi="Arial" w:cs="Arial"/>
                <w:b/>
                <w:bCs/>
                <w:sz w:val="20"/>
                <w:szCs w:val="20"/>
              </w:rPr>
              <w:lastRenderedPageBreak/>
              <w:t>экстремизма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99.0.00.00212</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w:t>
            </w:r>
          </w:p>
        </w:tc>
      </w:tr>
      <w:tr w:rsidR="00AD1754" w:rsidRPr="00AD1754" w:rsidTr="00AD1754">
        <w:trPr>
          <w:trHeight w:val="6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99.0.00.00212</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r>
      <w:tr w:rsidR="00AD1754" w:rsidRPr="00AD1754" w:rsidTr="00AD1754">
        <w:trPr>
          <w:trHeight w:val="9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99.0.00.00212</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14</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r>
      <w:tr w:rsidR="00AD1754" w:rsidRPr="00AD1754" w:rsidTr="00AD1754">
        <w:trPr>
          <w:trHeight w:val="9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Участие муниципальных образований в профилактике правонарушений и борьбе с преступностью</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99.0.00.00213</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w:t>
            </w:r>
          </w:p>
        </w:tc>
      </w:tr>
      <w:tr w:rsidR="00AD1754" w:rsidRPr="00AD1754" w:rsidTr="00AD1754">
        <w:trPr>
          <w:trHeight w:val="6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99.0.00.00213</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r>
      <w:tr w:rsidR="00AD1754" w:rsidRPr="00AD1754" w:rsidTr="00AD1754">
        <w:trPr>
          <w:trHeight w:val="9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99.0.00.00213</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14</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r>
      <w:tr w:rsidR="00AD1754" w:rsidRPr="00AD1754" w:rsidTr="00AD1754">
        <w:trPr>
          <w:trHeight w:val="103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lastRenderedPageBreak/>
              <w:t>Участие муниципальных образований в противодействии злоупотребления наркотиками и их незаконному обороту</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99.0.00.00214</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w:t>
            </w:r>
          </w:p>
        </w:tc>
      </w:tr>
      <w:tr w:rsidR="00AD1754" w:rsidRPr="00AD1754" w:rsidTr="00AD1754">
        <w:trPr>
          <w:trHeight w:val="6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99.0.00.00214</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r>
      <w:tr w:rsidR="00AD1754" w:rsidRPr="00AD1754" w:rsidTr="00AD1754">
        <w:trPr>
          <w:trHeight w:val="9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99.0.00.00214</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14</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w:t>
            </w:r>
          </w:p>
        </w:tc>
      </w:tr>
      <w:tr w:rsidR="00AD1754" w:rsidRPr="00AD1754" w:rsidTr="00AD1754">
        <w:trPr>
          <w:trHeight w:val="6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Участие муниципальных образований в использовании и охране земель</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99.0.00.00215</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10,00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99.0.00.00215</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10,00</w:t>
            </w:r>
          </w:p>
        </w:tc>
      </w:tr>
      <w:tr w:rsidR="00AD1754" w:rsidRPr="00AD1754" w:rsidTr="00AD1754">
        <w:trPr>
          <w:trHeight w:val="9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99.0.00.00215</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Глава муниципального образования</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99.0.00.03110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1 235,72</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1 223,77</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1 223,77</w:t>
            </w:r>
          </w:p>
        </w:tc>
      </w:tr>
      <w:tr w:rsidR="00AD1754" w:rsidRPr="00AD1754" w:rsidTr="00AD1754">
        <w:trPr>
          <w:trHeight w:val="165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99.0.00.03110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1 235,72</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1 223,77</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1 223,77</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государственных (муниципальных) органов</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99.0.00.03110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1 235,72</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1 223,77</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1 223,77</w:t>
            </w:r>
          </w:p>
        </w:tc>
      </w:tr>
      <w:tr w:rsidR="00AD1754" w:rsidRPr="00AD1754" w:rsidTr="00AD1754">
        <w:trPr>
          <w:trHeight w:val="6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Переселение граждан из аварийного жилищного фонда </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99.0.00.03380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7 002,20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3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Иные бюджетные ассигнования</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99.0.00.03380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7 002,20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Уплата иных платежей</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99.0.00.03380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850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7 002,20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225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99.0.00.03430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1 707,53</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99.0.00.03430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1 707,53</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9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w:t>
            </w:r>
            <w:r w:rsidRPr="00AD1754">
              <w:rPr>
                <w:rFonts w:ascii="Arial" w:hAnsi="Arial" w:cs="Arial"/>
                <w:sz w:val="20"/>
                <w:szCs w:val="20"/>
              </w:rPr>
              <w:lastRenderedPageBreak/>
              <w:t>)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99.0.00.03430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1 707,53</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Оплата труда председателя представительного органа местного самоуправления</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99.0.00.04110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1 123,33</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1 112,46</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1 112,46</w:t>
            </w:r>
          </w:p>
        </w:tc>
      </w:tr>
      <w:tr w:rsidR="00AD1754" w:rsidRPr="00AD1754" w:rsidTr="00AD1754">
        <w:trPr>
          <w:trHeight w:val="162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99.0.00.04110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1 123,33</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1 112,46</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1 112,46</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государственных (муниципальных) органов</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99.0.00.04110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1 123,33</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1 112,46</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1 112,46</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Организация утилизации, переработки и сбора отходов </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99.0.00.05000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91,28</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99.0.00.05000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91,28</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100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99.0.00.05000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91,28</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Прочие расходы на поддержку жилищного хозяйства муниципального образования</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99.0.00.05080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135,89</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190,00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177,00</w:t>
            </w:r>
          </w:p>
        </w:tc>
      </w:tr>
      <w:tr w:rsidR="00AD1754" w:rsidRPr="00AD1754" w:rsidTr="00AD1754">
        <w:trPr>
          <w:trHeight w:val="72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99.0.00.05080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135,89</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190,00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177,00</w:t>
            </w:r>
          </w:p>
        </w:tc>
      </w:tr>
      <w:tr w:rsidR="00AD1754" w:rsidRPr="00AD1754" w:rsidTr="00AD1754">
        <w:trPr>
          <w:trHeight w:val="9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99.0.00.05080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135,89</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190,00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177,00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Мероприятия в области коммунального хозяйства в </w:t>
            </w:r>
            <w:r w:rsidRPr="00AD1754">
              <w:rPr>
                <w:rFonts w:ascii="Arial" w:hAnsi="Arial" w:cs="Arial"/>
                <w:b/>
                <w:bCs/>
                <w:sz w:val="20"/>
                <w:szCs w:val="20"/>
              </w:rPr>
              <w:lastRenderedPageBreak/>
              <w:t>части капитальных расходов</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99.0.00.05110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8 246,07</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1 900,00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1 900,00</w:t>
            </w:r>
          </w:p>
        </w:tc>
      </w:tr>
      <w:tr w:rsidR="00AD1754" w:rsidRPr="00AD1754" w:rsidTr="00AD1754">
        <w:trPr>
          <w:trHeight w:val="70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w:t>
            </w:r>
          </w:p>
        </w:tc>
      </w:tr>
      <w:tr w:rsidR="00AD1754" w:rsidRPr="00AD1754" w:rsidTr="00AD1754">
        <w:trPr>
          <w:trHeight w:val="72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Капитальные вложения в объекты государственной (муниципальной) собственности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8 246,07</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1 850,00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1 850,00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8 246,07</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1 850,00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1 850,00</w:t>
            </w:r>
          </w:p>
        </w:tc>
      </w:tr>
      <w:tr w:rsidR="00AD1754" w:rsidRPr="00AD1754" w:rsidTr="00AD1754">
        <w:trPr>
          <w:trHeight w:val="6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Прочие мероприятия по поддержке коммунального хозяйства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99.0.00.05140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4 668,13</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1 270,00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1 325,00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99.0.00.05140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4 668,13</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1 270,00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1 325,00</w:t>
            </w:r>
          </w:p>
        </w:tc>
      </w:tr>
      <w:tr w:rsidR="00AD1754" w:rsidRPr="00AD1754" w:rsidTr="00AD1754">
        <w:trPr>
          <w:trHeight w:val="9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99.0.00.05140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4 668,13</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1 270,00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1 325,00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Уличное освещение</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99.0.00.05150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4 280,35</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4 175,00</w:t>
            </w:r>
          </w:p>
        </w:tc>
        <w:tc>
          <w:tcPr>
            <w:tcW w:w="447"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4 275,00</w:t>
            </w:r>
          </w:p>
        </w:tc>
      </w:tr>
      <w:tr w:rsidR="00AD1754" w:rsidRPr="00AD1754" w:rsidTr="00AD1754">
        <w:trPr>
          <w:trHeight w:val="72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99.0.00.05150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4 053,90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4 100,00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4 200,00</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99.0.00.05150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4 053,90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4 100,00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4 200,00</w:t>
            </w:r>
          </w:p>
        </w:tc>
      </w:tr>
      <w:tr w:rsidR="00AD1754" w:rsidRPr="00AD1754" w:rsidTr="00AD1754">
        <w:trPr>
          <w:trHeight w:val="70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Капитальные вложения в объекты государственной (муниципальной) собственности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99.0.00.05150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151,45</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99.0.00.05150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151,45</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бюджетные ассигнования</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99.0.00.05150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75,00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75,00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Уплата налогов, сборов и иных платежей</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99.0.00.05150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850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75,00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75,00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Озеленение</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99.0.00.05170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424,38</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500,00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99.0.00.05170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424,38</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500,00</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99.0.00.05170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424,38</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500,00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Организация и содержание мест захоронения</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99.0.00.05180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819,00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850,00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850,00</w:t>
            </w:r>
          </w:p>
        </w:tc>
      </w:tr>
      <w:tr w:rsidR="00AD1754" w:rsidRPr="00AD1754" w:rsidTr="00AD1754">
        <w:trPr>
          <w:trHeight w:val="72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819,00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850,00</w:t>
            </w:r>
          </w:p>
        </w:tc>
      </w:tr>
      <w:tr w:rsidR="00AD1754" w:rsidRPr="00AD1754" w:rsidTr="00AD1754">
        <w:trPr>
          <w:trHeight w:val="9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819,00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850,00</w:t>
            </w:r>
          </w:p>
        </w:tc>
      </w:tr>
      <w:tr w:rsidR="00AD1754" w:rsidRPr="00AD1754" w:rsidTr="00AD1754">
        <w:trPr>
          <w:trHeight w:val="72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Прочие мероприятия по благоустройству территорий муниципальных образований</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99.0.00.05190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299,84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160,00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160,00</w:t>
            </w:r>
          </w:p>
        </w:tc>
      </w:tr>
      <w:tr w:rsidR="00AD1754" w:rsidRPr="00AD1754" w:rsidTr="00AD1754">
        <w:trPr>
          <w:trHeight w:val="72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299,84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160,00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160,00</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99.0.00.05190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299,84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160,00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160,00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Прочие мероприятия культуры</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99.0.00.08050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1 000,02</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1 105,00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1 105,00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99.0.00.08050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1 000,02</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1 105,00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1 105,00</w:t>
            </w:r>
          </w:p>
        </w:tc>
      </w:tr>
      <w:tr w:rsidR="00AD1754" w:rsidRPr="00AD1754" w:rsidTr="00AD1754">
        <w:trPr>
          <w:trHeight w:val="9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99.0.00.08050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08</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1 000,02</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1 105,00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1 105,00</w:t>
            </w:r>
          </w:p>
        </w:tc>
      </w:tr>
      <w:tr w:rsidR="00AD1754" w:rsidRPr="00AD1754" w:rsidTr="00AD1754">
        <w:trPr>
          <w:trHeight w:val="100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Расходы на обеспечение деятельности (оказание услуг) государственных (муниципальн</w:t>
            </w:r>
            <w:r w:rsidRPr="00AD1754">
              <w:rPr>
                <w:rFonts w:ascii="Arial" w:hAnsi="Arial" w:cs="Arial"/>
                <w:b/>
                <w:bCs/>
                <w:sz w:val="20"/>
                <w:szCs w:val="20"/>
              </w:rPr>
              <w:lastRenderedPageBreak/>
              <w:t>ых) учреждений</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99.0.00.25590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3 354,66</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3 299,94</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3 299,94</w:t>
            </w:r>
          </w:p>
        </w:tc>
      </w:tr>
      <w:tr w:rsidR="00AD1754" w:rsidRPr="00AD1754" w:rsidTr="00AD1754">
        <w:trPr>
          <w:trHeight w:val="166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99.0.00.25590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3 199,68</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3 138,84</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3 138,84</w:t>
            </w:r>
          </w:p>
        </w:tc>
      </w:tr>
      <w:tr w:rsidR="00AD1754" w:rsidRPr="00AD1754" w:rsidTr="00AD1754">
        <w:trPr>
          <w:trHeight w:val="6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казенных учреждений</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99.0.00.25590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110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3 199,68</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3 138,84</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3 138,84</w:t>
            </w:r>
          </w:p>
        </w:tc>
      </w:tr>
      <w:tr w:rsidR="00AD1754" w:rsidRPr="00AD1754" w:rsidTr="00AD1754">
        <w:trPr>
          <w:trHeight w:val="6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99.0.00.25590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84,60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89,60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89,60</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w:t>
            </w:r>
            <w:r w:rsidRPr="00AD1754">
              <w:rPr>
                <w:rFonts w:ascii="Arial" w:hAnsi="Arial" w:cs="Arial"/>
                <w:sz w:val="20"/>
                <w:szCs w:val="20"/>
              </w:rPr>
              <w:lastRenderedPageBreak/>
              <w:t>)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99.0.00.25590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84,60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89,60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89,60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бюджетные ассигнования</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99.0.00.25590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70,38</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71,50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71,50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Уплата налогов, сборов и иных платежей</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99.0.00.25590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850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70,38</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71,50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71,50</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Расходы на обеспечение деятельности (оказание услуг) муниципальных учреждений культуры - музей</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99.0.00.42590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2 086,85</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2 086,85</w:t>
            </w:r>
          </w:p>
        </w:tc>
        <w:tc>
          <w:tcPr>
            <w:tcW w:w="447"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2 086,85</w:t>
            </w:r>
          </w:p>
        </w:tc>
      </w:tr>
      <w:tr w:rsidR="00AD1754" w:rsidRPr="00AD1754" w:rsidTr="00AD1754">
        <w:trPr>
          <w:trHeight w:val="163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99.0.00.42590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2 014,20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2 012,85</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2 012,85</w:t>
            </w:r>
          </w:p>
        </w:tc>
      </w:tr>
      <w:tr w:rsidR="00AD1754" w:rsidRPr="00AD1754" w:rsidTr="00AD1754">
        <w:trPr>
          <w:trHeight w:val="70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казенных учреждений</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99.0.00.42590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110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08</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2 014,20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2 012,85</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2 012,85</w:t>
            </w:r>
          </w:p>
        </w:tc>
      </w:tr>
      <w:tr w:rsidR="00AD1754" w:rsidRPr="00AD1754" w:rsidTr="00AD1754">
        <w:trPr>
          <w:trHeight w:val="70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99.0.00.42590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71,85</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74,00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74,00</w:t>
            </w:r>
          </w:p>
        </w:tc>
      </w:tr>
      <w:tr w:rsidR="00AD1754" w:rsidRPr="00AD1754" w:rsidTr="00AD1754">
        <w:trPr>
          <w:trHeight w:val="9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99.0.00.42590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08</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71,85</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74,00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74,00</w:t>
            </w:r>
          </w:p>
        </w:tc>
      </w:tr>
      <w:tr w:rsidR="00AD1754" w:rsidRPr="00AD1754" w:rsidTr="00AD1754">
        <w:trPr>
          <w:trHeight w:val="3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бюджетные ассигнования</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99.0.00.42590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0,80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Уплата налогов, сборов и иных платежей</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99.0.00.42590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850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08</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0,80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75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Отдельные мероприятия в области автомобильного транспорта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99.0.00.48010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233,66</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220,00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220,00</w:t>
            </w:r>
          </w:p>
        </w:tc>
      </w:tr>
      <w:tr w:rsidR="00AD1754" w:rsidRPr="00AD1754" w:rsidTr="00AD1754">
        <w:trPr>
          <w:trHeight w:val="3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бюджетные ассигнования</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99.0.00.48010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233,66</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220,00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220,00</w:t>
            </w:r>
          </w:p>
        </w:tc>
      </w:tr>
      <w:tr w:rsidR="00AD1754" w:rsidRPr="00AD1754" w:rsidTr="00AD1754">
        <w:trPr>
          <w:trHeight w:val="133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w:t>
            </w:r>
            <w:r w:rsidRPr="00AD1754">
              <w:rPr>
                <w:rFonts w:ascii="Arial" w:hAnsi="Arial" w:cs="Arial"/>
                <w:sz w:val="20"/>
                <w:szCs w:val="20"/>
              </w:rPr>
              <w:lastRenderedPageBreak/>
              <w:t>услуг</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99.0.00.48010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810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08</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233,66</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220,00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220,00</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Организация услуг по осуществлению перевозок автомобильным транспортом общего пользования</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99.0.00.48030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0,01</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0,01</w:t>
            </w:r>
          </w:p>
        </w:tc>
      </w:tr>
      <w:tr w:rsidR="00AD1754" w:rsidRPr="00AD1754" w:rsidTr="00AD1754">
        <w:trPr>
          <w:trHeight w:val="70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99.0.00.48030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0,01</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0,01</w:t>
            </w:r>
          </w:p>
        </w:tc>
      </w:tr>
      <w:tr w:rsidR="00AD1754" w:rsidRPr="00AD1754" w:rsidTr="00AD1754">
        <w:trPr>
          <w:trHeight w:val="9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99.0.00.48030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08</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0,01</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0,01</w:t>
            </w:r>
          </w:p>
        </w:tc>
      </w:tr>
      <w:tr w:rsidR="00AD1754" w:rsidRPr="00AD1754" w:rsidTr="00AD1754">
        <w:trPr>
          <w:trHeight w:val="6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Дорожный фонд Маслянинского района в части капитальных расходов</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99.0.00.49010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6 424,04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2 050,00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2 400,00</w:t>
            </w:r>
          </w:p>
        </w:tc>
      </w:tr>
      <w:tr w:rsidR="00AD1754" w:rsidRPr="00AD1754" w:rsidTr="00AD1754">
        <w:trPr>
          <w:trHeight w:val="70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w:t>
            </w:r>
            <w:r w:rsidRPr="00AD1754">
              <w:rPr>
                <w:rFonts w:ascii="Arial" w:hAnsi="Arial" w:cs="Arial"/>
                <w:sz w:val="20"/>
                <w:szCs w:val="20"/>
              </w:rPr>
              <w:lastRenderedPageBreak/>
              <w:t>)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99.0.00.49010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6 160,04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2 050,00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2 400,00</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99.0.00.49010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6 160,04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2 050,00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2 400,00</w:t>
            </w:r>
          </w:p>
        </w:tc>
      </w:tr>
      <w:tr w:rsidR="00AD1754" w:rsidRPr="00AD1754" w:rsidTr="00AD1754">
        <w:trPr>
          <w:trHeight w:val="70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Капитальные вложения в объекты государственной (муниципальной) собственности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99.0.00.49010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264,00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99.0.00.49010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264,00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Дорожный фонд Маслянинского района в части содержания муниципальных дорог</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99.0.00.49020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12 489,60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9 172,87</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14 466,17</w:t>
            </w:r>
          </w:p>
        </w:tc>
      </w:tr>
      <w:tr w:rsidR="00AD1754" w:rsidRPr="00AD1754" w:rsidTr="00AD1754">
        <w:trPr>
          <w:trHeight w:val="73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99.0.00.49020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12 489,60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9 172,87</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14 466,17</w:t>
            </w:r>
          </w:p>
        </w:tc>
      </w:tr>
      <w:tr w:rsidR="00AD1754" w:rsidRPr="00AD1754" w:rsidTr="00AD1754">
        <w:trPr>
          <w:trHeight w:val="100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99.0.00.49020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12 489,60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9 172,87</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14 466,17</w:t>
            </w:r>
          </w:p>
        </w:tc>
      </w:tr>
      <w:tr w:rsidR="00AD1754" w:rsidRPr="00AD1754" w:rsidTr="00AD1754">
        <w:trPr>
          <w:trHeight w:val="9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lastRenderedPageBreak/>
              <w:t>Осуществление первичного воинского учета на территориях, где отсутствуют военные комиссариаты</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99.0.00.51180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923,30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833,50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866,30</w:t>
            </w:r>
          </w:p>
        </w:tc>
      </w:tr>
      <w:tr w:rsidR="00AD1754" w:rsidRPr="00AD1754" w:rsidTr="00AD1754">
        <w:trPr>
          <w:trHeight w:val="160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99.0.00.51180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816,56</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818,10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850,90</w:t>
            </w:r>
          </w:p>
        </w:tc>
      </w:tr>
      <w:tr w:rsidR="00AD1754" w:rsidRPr="00AD1754" w:rsidTr="00AD1754">
        <w:trPr>
          <w:trHeight w:val="6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государственных (муниципальных) органов</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99.0.00.51180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816,56</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818,10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850,90</w:t>
            </w:r>
          </w:p>
        </w:tc>
      </w:tr>
      <w:tr w:rsidR="00AD1754" w:rsidRPr="00AD1754" w:rsidTr="00AD1754">
        <w:trPr>
          <w:trHeight w:val="6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99.0.00.51180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106,75</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15,40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15,40</w:t>
            </w:r>
          </w:p>
        </w:tc>
      </w:tr>
      <w:tr w:rsidR="00AD1754" w:rsidRPr="00AD1754" w:rsidTr="00AD1754">
        <w:trPr>
          <w:trHeight w:val="9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99.0.00.51180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106,75</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15,40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15,40</w:t>
            </w:r>
          </w:p>
        </w:tc>
      </w:tr>
      <w:tr w:rsidR="00AD1754" w:rsidRPr="00AD1754" w:rsidTr="00AD1754">
        <w:trPr>
          <w:trHeight w:val="9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Мероприятия по ликвидации чрезвычайных ситуаций и стихийных бедствий, выполняемые в рамках специальных решений</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99.0.00.69010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467,01</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270,00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270,00</w:t>
            </w:r>
          </w:p>
        </w:tc>
      </w:tr>
      <w:tr w:rsidR="00AD1754" w:rsidRPr="00AD1754" w:rsidTr="00AD1754">
        <w:trPr>
          <w:trHeight w:val="6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432,01</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235,00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235,00</w:t>
            </w:r>
          </w:p>
        </w:tc>
      </w:tr>
      <w:tr w:rsidR="00AD1754" w:rsidRPr="00AD1754" w:rsidTr="00AD1754">
        <w:trPr>
          <w:trHeight w:val="9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432,01</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235,00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235,00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Межбюджетные трансферты</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500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межбюджетные трансферты</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540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Мероприятия по гражданской обороне</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99.0.00.69020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35,00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80,00</w:t>
            </w:r>
          </w:p>
        </w:tc>
      </w:tr>
      <w:tr w:rsidR="00AD1754" w:rsidRPr="00AD1754" w:rsidTr="00AD1754">
        <w:trPr>
          <w:trHeight w:val="6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99.0.00.69020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45,00</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99.0.00.69020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45,00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Межбюджетные трансферты</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99.0.00.69020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500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межбюджетные трансферты</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99.0.00.69020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540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35,00</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Обеспечение первичных мер пожарной безопасности в границах населенных пунктов муниципальных образований</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99.0.00.69060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826,22</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55,00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99.0.00.69060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826,22</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55,00</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w:t>
            </w:r>
            <w:r w:rsidRPr="00AD1754">
              <w:rPr>
                <w:rFonts w:ascii="Arial" w:hAnsi="Arial" w:cs="Arial"/>
                <w:sz w:val="20"/>
                <w:szCs w:val="20"/>
              </w:rPr>
              <w:lastRenderedPageBreak/>
              <w:t>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99.0.00.69060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826,22</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55,00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Обеспечение безопасности жизнедеятельности населения Маслянинского района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99.0.00.69070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85,00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85,00</w:t>
            </w:r>
          </w:p>
        </w:tc>
      </w:tr>
      <w:tr w:rsidR="00AD1754" w:rsidRPr="00AD1754" w:rsidTr="00AD1754">
        <w:trPr>
          <w:trHeight w:val="6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99.0.00.69070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85,00</w:t>
            </w:r>
          </w:p>
        </w:tc>
      </w:tr>
      <w:tr w:rsidR="00AD1754" w:rsidRPr="00AD1754" w:rsidTr="00AD1754">
        <w:trPr>
          <w:trHeight w:val="100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99.0.00.69070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85,00</w:t>
            </w:r>
          </w:p>
        </w:tc>
      </w:tr>
      <w:tr w:rsidR="00AD1754" w:rsidRPr="00AD1754" w:rsidTr="00AD1754">
        <w:trPr>
          <w:trHeight w:val="12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99.0.00.70240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1 500,00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99.0.00.70240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1 500,00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99.0.00.70240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1 500,00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256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w:t>
            </w:r>
            <w:r w:rsidRPr="00AD1754">
              <w:rPr>
                <w:rFonts w:ascii="Arial" w:hAnsi="Arial" w:cs="Arial"/>
                <w:b/>
                <w:bCs/>
                <w:sz w:val="20"/>
                <w:szCs w:val="20"/>
              </w:rPr>
              <w:lastRenderedPageBreak/>
              <w:t>счет средств областного бюджета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99.0.00.70370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600,00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72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99.0.00.70370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600,00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100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99.0.00.70370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600,00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225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w:t>
            </w:r>
            <w:r w:rsidRPr="00AD1754">
              <w:rPr>
                <w:rFonts w:ascii="Arial" w:hAnsi="Arial" w:cs="Arial"/>
                <w:b/>
                <w:bCs/>
                <w:sz w:val="20"/>
                <w:szCs w:val="20"/>
              </w:rPr>
              <w:lastRenderedPageBreak/>
              <w:t>й области "Жилищно-коммунальное хозяйство Новосибирской области"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99.0.00.70490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13 717,20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3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бюджетные ассигнования</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99.0.00.70490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13 717,20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130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99.0.00.70490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810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13 717,20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195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w:t>
            </w:r>
            <w:r w:rsidRPr="00AD1754">
              <w:rPr>
                <w:rFonts w:ascii="Arial" w:hAnsi="Arial" w:cs="Arial"/>
                <w:b/>
                <w:bCs/>
                <w:sz w:val="20"/>
                <w:szCs w:val="20"/>
              </w:rPr>
              <w:lastRenderedPageBreak/>
              <w:t>счет средств областного бюджета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99.0.00.70510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240,04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163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99.0.00.70510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240,04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казенных учреждений</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99.0.00.70510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110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31,20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Расходы на выплаты персоналу казенных учреждений</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99.0.00.70510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110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08</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120,64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 xml:space="preserve">Расходы на выплаты персоналу государственных </w:t>
            </w:r>
            <w:r w:rsidRPr="00AD1754">
              <w:rPr>
                <w:rFonts w:ascii="Arial" w:hAnsi="Arial" w:cs="Arial"/>
                <w:sz w:val="20"/>
                <w:szCs w:val="20"/>
              </w:rPr>
              <w:lastRenderedPageBreak/>
              <w:t>(муниципальных) органов</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99.0.00.70510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88,20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225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99.0.00.70516</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281,30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99.0.00.70516</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281,30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9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99.0.00.70516</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281,30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222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lastRenderedPageBreak/>
              <w:t>Расходы на реализацию мероприятий по проектированию и строительству объектов газификации подпрограммы «Газификация» государственной программы Новосибирской области «Жилищно-коммунальное хозяйство Новосибирской области» за счет областного бюджета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99.0.00.70580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8 475,57</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72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Капитальные вложения в объекты государственной (муниципальной) собственности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99.0.00.70580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8 475,57</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99.0.00.70580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8 475,57</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12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Устойчивое функционирование автомобильных дорог местного значения и искусственных сооружений на них, а также улично-</w:t>
            </w:r>
            <w:r w:rsidRPr="00AD1754">
              <w:rPr>
                <w:rFonts w:ascii="Arial" w:hAnsi="Arial" w:cs="Arial"/>
                <w:b/>
                <w:bCs/>
                <w:sz w:val="20"/>
                <w:szCs w:val="20"/>
              </w:rPr>
              <w:lastRenderedPageBreak/>
              <w:t xml:space="preserve">дорожной сети </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99.0.00.70760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29 344,14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4 767,21</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99.0.00.70760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29 344,14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4 767,21</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9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99.0.00.70760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29 344,14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4 767,21</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12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proofErr w:type="gramStart"/>
            <w:r w:rsidRPr="00AD1754">
              <w:rPr>
                <w:rFonts w:ascii="Arial" w:hAnsi="Arial" w:cs="Arial"/>
                <w:b/>
                <w:bCs/>
                <w:sz w:val="20"/>
                <w:szCs w:val="20"/>
              </w:rPr>
              <w:t>Мероприятия</w:t>
            </w:r>
            <w:proofErr w:type="gramEnd"/>
            <w:r w:rsidRPr="00AD1754">
              <w:rPr>
                <w:rFonts w:ascii="Arial" w:hAnsi="Arial" w:cs="Arial"/>
                <w:b/>
                <w:bCs/>
                <w:sz w:val="20"/>
                <w:szCs w:val="20"/>
              </w:rPr>
              <w:t xml:space="preserve"> связанные с разработкой и утверждением схем территориального планирования и документацией по планировке территории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99.0.00.88030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68,60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99.0.00.88030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68,60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9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99.0.00.88030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68,60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Прочие мероприятия в области строительства, архитектуры и градостроительства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99.0.00.88070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65,00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65,00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Межбюджетные трансферты</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99.0.00.88070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500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65,00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65,00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межбюджетные трансферты</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99.0.00.88070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540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04</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12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65,00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65,00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65,00</w:t>
            </w:r>
          </w:p>
        </w:tc>
      </w:tr>
      <w:tr w:rsidR="00AD1754" w:rsidRPr="00AD1754" w:rsidTr="00AD1754">
        <w:trPr>
          <w:trHeight w:val="160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proofErr w:type="spellStart"/>
            <w:r w:rsidRPr="00AD1754">
              <w:rPr>
                <w:rFonts w:ascii="Arial" w:hAnsi="Arial" w:cs="Arial"/>
                <w:b/>
                <w:bCs/>
                <w:sz w:val="20"/>
                <w:szCs w:val="20"/>
              </w:rPr>
              <w:t>Софинансирование</w:t>
            </w:r>
            <w:proofErr w:type="spellEnd"/>
            <w:r w:rsidRPr="00AD1754">
              <w:rPr>
                <w:rFonts w:ascii="Arial" w:hAnsi="Arial" w:cs="Arial"/>
                <w:b/>
                <w:bCs/>
                <w:sz w:val="20"/>
                <w:szCs w:val="20"/>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AD1754">
              <w:rPr>
                <w:rFonts w:ascii="Arial" w:hAnsi="Arial" w:cs="Arial"/>
                <w:b/>
                <w:bCs/>
                <w:sz w:val="20"/>
                <w:szCs w:val="20"/>
              </w:rPr>
              <w:t>инициаивах</w:t>
            </w:r>
            <w:proofErr w:type="spellEnd"/>
            <w:r w:rsidRPr="00AD1754">
              <w:rPr>
                <w:rFonts w:ascii="Arial" w:hAnsi="Arial" w:cs="Arial"/>
                <w:b/>
                <w:bCs/>
                <w:sz w:val="20"/>
                <w:szCs w:val="20"/>
              </w:rPr>
              <w:t xml:space="preserve"> за счет местного бюджета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99.0.00.S0240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591,46</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400,00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400,00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99.0.00.S0240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591,46</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400,00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400,00</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99.0.00.S0240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591,46</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400,00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400,00</w:t>
            </w:r>
          </w:p>
        </w:tc>
      </w:tr>
      <w:tr w:rsidR="00AD1754" w:rsidRPr="00AD1754" w:rsidTr="00AD1754">
        <w:trPr>
          <w:trHeight w:val="286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proofErr w:type="spellStart"/>
            <w:r w:rsidRPr="00AD1754">
              <w:rPr>
                <w:rFonts w:ascii="Arial" w:hAnsi="Arial" w:cs="Arial"/>
                <w:b/>
                <w:bCs/>
                <w:sz w:val="20"/>
                <w:szCs w:val="20"/>
              </w:rPr>
              <w:t>Софинансирование</w:t>
            </w:r>
            <w:proofErr w:type="spellEnd"/>
            <w:r w:rsidRPr="00AD1754">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99.0.00.S0370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32,54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6,10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6,10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 xml:space="preserve">Закупка товаров, работ и услуг для </w:t>
            </w:r>
            <w:r w:rsidRPr="00AD1754">
              <w:rPr>
                <w:rFonts w:ascii="Arial" w:hAnsi="Arial" w:cs="Arial"/>
                <w:sz w:val="20"/>
                <w:szCs w:val="20"/>
              </w:rPr>
              <w:lastRenderedPageBreak/>
              <w:t>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99.0.00.S0370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32,54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6,10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6,10</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99.0.00.S0370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32,54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6,10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6,10</w:t>
            </w:r>
          </w:p>
        </w:tc>
      </w:tr>
      <w:tr w:rsidR="00AD1754" w:rsidRPr="00AD1754" w:rsidTr="00AD1754">
        <w:trPr>
          <w:trHeight w:val="223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99.0.00.S0490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279,94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3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бюджетные ассигнования</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99.0.00.S0490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279,94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130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99.0.00.S0490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810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279,94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229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proofErr w:type="spellStart"/>
            <w:r w:rsidRPr="00AD1754">
              <w:rPr>
                <w:rFonts w:ascii="Arial" w:hAnsi="Arial" w:cs="Arial"/>
                <w:b/>
                <w:bCs/>
                <w:sz w:val="20"/>
                <w:szCs w:val="20"/>
              </w:rPr>
              <w:t>Софинансирование</w:t>
            </w:r>
            <w:proofErr w:type="spellEnd"/>
            <w:r w:rsidRPr="00AD1754">
              <w:rPr>
                <w:rFonts w:ascii="Arial" w:hAnsi="Arial" w:cs="Arial"/>
                <w:b/>
                <w:bCs/>
                <w:sz w:val="20"/>
                <w:szCs w:val="20"/>
              </w:rPr>
              <w:t xml:space="preserve"> расходов на реализацию мероприятий по проектированию и строительству объектов газификации подпрограммы «Газификация» государственной программы Новосибирской области «Жилищно-коммунальное хозяйство Новосибирской области» за счет местного бюджета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99.0.00.S0580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172,97</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70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Капитальные вложения в объекты государственной (муниципальной</w:t>
            </w:r>
            <w:r w:rsidRPr="00AD1754">
              <w:rPr>
                <w:rFonts w:ascii="Arial" w:hAnsi="Arial" w:cs="Arial"/>
                <w:sz w:val="20"/>
                <w:szCs w:val="20"/>
              </w:rPr>
              <w:lastRenderedPageBreak/>
              <w:t>) собственности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lastRenderedPageBreak/>
              <w:t>99.0.00.S0580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172,97</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99.0.00.S0580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172,97</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252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proofErr w:type="spellStart"/>
            <w:r w:rsidRPr="00AD1754">
              <w:rPr>
                <w:rFonts w:ascii="Arial" w:hAnsi="Arial" w:cs="Arial"/>
                <w:b/>
                <w:bCs/>
                <w:sz w:val="20"/>
                <w:szCs w:val="20"/>
              </w:rPr>
              <w:t>Софинансирование</w:t>
            </w:r>
            <w:proofErr w:type="spellEnd"/>
            <w:r w:rsidRPr="00AD1754">
              <w:rPr>
                <w:rFonts w:ascii="Arial" w:hAnsi="Arial" w:cs="Arial"/>
                <w:b/>
                <w:bCs/>
                <w:sz w:val="20"/>
                <w:szCs w:val="20"/>
              </w:rPr>
              <w:t xml:space="preserve"> расходов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средств местного бюджета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99.0.00.S3380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368,54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3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бюджетные ассигнования</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99.0.00.S3380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368,54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Уплата налогов, сборов и иных платежей</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99.0.00.S3380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850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01</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368,54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252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lastRenderedPageBreak/>
              <w:t>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99.0.00.S3430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34,85</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6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99.0.00.S3430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34,85</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9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99.0.00.S3430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34,85</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xml:space="preserve">Формирование современной </w:t>
            </w:r>
            <w:r w:rsidRPr="00AD1754">
              <w:rPr>
                <w:rFonts w:ascii="Arial" w:hAnsi="Arial" w:cs="Arial"/>
                <w:b/>
                <w:bCs/>
                <w:sz w:val="20"/>
                <w:szCs w:val="20"/>
              </w:rPr>
              <w:lastRenderedPageBreak/>
              <w:t>городской среды</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lastRenderedPageBreak/>
              <w:t>99.0.F2.00000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9 517,94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10 952,00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10 952,00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Благоустройство дворовых территорий многоквартирных домов</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99.0.F2.55551</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3 633,54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3 551,80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3 551,80</w:t>
            </w:r>
          </w:p>
        </w:tc>
      </w:tr>
      <w:tr w:rsidR="00AD1754" w:rsidRPr="00AD1754" w:rsidTr="00AD1754">
        <w:trPr>
          <w:trHeight w:val="6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99.0.F2.55551</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3 633,54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3 551,80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3 551,80</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99.0.F2.55551</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3 633,54</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3 551,80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3 551,80</w:t>
            </w:r>
          </w:p>
        </w:tc>
      </w:tr>
      <w:tr w:rsidR="00AD1754" w:rsidRPr="00AD1754" w:rsidTr="00AD1754">
        <w:trPr>
          <w:trHeight w:val="37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Благоустройство общественных пространств</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99.0.F2.55552</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5 884,40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7 400,20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7 400,20</w:t>
            </w:r>
          </w:p>
        </w:tc>
      </w:tr>
      <w:tr w:rsidR="00AD1754" w:rsidRPr="00AD1754" w:rsidTr="00AD1754">
        <w:trPr>
          <w:trHeight w:val="6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Закупка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99.0.F2.55552</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5 884,40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7 400,20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7 400,20</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Иные закупки товаров, работ и услуг для обеспечения государственных (муниципальных) нужд</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99.0.F2.55552</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240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5 884,40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7 400,20</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7 400,20</w:t>
            </w:r>
          </w:p>
        </w:tc>
      </w:tr>
      <w:tr w:rsidR="00AD1754" w:rsidRPr="00AD1754" w:rsidTr="00AD1754">
        <w:trPr>
          <w:trHeight w:val="9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lastRenderedPageBreak/>
              <w:t>Строительство и реконструкцию (модернизацию) объектов питьевого водоснабжения</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99.0.F5.52430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232 288,49</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754,45</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r>
      <w:tr w:rsidR="00AD1754" w:rsidRPr="00AD1754" w:rsidTr="00AD1754">
        <w:trPr>
          <w:trHeight w:val="6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Капитальные вложения в объекты государственной (муниципальной) собственности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99.0.F5.52430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232 288,49</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754,45</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Бюджетные инвестиции</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99.0.F5.52430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410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05</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02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232 288,49</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754,45</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r>
      <w:tr w:rsidR="00AD1754" w:rsidRPr="00AD1754" w:rsidTr="00AD1754">
        <w:trPr>
          <w:trHeight w:val="345"/>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Условно утвержденные расходы</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99.9.00.00000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1 384,64</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3 070,78</w:t>
            </w:r>
          </w:p>
        </w:tc>
      </w:tr>
      <w:tr w:rsidR="00AD1754" w:rsidRPr="00AD1754" w:rsidTr="00AD1754">
        <w:trPr>
          <w:trHeight w:val="3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Условно утвержденные расходы</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99.9.00.00000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900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1 384,64</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3 070,78</w:t>
            </w:r>
          </w:p>
        </w:tc>
      </w:tr>
      <w:tr w:rsidR="00AD1754" w:rsidRPr="00AD1754" w:rsidTr="00AD1754">
        <w:trPr>
          <w:trHeight w:val="390"/>
        </w:trPr>
        <w:tc>
          <w:tcPr>
            <w:tcW w:w="2149" w:type="pct"/>
            <w:tcBorders>
              <w:top w:val="nil"/>
              <w:left w:val="single" w:sz="4" w:space="0" w:color="auto"/>
              <w:bottom w:val="single" w:sz="4" w:space="0" w:color="auto"/>
              <w:right w:val="nil"/>
            </w:tcBorders>
            <w:shd w:val="clear" w:color="auto" w:fill="auto"/>
            <w:hideMark/>
          </w:tcPr>
          <w:p w:rsidR="00AD1754" w:rsidRPr="00AD1754" w:rsidRDefault="00AD1754" w:rsidP="00AD1754">
            <w:pPr>
              <w:rPr>
                <w:rFonts w:ascii="Arial" w:hAnsi="Arial" w:cs="Arial"/>
                <w:sz w:val="20"/>
                <w:szCs w:val="20"/>
              </w:rPr>
            </w:pPr>
            <w:r w:rsidRPr="00AD1754">
              <w:rPr>
                <w:rFonts w:ascii="Arial" w:hAnsi="Arial" w:cs="Arial"/>
                <w:sz w:val="20"/>
                <w:szCs w:val="20"/>
              </w:rPr>
              <w:t>Условно утвержденные расходы</w:t>
            </w:r>
          </w:p>
        </w:tc>
        <w:tc>
          <w:tcPr>
            <w:tcW w:w="674"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99.9.00.00000</w:t>
            </w:r>
          </w:p>
        </w:tc>
        <w:tc>
          <w:tcPr>
            <w:tcW w:w="241"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990</w:t>
            </w:r>
          </w:p>
        </w:tc>
        <w:tc>
          <w:tcPr>
            <w:tcW w:w="249"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w:t>
            </w:r>
          </w:p>
        </w:tc>
        <w:tc>
          <w:tcPr>
            <w:tcW w:w="225"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center"/>
              <w:rPr>
                <w:rFonts w:ascii="Arial" w:hAnsi="Arial" w:cs="Arial"/>
                <w:sz w:val="20"/>
                <w:szCs w:val="20"/>
              </w:rPr>
            </w:pPr>
            <w:r w:rsidRPr="00AD1754">
              <w:rPr>
                <w:rFonts w:ascii="Arial" w:hAnsi="Arial" w:cs="Arial"/>
                <w:sz w:val="20"/>
                <w:szCs w:val="20"/>
              </w:rPr>
              <w:t>99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0,00</w:t>
            </w:r>
          </w:p>
        </w:tc>
        <w:tc>
          <w:tcPr>
            <w:tcW w:w="447" w:type="pct"/>
            <w:tcBorders>
              <w:top w:val="nil"/>
              <w:left w:val="single" w:sz="4" w:space="0" w:color="auto"/>
              <w:bottom w:val="single" w:sz="4" w:space="0" w:color="auto"/>
              <w:right w:val="nil"/>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1 384,64</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sz w:val="20"/>
                <w:szCs w:val="20"/>
              </w:rPr>
            </w:pPr>
            <w:r w:rsidRPr="00AD1754">
              <w:rPr>
                <w:rFonts w:ascii="Arial" w:hAnsi="Arial" w:cs="Arial"/>
                <w:sz w:val="20"/>
                <w:szCs w:val="20"/>
              </w:rPr>
              <w:t>3 070,78</w:t>
            </w:r>
          </w:p>
        </w:tc>
      </w:tr>
      <w:tr w:rsidR="00AD1754" w:rsidRPr="00AD1754" w:rsidTr="00AD1754">
        <w:trPr>
          <w:trHeight w:val="420"/>
        </w:trPr>
        <w:tc>
          <w:tcPr>
            <w:tcW w:w="2149" w:type="pct"/>
            <w:tcBorders>
              <w:top w:val="nil"/>
              <w:left w:val="single" w:sz="4" w:space="0" w:color="auto"/>
              <w:bottom w:val="single" w:sz="4" w:space="0" w:color="auto"/>
              <w:right w:val="nil"/>
            </w:tcBorders>
            <w:shd w:val="clear" w:color="auto" w:fill="auto"/>
            <w:noWrap/>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Итого расходов</w:t>
            </w:r>
          </w:p>
        </w:tc>
        <w:tc>
          <w:tcPr>
            <w:tcW w:w="674"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w:t>
            </w:r>
          </w:p>
        </w:tc>
        <w:tc>
          <w:tcPr>
            <w:tcW w:w="241"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w:t>
            </w:r>
          </w:p>
        </w:tc>
        <w:tc>
          <w:tcPr>
            <w:tcW w:w="249"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w:t>
            </w:r>
          </w:p>
        </w:tc>
        <w:tc>
          <w:tcPr>
            <w:tcW w:w="225" w:type="pct"/>
            <w:tcBorders>
              <w:top w:val="nil"/>
              <w:left w:val="nil"/>
              <w:bottom w:val="single" w:sz="4" w:space="0" w:color="auto"/>
              <w:right w:val="nil"/>
            </w:tcBorders>
            <w:shd w:val="clear" w:color="auto" w:fill="auto"/>
            <w:noWrap/>
            <w:vAlign w:val="center"/>
            <w:hideMark/>
          </w:tcPr>
          <w:p w:rsidR="00AD1754" w:rsidRPr="00AD1754" w:rsidRDefault="00AD1754" w:rsidP="00AD1754">
            <w:pPr>
              <w:rPr>
                <w:rFonts w:ascii="Arial" w:hAnsi="Arial" w:cs="Arial"/>
                <w:b/>
                <w:bCs/>
                <w:sz w:val="20"/>
                <w:szCs w:val="20"/>
              </w:rPr>
            </w:pPr>
            <w:r w:rsidRPr="00AD1754">
              <w:rPr>
                <w:rFonts w:ascii="Arial" w:hAnsi="Arial" w:cs="Arial"/>
                <w:b/>
                <w:bCs/>
                <w:sz w:val="20"/>
                <w:szCs w:val="20"/>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493348,89</w:t>
            </w:r>
          </w:p>
        </w:tc>
        <w:tc>
          <w:tcPr>
            <w:tcW w:w="447" w:type="pct"/>
            <w:tcBorders>
              <w:top w:val="nil"/>
              <w:left w:val="single" w:sz="4" w:space="0" w:color="auto"/>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60152,93</w:t>
            </w:r>
          </w:p>
        </w:tc>
        <w:tc>
          <w:tcPr>
            <w:tcW w:w="447" w:type="pct"/>
            <w:tcBorders>
              <w:top w:val="nil"/>
              <w:left w:val="nil"/>
              <w:bottom w:val="single" w:sz="4" w:space="0" w:color="auto"/>
              <w:right w:val="single" w:sz="4" w:space="0" w:color="auto"/>
            </w:tcBorders>
            <w:shd w:val="clear" w:color="auto" w:fill="auto"/>
            <w:noWrap/>
            <w:vAlign w:val="center"/>
            <w:hideMark/>
          </w:tcPr>
          <w:p w:rsidR="00AD1754" w:rsidRPr="00AD1754" w:rsidRDefault="00AD1754" w:rsidP="00AD1754">
            <w:pPr>
              <w:jc w:val="right"/>
              <w:rPr>
                <w:rFonts w:ascii="Arial" w:hAnsi="Arial" w:cs="Arial"/>
                <w:b/>
                <w:bCs/>
                <w:sz w:val="20"/>
                <w:szCs w:val="20"/>
              </w:rPr>
            </w:pPr>
            <w:r w:rsidRPr="00AD1754">
              <w:rPr>
                <w:rFonts w:ascii="Arial" w:hAnsi="Arial" w:cs="Arial"/>
                <w:b/>
                <w:bCs/>
                <w:sz w:val="20"/>
                <w:szCs w:val="20"/>
              </w:rPr>
              <w:t>61415,50</w:t>
            </w:r>
          </w:p>
        </w:tc>
      </w:tr>
    </w:tbl>
    <w:p w:rsidR="00AD1754" w:rsidRPr="00AD1754" w:rsidRDefault="00AD1754" w:rsidP="00AD1754">
      <w:pPr>
        <w:jc w:val="center"/>
        <w:rPr>
          <w:rFonts w:ascii="Arial" w:hAnsi="Arial" w:cs="Arial"/>
          <w:sz w:val="20"/>
          <w:szCs w:val="20"/>
        </w:rPr>
      </w:pPr>
    </w:p>
    <w:p w:rsidR="00AD1754" w:rsidRDefault="00AD1754">
      <w:pPr>
        <w:jc w:val="center"/>
        <w:rPr>
          <w:rFonts w:ascii="Arial" w:hAnsi="Arial" w:cs="Arial"/>
          <w:sz w:val="20"/>
          <w:szCs w:val="20"/>
        </w:rPr>
      </w:pPr>
    </w:p>
    <w:p w:rsidR="00AD1754" w:rsidRDefault="00AD1754">
      <w:pPr>
        <w:jc w:val="center"/>
        <w:rPr>
          <w:rFonts w:ascii="Arial" w:hAnsi="Arial" w:cs="Arial"/>
          <w:sz w:val="20"/>
          <w:szCs w:val="20"/>
        </w:rPr>
      </w:pPr>
    </w:p>
    <w:p w:rsidR="00AD1754" w:rsidRDefault="00AD1754">
      <w:pPr>
        <w:jc w:val="center"/>
        <w:rPr>
          <w:rFonts w:ascii="Arial" w:hAnsi="Arial" w:cs="Arial"/>
          <w:sz w:val="20"/>
          <w:szCs w:val="20"/>
        </w:rPr>
      </w:pPr>
    </w:p>
    <w:p w:rsidR="00AD1754" w:rsidRDefault="00AD1754">
      <w:pPr>
        <w:jc w:val="center"/>
        <w:rPr>
          <w:rFonts w:ascii="Arial" w:hAnsi="Arial" w:cs="Arial"/>
          <w:sz w:val="20"/>
          <w:szCs w:val="20"/>
        </w:rPr>
      </w:pPr>
    </w:p>
    <w:p w:rsidR="00AD1754" w:rsidRDefault="00AD1754">
      <w:pPr>
        <w:jc w:val="center"/>
        <w:rPr>
          <w:rFonts w:ascii="Arial" w:hAnsi="Arial" w:cs="Arial"/>
          <w:sz w:val="20"/>
          <w:szCs w:val="20"/>
        </w:rPr>
      </w:pPr>
    </w:p>
    <w:p w:rsidR="00AD1754" w:rsidRDefault="00AD1754">
      <w:pPr>
        <w:jc w:val="center"/>
        <w:rPr>
          <w:rFonts w:ascii="Arial" w:hAnsi="Arial" w:cs="Arial"/>
          <w:sz w:val="20"/>
          <w:szCs w:val="20"/>
        </w:rPr>
      </w:pPr>
    </w:p>
    <w:p w:rsidR="00AD1754" w:rsidRDefault="00AD1754">
      <w:pPr>
        <w:jc w:val="center"/>
        <w:rPr>
          <w:rFonts w:ascii="Arial" w:hAnsi="Arial" w:cs="Arial"/>
          <w:sz w:val="20"/>
          <w:szCs w:val="20"/>
        </w:rPr>
      </w:pPr>
    </w:p>
    <w:p w:rsidR="00AD1754" w:rsidRDefault="00AD1754">
      <w:pPr>
        <w:jc w:val="center"/>
        <w:rPr>
          <w:rFonts w:ascii="Arial" w:hAnsi="Arial" w:cs="Arial"/>
          <w:sz w:val="20"/>
          <w:szCs w:val="20"/>
        </w:rPr>
      </w:pPr>
    </w:p>
    <w:p w:rsidR="00AD1754" w:rsidRDefault="00AD1754">
      <w:pPr>
        <w:jc w:val="center"/>
        <w:rPr>
          <w:rFonts w:ascii="Arial" w:hAnsi="Arial" w:cs="Arial"/>
          <w:sz w:val="20"/>
          <w:szCs w:val="20"/>
        </w:rPr>
      </w:pPr>
    </w:p>
    <w:p w:rsidR="00AD1754" w:rsidRDefault="00AD1754">
      <w:pPr>
        <w:jc w:val="center"/>
        <w:rPr>
          <w:rFonts w:ascii="Arial" w:hAnsi="Arial" w:cs="Arial"/>
          <w:sz w:val="20"/>
          <w:szCs w:val="20"/>
        </w:rPr>
      </w:pPr>
    </w:p>
    <w:p w:rsidR="00AD1754" w:rsidRDefault="00AD1754">
      <w:pPr>
        <w:jc w:val="center"/>
        <w:rPr>
          <w:rFonts w:ascii="Arial" w:hAnsi="Arial" w:cs="Arial"/>
          <w:sz w:val="20"/>
          <w:szCs w:val="20"/>
        </w:rPr>
      </w:pPr>
    </w:p>
    <w:p w:rsidR="00AD1754" w:rsidRDefault="00AD1754">
      <w:pPr>
        <w:jc w:val="center"/>
        <w:rPr>
          <w:rFonts w:ascii="Arial" w:hAnsi="Arial" w:cs="Arial"/>
          <w:sz w:val="20"/>
          <w:szCs w:val="20"/>
        </w:rPr>
      </w:pPr>
    </w:p>
    <w:p w:rsidR="00AD1754" w:rsidRDefault="00AD1754">
      <w:pPr>
        <w:jc w:val="center"/>
        <w:rPr>
          <w:rFonts w:ascii="Arial" w:hAnsi="Arial" w:cs="Arial"/>
          <w:sz w:val="20"/>
          <w:szCs w:val="20"/>
        </w:rPr>
      </w:pPr>
    </w:p>
    <w:p w:rsidR="00AD1754" w:rsidRDefault="00AD1754">
      <w:pPr>
        <w:jc w:val="center"/>
        <w:rPr>
          <w:rFonts w:ascii="Arial" w:hAnsi="Arial" w:cs="Arial"/>
          <w:sz w:val="20"/>
          <w:szCs w:val="20"/>
        </w:rPr>
      </w:pPr>
    </w:p>
    <w:tbl>
      <w:tblPr>
        <w:tblW w:w="7342" w:type="dxa"/>
        <w:tblInd w:w="93" w:type="dxa"/>
        <w:tblLook w:val="04A0" w:firstRow="1" w:lastRow="0" w:firstColumn="1" w:lastColumn="0" w:noHBand="0" w:noVBand="1"/>
      </w:tblPr>
      <w:tblGrid>
        <w:gridCol w:w="2761"/>
        <w:gridCol w:w="816"/>
        <w:gridCol w:w="3765"/>
      </w:tblGrid>
      <w:tr w:rsidR="00AD1754" w:rsidRPr="00AD1754" w:rsidTr="00F1741A">
        <w:trPr>
          <w:trHeight w:val="306"/>
        </w:trPr>
        <w:tc>
          <w:tcPr>
            <w:tcW w:w="2761" w:type="dxa"/>
            <w:tcBorders>
              <w:top w:val="nil"/>
              <w:left w:val="nil"/>
              <w:bottom w:val="nil"/>
              <w:right w:val="nil"/>
            </w:tcBorders>
            <w:shd w:val="clear" w:color="auto" w:fill="auto"/>
            <w:noWrap/>
            <w:vAlign w:val="bottom"/>
            <w:hideMark/>
          </w:tcPr>
          <w:p w:rsidR="00AD1754" w:rsidRPr="00AD1754" w:rsidRDefault="00AD1754" w:rsidP="00AD1754">
            <w:pPr>
              <w:rPr>
                <w:rFonts w:ascii="Arial" w:hAnsi="Arial" w:cs="Arial"/>
                <w:sz w:val="20"/>
                <w:szCs w:val="20"/>
              </w:rPr>
            </w:pPr>
          </w:p>
        </w:tc>
        <w:tc>
          <w:tcPr>
            <w:tcW w:w="816" w:type="dxa"/>
            <w:tcBorders>
              <w:top w:val="nil"/>
              <w:left w:val="nil"/>
              <w:bottom w:val="nil"/>
              <w:right w:val="nil"/>
            </w:tcBorders>
            <w:shd w:val="clear" w:color="auto" w:fill="auto"/>
            <w:noWrap/>
            <w:vAlign w:val="bottom"/>
            <w:hideMark/>
          </w:tcPr>
          <w:p w:rsidR="00AD1754" w:rsidRPr="00AD1754" w:rsidRDefault="00AD1754" w:rsidP="00AD1754">
            <w:pPr>
              <w:rPr>
                <w:rFonts w:ascii="Arial" w:hAnsi="Arial" w:cs="Arial"/>
                <w:sz w:val="20"/>
                <w:szCs w:val="20"/>
              </w:rPr>
            </w:pPr>
          </w:p>
        </w:tc>
        <w:tc>
          <w:tcPr>
            <w:tcW w:w="3764" w:type="dxa"/>
            <w:tcBorders>
              <w:top w:val="nil"/>
              <w:left w:val="nil"/>
              <w:bottom w:val="nil"/>
              <w:right w:val="nil"/>
            </w:tcBorders>
            <w:shd w:val="clear" w:color="auto" w:fill="auto"/>
            <w:noWrap/>
            <w:vAlign w:val="center"/>
            <w:hideMark/>
          </w:tcPr>
          <w:p w:rsidR="00AD1754" w:rsidRPr="00AD1754" w:rsidRDefault="00AD1754" w:rsidP="00AD1754">
            <w:pPr>
              <w:jc w:val="center"/>
              <w:rPr>
                <w:rFonts w:ascii="Arial" w:hAnsi="Arial" w:cs="Arial"/>
                <w:b/>
                <w:bCs/>
                <w:sz w:val="18"/>
                <w:szCs w:val="18"/>
              </w:rPr>
            </w:pPr>
            <w:r w:rsidRPr="00AD1754">
              <w:rPr>
                <w:rFonts w:ascii="Arial" w:hAnsi="Arial" w:cs="Arial"/>
                <w:b/>
                <w:bCs/>
                <w:sz w:val="18"/>
                <w:szCs w:val="18"/>
              </w:rPr>
              <w:t>Приложение № 7</w:t>
            </w:r>
          </w:p>
        </w:tc>
      </w:tr>
      <w:tr w:rsidR="00AD1754" w:rsidRPr="00AD1754" w:rsidTr="00F1741A">
        <w:trPr>
          <w:trHeight w:val="270"/>
        </w:trPr>
        <w:tc>
          <w:tcPr>
            <w:tcW w:w="7342" w:type="dxa"/>
            <w:gridSpan w:val="3"/>
            <w:tcBorders>
              <w:top w:val="nil"/>
              <w:left w:val="nil"/>
              <w:bottom w:val="nil"/>
              <w:right w:val="nil"/>
            </w:tcBorders>
            <w:shd w:val="clear" w:color="auto" w:fill="auto"/>
            <w:noWrap/>
            <w:vAlign w:val="bottom"/>
            <w:hideMark/>
          </w:tcPr>
          <w:p w:rsidR="00AD1754" w:rsidRPr="00AD1754" w:rsidRDefault="00AD1754" w:rsidP="00AD1754">
            <w:pPr>
              <w:jc w:val="right"/>
              <w:rPr>
                <w:sz w:val="18"/>
                <w:szCs w:val="18"/>
              </w:rPr>
            </w:pPr>
            <w:r w:rsidRPr="00AD1754">
              <w:rPr>
                <w:sz w:val="18"/>
                <w:szCs w:val="18"/>
              </w:rPr>
              <w:t>в Решению № 78 восьмой сессии Совета депутатов</w:t>
            </w:r>
          </w:p>
        </w:tc>
      </w:tr>
      <w:tr w:rsidR="00AD1754" w:rsidRPr="00AD1754" w:rsidTr="00F1741A">
        <w:trPr>
          <w:trHeight w:val="270"/>
        </w:trPr>
        <w:tc>
          <w:tcPr>
            <w:tcW w:w="7342" w:type="dxa"/>
            <w:gridSpan w:val="3"/>
            <w:tcBorders>
              <w:top w:val="nil"/>
              <w:left w:val="nil"/>
              <w:bottom w:val="nil"/>
              <w:right w:val="nil"/>
            </w:tcBorders>
            <w:shd w:val="clear" w:color="auto" w:fill="auto"/>
            <w:noWrap/>
            <w:vAlign w:val="bottom"/>
            <w:hideMark/>
          </w:tcPr>
          <w:p w:rsidR="00AD1754" w:rsidRPr="00AD1754" w:rsidRDefault="00AD1754" w:rsidP="00AD1754">
            <w:pPr>
              <w:jc w:val="right"/>
              <w:rPr>
                <w:sz w:val="18"/>
                <w:szCs w:val="18"/>
              </w:rPr>
            </w:pPr>
            <w:r w:rsidRPr="00AD1754">
              <w:rPr>
                <w:sz w:val="18"/>
                <w:szCs w:val="18"/>
              </w:rPr>
              <w:t>рабочего поселка Маслянино от 13 декабря 2021 года</w:t>
            </w:r>
          </w:p>
        </w:tc>
      </w:tr>
      <w:tr w:rsidR="00AD1754" w:rsidRPr="00AD1754" w:rsidTr="00F1741A">
        <w:trPr>
          <w:trHeight w:val="306"/>
        </w:trPr>
        <w:tc>
          <w:tcPr>
            <w:tcW w:w="7342" w:type="dxa"/>
            <w:gridSpan w:val="3"/>
            <w:tcBorders>
              <w:top w:val="nil"/>
              <w:left w:val="nil"/>
              <w:bottom w:val="nil"/>
              <w:right w:val="nil"/>
            </w:tcBorders>
            <w:shd w:val="clear" w:color="auto" w:fill="auto"/>
            <w:noWrap/>
            <w:vAlign w:val="bottom"/>
            <w:hideMark/>
          </w:tcPr>
          <w:p w:rsidR="00AD1754" w:rsidRPr="00AD1754" w:rsidRDefault="00AD1754" w:rsidP="00AD1754">
            <w:pPr>
              <w:jc w:val="right"/>
              <w:rPr>
                <w:sz w:val="18"/>
                <w:szCs w:val="18"/>
              </w:rPr>
            </w:pPr>
            <w:r w:rsidRPr="00AD1754">
              <w:rPr>
                <w:sz w:val="18"/>
                <w:szCs w:val="18"/>
              </w:rPr>
              <w:t>"О внесении изменений в решение № 25 третьей сессии</w:t>
            </w:r>
          </w:p>
        </w:tc>
      </w:tr>
      <w:tr w:rsidR="00AD1754" w:rsidRPr="00AD1754" w:rsidTr="00F1741A">
        <w:trPr>
          <w:trHeight w:val="252"/>
        </w:trPr>
        <w:tc>
          <w:tcPr>
            <w:tcW w:w="7342" w:type="dxa"/>
            <w:gridSpan w:val="3"/>
            <w:tcBorders>
              <w:top w:val="nil"/>
              <w:left w:val="nil"/>
              <w:bottom w:val="nil"/>
              <w:right w:val="nil"/>
            </w:tcBorders>
            <w:shd w:val="clear" w:color="auto" w:fill="auto"/>
            <w:noWrap/>
            <w:vAlign w:val="bottom"/>
            <w:hideMark/>
          </w:tcPr>
          <w:p w:rsidR="00AD1754" w:rsidRPr="00AD1754" w:rsidRDefault="00AD1754" w:rsidP="00AD1754">
            <w:pPr>
              <w:jc w:val="right"/>
              <w:rPr>
                <w:sz w:val="18"/>
                <w:szCs w:val="18"/>
              </w:rPr>
            </w:pPr>
            <w:r w:rsidRPr="00AD1754">
              <w:rPr>
                <w:sz w:val="18"/>
                <w:szCs w:val="18"/>
              </w:rPr>
              <w:t>от 25 декабря 2020 года "О бюджете рабочего поселка Маслянино</w:t>
            </w:r>
          </w:p>
        </w:tc>
      </w:tr>
      <w:tr w:rsidR="00AD1754" w:rsidRPr="00AD1754" w:rsidTr="00F1741A">
        <w:trPr>
          <w:trHeight w:val="270"/>
        </w:trPr>
        <w:tc>
          <w:tcPr>
            <w:tcW w:w="7342" w:type="dxa"/>
            <w:gridSpan w:val="3"/>
            <w:tcBorders>
              <w:top w:val="nil"/>
              <w:left w:val="nil"/>
              <w:bottom w:val="nil"/>
              <w:right w:val="nil"/>
            </w:tcBorders>
            <w:shd w:val="clear" w:color="auto" w:fill="auto"/>
            <w:noWrap/>
            <w:vAlign w:val="bottom"/>
            <w:hideMark/>
          </w:tcPr>
          <w:p w:rsidR="00AD1754" w:rsidRPr="00AD1754" w:rsidRDefault="00AD1754" w:rsidP="00AD1754">
            <w:pPr>
              <w:jc w:val="right"/>
              <w:rPr>
                <w:sz w:val="18"/>
                <w:szCs w:val="18"/>
              </w:rPr>
            </w:pPr>
            <w:r w:rsidRPr="00AD1754">
              <w:rPr>
                <w:sz w:val="18"/>
                <w:szCs w:val="18"/>
              </w:rPr>
              <w:t>Маслянинского района Новосибирской области</w:t>
            </w:r>
          </w:p>
        </w:tc>
      </w:tr>
      <w:tr w:rsidR="00AD1754" w:rsidRPr="00AD1754" w:rsidTr="00F1741A">
        <w:trPr>
          <w:trHeight w:val="252"/>
        </w:trPr>
        <w:tc>
          <w:tcPr>
            <w:tcW w:w="7342" w:type="dxa"/>
            <w:gridSpan w:val="3"/>
            <w:tcBorders>
              <w:top w:val="nil"/>
              <w:left w:val="nil"/>
              <w:bottom w:val="nil"/>
              <w:right w:val="nil"/>
            </w:tcBorders>
            <w:shd w:val="clear" w:color="auto" w:fill="auto"/>
            <w:noWrap/>
            <w:vAlign w:val="bottom"/>
            <w:hideMark/>
          </w:tcPr>
          <w:p w:rsidR="00AD1754" w:rsidRPr="00AD1754" w:rsidRDefault="00AD1754" w:rsidP="00AD1754">
            <w:pPr>
              <w:jc w:val="right"/>
              <w:rPr>
                <w:sz w:val="18"/>
                <w:szCs w:val="18"/>
              </w:rPr>
            </w:pPr>
            <w:r w:rsidRPr="00AD1754">
              <w:rPr>
                <w:sz w:val="18"/>
                <w:szCs w:val="18"/>
              </w:rPr>
              <w:t>на 2021 год и плановый период 2022-2023 годов"</w:t>
            </w:r>
          </w:p>
        </w:tc>
      </w:tr>
    </w:tbl>
    <w:p w:rsidR="00AD1754" w:rsidRDefault="00AD1754">
      <w:pPr>
        <w:jc w:val="center"/>
        <w:rPr>
          <w:rFonts w:ascii="Arial" w:hAnsi="Arial" w:cs="Arial"/>
          <w:sz w:val="20"/>
          <w:szCs w:val="20"/>
        </w:rPr>
      </w:pPr>
    </w:p>
    <w:p w:rsidR="00F1741A" w:rsidRDefault="00F1741A">
      <w:pPr>
        <w:jc w:val="center"/>
        <w:rPr>
          <w:rFonts w:ascii="Arial" w:hAnsi="Arial" w:cs="Arial"/>
          <w:sz w:val="20"/>
          <w:szCs w:val="20"/>
        </w:rPr>
      </w:pPr>
    </w:p>
    <w:p w:rsidR="00F1741A" w:rsidRPr="00F1741A" w:rsidRDefault="00F1741A" w:rsidP="00F1741A">
      <w:pPr>
        <w:jc w:val="center"/>
        <w:rPr>
          <w:rFonts w:ascii="Arial" w:hAnsi="Arial" w:cs="Arial"/>
          <w:b/>
          <w:bCs/>
          <w:sz w:val="20"/>
          <w:szCs w:val="20"/>
        </w:rPr>
      </w:pPr>
      <w:r w:rsidRPr="00F1741A">
        <w:rPr>
          <w:rFonts w:ascii="Arial" w:hAnsi="Arial" w:cs="Arial"/>
          <w:b/>
          <w:bCs/>
          <w:sz w:val="20"/>
          <w:szCs w:val="20"/>
        </w:rPr>
        <w:t xml:space="preserve">Ведомственная структура расходов бюджета </w:t>
      </w:r>
      <w:r>
        <w:rPr>
          <w:rFonts w:ascii="Arial" w:hAnsi="Arial" w:cs="Arial"/>
          <w:b/>
          <w:bCs/>
          <w:sz w:val="20"/>
          <w:szCs w:val="20"/>
        </w:rPr>
        <w:t>рабочего поселка Маслянино</w:t>
      </w:r>
      <w:r w:rsidRPr="00F1741A">
        <w:rPr>
          <w:rFonts w:ascii="Arial" w:hAnsi="Arial" w:cs="Arial"/>
          <w:b/>
          <w:bCs/>
          <w:sz w:val="20"/>
          <w:szCs w:val="20"/>
        </w:rPr>
        <w:t xml:space="preserve">    Маслянинского района Новосибирской области                                                                                                                                       на  2021 год и плановый период 2022 и 2023  годов </w:t>
      </w:r>
    </w:p>
    <w:p w:rsidR="00F1741A" w:rsidRDefault="00F1741A">
      <w:pPr>
        <w:jc w:val="center"/>
        <w:rPr>
          <w:rFonts w:ascii="Arial" w:hAnsi="Arial" w:cs="Arial"/>
          <w:sz w:val="20"/>
          <w:szCs w:val="20"/>
        </w:rPr>
      </w:pPr>
    </w:p>
    <w:p w:rsidR="002B2225" w:rsidRDefault="002B2225">
      <w:pPr>
        <w:jc w:val="center"/>
        <w:rPr>
          <w:rFonts w:ascii="Arial" w:hAnsi="Arial" w:cs="Arial"/>
          <w:sz w:val="20"/>
          <w:szCs w:val="20"/>
        </w:rPr>
      </w:pPr>
    </w:p>
    <w:tbl>
      <w:tblPr>
        <w:tblW w:w="5000" w:type="pct"/>
        <w:tblLayout w:type="fixed"/>
        <w:tblLook w:val="04A0" w:firstRow="1" w:lastRow="0" w:firstColumn="1" w:lastColumn="0" w:noHBand="0" w:noVBand="1"/>
      </w:tblPr>
      <w:tblGrid>
        <w:gridCol w:w="1977"/>
        <w:gridCol w:w="515"/>
        <w:gridCol w:w="349"/>
        <w:gridCol w:w="377"/>
        <w:gridCol w:w="1143"/>
        <w:gridCol w:w="293"/>
        <w:gridCol w:w="781"/>
        <w:gridCol w:w="718"/>
        <w:gridCol w:w="781"/>
      </w:tblGrid>
      <w:tr w:rsidR="002B2225" w:rsidRPr="002B2225" w:rsidTr="002B2225">
        <w:trPr>
          <w:trHeight w:val="270"/>
        </w:trPr>
        <w:tc>
          <w:tcPr>
            <w:tcW w:w="142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Наименование</w:t>
            </w:r>
          </w:p>
        </w:tc>
        <w:tc>
          <w:tcPr>
            <w:tcW w:w="37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ГРБС</w:t>
            </w:r>
          </w:p>
        </w:tc>
        <w:tc>
          <w:tcPr>
            <w:tcW w:w="252" w:type="pct"/>
            <w:vMerge w:val="restart"/>
            <w:tcBorders>
              <w:top w:val="single" w:sz="4" w:space="0" w:color="auto"/>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РЗ</w:t>
            </w:r>
          </w:p>
        </w:tc>
        <w:tc>
          <w:tcPr>
            <w:tcW w:w="27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ПР</w:t>
            </w:r>
          </w:p>
        </w:tc>
        <w:tc>
          <w:tcPr>
            <w:tcW w:w="824"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ЦСР</w:t>
            </w:r>
          </w:p>
        </w:tc>
        <w:tc>
          <w:tcPr>
            <w:tcW w:w="21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ВР</w:t>
            </w:r>
          </w:p>
        </w:tc>
        <w:tc>
          <w:tcPr>
            <w:tcW w:w="5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2021 год</w:t>
            </w:r>
          </w:p>
        </w:tc>
        <w:tc>
          <w:tcPr>
            <w:tcW w:w="10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Сумма</w:t>
            </w:r>
          </w:p>
        </w:tc>
      </w:tr>
      <w:tr w:rsidR="002B2225" w:rsidRPr="002B2225" w:rsidTr="002B2225">
        <w:trPr>
          <w:trHeight w:val="255"/>
        </w:trPr>
        <w:tc>
          <w:tcPr>
            <w:tcW w:w="1426" w:type="pct"/>
            <w:vMerge/>
            <w:tcBorders>
              <w:top w:val="single" w:sz="4" w:space="0" w:color="auto"/>
              <w:left w:val="single" w:sz="4" w:space="0" w:color="auto"/>
              <w:bottom w:val="single" w:sz="4" w:space="0" w:color="auto"/>
              <w:right w:val="single" w:sz="4" w:space="0" w:color="auto"/>
            </w:tcBorders>
            <w:vAlign w:val="center"/>
            <w:hideMark/>
          </w:tcPr>
          <w:p w:rsidR="002B2225" w:rsidRPr="002B2225" w:rsidRDefault="002B2225" w:rsidP="002B2225">
            <w:pPr>
              <w:rPr>
                <w:rFonts w:ascii="Arial" w:hAnsi="Arial" w:cs="Arial"/>
                <w:sz w:val="20"/>
                <w:szCs w:val="20"/>
              </w:rPr>
            </w:pPr>
          </w:p>
        </w:tc>
        <w:tc>
          <w:tcPr>
            <w:tcW w:w="371" w:type="pct"/>
            <w:vMerge/>
            <w:tcBorders>
              <w:top w:val="single" w:sz="4" w:space="0" w:color="auto"/>
              <w:left w:val="single" w:sz="4" w:space="0" w:color="auto"/>
              <w:bottom w:val="single" w:sz="4" w:space="0" w:color="000000"/>
              <w:right w:val="single" w:sz="4" w:space="0" w:color="auto"/>
            </w:tcBorders>
            <w:vAlign w:val="center"/>
            <w:hideMark/>
          </w:tcPr>
          <w:p w:rsidR="002B2225" w:rsidRPr="002B2225" w:rsidRDefault="002B2225" w:rsidP="002B2225">
            <w:pPr>
              <w:rPr>
                <w:rFonts w:ascii="Arial" w:hAnsi="Arial" w:cs="Arial"/>
                <w:sz w:val="20"/>
                <w:szCs w:val="20"/>
              </w:rPr>
            </w:pPr>
          </w:p>
        </w:tc>
        <w:tc>
          <w:tcPr>
            <w:tcW w:w="252" w:type="pct"/>
            <w:vMerge/>
            <w:tcBorders>
              <w:top w:val="single" w:sz="4" w:space="0" w:color="auto"/>
              <w:left w:val="nil"/>
              <w:bottom w:val="single" w:sz="4" w:space="0" w:color="auto"/>
              <w:right w:val="nil"/>
            </w:tcBorders>
            <w:vAlign w:val="center"/>
            <w:hideMark/>
          </w:tcPr>
          <w:p w:rsidR="002B2225" w:rsidRPr="002B2225" w:rsidRDefault="002B2225" w:rsidP="002B2225">
            <w:pPr>
              <w:rPr>
                <w:rFonts w:ascii="Arial" w:hAnsi="Arial" w:cs="Arial"/>
                <w:sz w:val="20"/>
                <w:szCs w:val="20"/>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rsidR="002B2225" w:rsidRPr="002B2225" w:rsidRDefault="002B2225" w:rsidP="002B2225">
            <w:pPr>
              <w:rPr>
                <w:rFonts w:ascii="Arial" w:hAnsi="Arial" w:cs="Arial"/>
                <w:sz w:val="20"/>
                <w:szCs w:val="20"/>
              </w:rPr>
            </w:pPr>
          </w:p>
        </w:tc>
        <w:tc>
          <w:tcPr>
            <w:tcW w:w="824" w:type="pct"/>
            <w:vMerge/>
            <w:tcBorders>
              <w:top w:val="single" w:sz="4" w:space="0" w:color="auto"/>
              <w:left w:val="single" w:sz="4" w:space="0" w:color="auto"/>
              <w:bottom w:val="single" w:sz="4" w:space="0" w:color="auto"/>
              <w:right w:val="nil"/>
            </w:tcBorders>
            <w:vAlign w:val="center"/>
            <w:hideMark/>
          </w:tcPr>
          <w:p w:rsidR="002B2225" w:rsidRPr="002B2225" w:rsidRDefault="002B2225" w:rsidP="002B2225">
            <w:pPr>
              <w:rPr>
                <w:rFonts w:ascii="Arial" w:hAnsi="Arial" w:cs="Arial"/>
                <w:sz w:val="20"/>
                <w:szCs w:val="20"/>
              </w:rPr>
            </w:pPr>
          </w:p>
        </w:tc>
        <w:tc>
          <w:tcPr>
            <w:tcW w:w="211" w:type="pct"/>
            <w:vMerge/>
            <w:tcBorders>
              <w:top w:val="single" w:sz="4" w:space="0" w:color="auto"/>
              <w:left w:val="single" w:sz="4" w:space="0" w:color="auto"/>
              <w:bottom w:val="single" w:sz="4" w:space="0" w:color="auto"/>
              <w:right w:val="single" w:sz="4" w:space="0" w:color="auto"/>
            </w:tcBorders>
            <w:vAlign w:val="center"/>
            <w:hideMark/>
          </w:tcPr>
          <w:p w:rsidR="002B2225" w:rsidRPr="002B2225" w:rsidRDefault="002B2225" w:rsidP="002B2225">
            <w:pPr>
              <w:rPr>
                <w:rFonts w:ascii="Arial" w:hAnsi="Arial" w:cs="Arial"/>
                <w:sz w:val="20"/>
                <w:szCs w:val="20"/>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rsidR="002B2225" w:rsidRPr="002B2225" w:rsidRDefault="002B2225" w:rsidP="002B2225">
            <w:pPr>
              <w:rPr>
                <w:rFonts w:ascii="Arial" w:hAnsi="Arial" w:cs="Arial"/>
                <w:sz w:val="20"/>
                <w:szCs w:val="20"/>
              </w:rPr>
            </w:pPr>
          </w:p>
        </w:tc>
        <w:tc>
          <w:tcPr>
            <w:tcW w:w="518"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2022 год</w:t>
            </w:r>
          </w:p>
        </w:tc>
        <w:tc>
          <w:tcPr>
            <w:tcW w:w="563"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2023 год</w:t>
            </w:r>
          </w:p>
        </w:tc>
      </w:tr>
      <w:tr w:rsidR="002B2225" w:rsidRPr="002B2225" w:rsidTr="002B2225">
        <w:trPr>
          <w:trHeight w:val="345"/>
        </w:trPr>
        <w:tc>
          <w:tcPr>
            <w:tcW w:w="1426" w:type="pct"/>
            <w:tcBorders>
              <w:top w:val="single" w:sz="4" w:space="0" w:color="auto"/>
              <w:left w:val="single" w:sz="4" w:space="0" w:color="auto"/>
              <w:bottom w:val="single" w:sz="4" w:space="0" w:color="auto"/>
              <w:right w:val="nil"/>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ОБЩЕГОСУДАРСТВЕННЫЕ ВОПРОСЫ</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single" w:sz="4" w:space="0" w:color="auto"/>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824" w:type="pct"/>
            <w:tcBorders>
              <w:top w:val="single" w:sz="4" w:space="0" w:color="auto"/>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12 784,39</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12 255,26</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12 255,26</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Функционирование высшего должностного лица субъекта Российской Федерации и муниципального образования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1 235,72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1 223,77</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1 223,77</w:t>
            </w:r>
          </w:p>
        </w:tc>
      </w:tr>
      <w:tr w:rsidR="002B2225" w:rsidRPr="002B2225" w:rsidTr="002B2225">
        <w:trPr>
          <w:trHeight w:val="3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1 235,72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1 223,77</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1 223,77</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Глава муниципального образования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99.0.00.03110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1 235,72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1 223,77</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1 223,77</w:t>
            </w:r>
          </w:p>
        </w:tc>
      </w:tr>
      <w:tr w:rsidR="002B2225" w:rsidRPr="002B2225" w:rsidTr="002B2225">
        <w:trPr>
          <w:trHeight w:val="162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99.0.00.03110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1 235,72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1 223,77</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1 223,77</w:t>
            </w:r>
          </w:p>
        </w:tc>
      </w:tr>
      <w:tr w:rsidR="002B2225" w:rsidRPr="002B2225" w:rsidTr="002B2225">
        <w:trPr>
          <w:trHeight w:val="63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Расходы на выплаты персоналу государственных (муниципальных) органов</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99.0.00.03110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1 235,72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1 223,77</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1 223,77</w:t>
            </w:r>
          </w:p>
        </w:tc>
      </w:tr>
      <w:tr w:rsidR="002B2225" w:rsidRPr="002B2225" w:rsidTr="002B2225">
        <w:trPr>
          <w:trHeight w:val="12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1 123,33</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1 112,46</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1 112,46</w:t>
            </w:r>
          </w:p>
        </w:tc>
      </w:tr>
      <w:tr w:rsidR="002B2225" w:rsidRPr="002B2225" w:rsidTr="002B2225">
        <w:trPr>
          <w:trHeight w:val="3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1 123,33</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1 112,46</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1 112,46</w:t>
            </w:r>
          </w:p>
        </w:tc>
      </w:tr>
      <w:tr w:rsidR="002B2225" w:rsidRPr="002B2225" w:rsidTr="002B2225">
        <w:trPr>
          <w:trHeight w:val="6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 xml:space="preserve">Оплата труда председателя представительного органа местного </w:t>
            </w:r>
            <w:r w:rsidRPr="002B2225">
              <w:rPr>
                <w:rFonts w:ascii="Arial" w:hAnsi="Arial" w:cs="Arial"/>
                <w:b/>
                <w:bCs/>
                <w:sz w:val="20"/>
                <w:szCs w:val="20"/>
              </w:rPr>
              <w:lastRenderedPageBreak/>
              <w:t>самоуправления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99.0.00.04110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1 123,33</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1 112,46</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1 112,46</w:t>
            </w:r>
          </w:p>
        </w:tc>
      </w:tr>
      <w:tr w:rsidR="002B2225" w:rsidRPr="002B2225" w:rsidTr="002B2225">
        <w:trPr>
          <w:trHeight w:val="16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99.0.00.04110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1 123,33</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1 112,46</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1 112,46</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Расходы на выплаты персоналу государственных (муниципальных) органов</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99.0.00.04110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1 123,33</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1 112,46</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1 112,46</w:t>
            </w:r>
          </w:p>
        </w:tc>
      </w:tr>
      <w:tr w:rsidR="002B2225" w:rsidRPr="002B2225" w:rsidTr="002B2225">
        <w:trPr>
          <w:trHeight w:val="12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9 245,69</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9 181,24</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9 181,24</w:t>
            </w:r>
          </w:p>
        </w:tc>
      </w:tr>
      <w:tr w:rsidR="002B2225" w:rsidRPr="002B2225" w:rsidTr="002B2225">
        <w:trPr>
          <w:trHeight w:val="4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 xml:space="preserve">Непрограммные направления местного </w:t>
            </w:r>
            <w:r w:rsidRPr="002B2225">
              <w:rPr>
                <w:rFonts w:ascii="Arial" w:hAnsi="Arial" w:cs="Arial"/>
                <w:b/>
                <w:bCs/>
                <w:sz w:val="20"/>
                <w:szCs w:val="20"/>
              </w:rPr>
              <w:lastRenderedPageBreak/>
              <w:t>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9 245,69</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9 181,24</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9 181,24</w:t>
            </w:r>
          </w:p>
        </w:tc>
      </w:tr>
      <w:tr w:rsidR="002B2225" w:rsidRPr="002B2225" w:rsidTr="002B2225">
        <w:trPr>
          <w:trHeight w:val="6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 xml:space="preserve">Расходы на выплаты по оплате труда работников государственных (муниципальных) органов </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99.0.00.00110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7 400,16</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7 422,98</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7 422,98</w:t>
            </w:r>
          </w:p>
        </w:tc>
      </w:tr>
      <w:tr w:rsidR="002B2225" w:rsidRPr="002B2225" w:rsidTr="002B2225">
        <w:trPr>
          <w:trHeight w:val="15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99.0.00.00110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7 400,16</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7 422,98</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7 422,98</w:t>
            </w:r>
          </w:p>
        </w:tc>
      </w:tr>
      <w:tr w:rsidR="002B2225" w:rsidRPr="002B2225" w:rsidTr="002B2225">
        <w:trPr>
          <w:trHeight w:val="6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Расходы на выплаты персоналу государственных (муниципальных) органов</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99.0.00.00110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7 400,16</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7 422,98</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7 422,98</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Расходы на обеспечение функций государственных (муниципальных) органов</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99.0.00.00190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1 757,34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1 758,26</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1 758,26</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99.0.00.00190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1 744,14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1 745,06</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1 745,06</w:t>
            </w:r>
          </w:p>
        </w:tc>
      </w:tr>
      <w:tr w:rsidR="002B2225" w:rsidRPr="002B2225" w:rsidTr="002B2225">
        <w:trPr>
          <w:trHeight w:val="9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99.0.00.00190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1 744,14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1 745,06</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1 745,06</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бюджетные ассигнования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99.0.00.00190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13,20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13,20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13,20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Уплата налогов, сборов и иных платежей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99.0.00.00190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13,20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13,20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13,20</w:t>
            </w:r>
          </w:p>
        </w:tc>
      </w:tr>
      <w:tr w:rsidR="002B2225" w:rsidRPr="002B2225" w:rsidTr="002B2225">
        <w:trPr>
          <w:trHeight w:val="195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99.0.00.70510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88,20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162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2B2225">
              <w:rPr>
                <w:rFonts w:ascii="Arial" w:hAnsi="Arial" w:cs="Arial"/>
                <w:sz w:val="20"/>
                <w:szCs w:val="20"/>
              </w:rPr>
              <w:lastRenderedPageBreak/>
              <w:t>управления государственными внебюджетными фондами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99.0.00.70510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88,20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6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Расходы на выплаты персоналу государственных (муниципальных) органов</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99.0.00.70510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88,20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9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06</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221,10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06</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221,10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Иные межбюджетные трансферты  бюджетам других уровней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06</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221,10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Межбюджетные трансферты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06</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99.0.00.00080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221,10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межбюджетные трансферты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06</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99.0.00.00080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540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221,10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Другие общегосударственные вопросы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958,55</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737,80</w:t>
            </w:r>
          </w:p>
        </w:tc>
        <w:tc>
          <w:tcPr>
            <w:tcW w:w="563" w:type="pct"/>
            <w:tcBorders>
              <w:top w:val="nil"/>
              <w:left w:val="nil"/>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737,80</w:t>
            </w:r>
          </w:p>
        </w:tc>
      </w:tr>
      <w:tr w:rsidR="002B2225" w:rsidRPr="002B2225" w:rsidTr="002B2225">
        <w:trPr>
          <w:trHeight w:val="9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Муниципальная программа "Формирование положительного имиджа Маслянинского района Новосибирской области"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10,00</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nil"/>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12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Реализация мероприятий муниципальной программы "Формирование положительного имиджа Маслянинского района Новосибирской области"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01.0.00.00010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10,00</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nil"/>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6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01.0.00.00010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10,00</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nil"/>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01.0.00.00010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10,00</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nil"/>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948,55</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737,80</w:t>
            </w:r>
          </w:p>
        </w:tc>
        <w:tc>
          <w:tcPr>
            <w:tcW w:w="563" w:type="pct"/>
            <w:tcBorders>
              <w:top w:val="nil"/>
              <w:left w:val="nil"/>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737,80</w:t>
            </w:r>
          </w:p>
        </w:tc>
      </w:tr>
      <w:tr w:rsidR="002B2225" w:rsidRPr="002B2225" w:rsidTr="002B2225">
        <w:trPr>
          <w:trHeight w:val="6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Выполнение других обязательств муниципального образования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544,84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487,80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487,80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99.0.00.00090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524,34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467,80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467,80</w:t>
            </w:r>
          </w:p>
        </w:tc>
      </w:tr>
      <w:tr w:rsidR="002B2225" w:rsidRPr="002B2225" w:rsidTr="002B2225">
        <w:trPr>
          <w:trHeight w:val="9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99.0.00.00090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524,34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467,80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467,80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бюджетные ассигнования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99.0.00.00090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20,50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Уплата налогов, сборов и иных платежей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99.0.00.00090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20,50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20,00</w:t>
            </w:r>
          </w:p>
        </w:tc>
      </w:tr>
      <w:tr w:rsidR="002B2225" w:rsidRPr="002B2225" w:rsidTr="002B2225">
        <w:trPr>
          <w:trHeight w:val="9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Оценка недвижимости, признание прав и регулирование отношений по 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99.0.00.00150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81,02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250,00</w:t>
            </w:r>
          </w:p>
        </w:tc>
      </w:tr>
      <w:tr w:rsidR="002B2225" w:rsidRPr="002B2225" w:rsidTr="002B2225">
        <w:trPr>
          <w:trHeight w:val="6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99.0.00.00150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81,02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50,00</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99.0.00.00150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81,02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 xml:space="preserve">Капитальные вложения в объекты государственной </w:t>
            </w:r>
            <w:r w:rsidRPr="002B2225">
              <w:rPr>
                <w:rFonts w:ascii="Arial" w:hAnsi="Arial" w:cs="Arial"/>
                <w:sz w:val="20"/>
                <w:szCs w:val="20"/>
              </w:rPr>
              <w:lastRenderedPageBreak/>
              <w:t>(муниципальной)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99.0.00.00150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200,00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Бюджетные инвестиции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99.0.00.00150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200,00</w:t>
            </w:r>
          </w:p>
        </w:tc>
      </w:tr>
      <w:tr w:rsidR="002B2225" w:rsidRPr="002B2225" w:rsidTr="002B2225">
        <w:trPr>
          <w:trHeight w:val="6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Оказание информационных и консультативных услуг по размещению "Госзаказа"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99.0.00.00180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222,70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3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Межбюджетные трансферты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99.0.00.00180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222,70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4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межбюджетные трансферты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99.0.00.00180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540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222,70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 xml:space="preserve">Прочие выплаты по обязательствам муниципального образования </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99.0.00.00200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100,00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4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бюджетные ассигнования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99.0.00.00200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100,00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4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Уплата налогов, сборов и иных платежей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99.0.00.00200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100,00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НАЦИОНАЛЬНАЯ ОБОРОНА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923,30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833,50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866,30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Мобилизационная и вневойсковая подготовка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923,30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833,50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866,30</w:t>
            </w:r>
          </w:p>
        </w:tc>
      </w:tr>
      <w:tr w:rsidR="002B2225" w:rsidRPr="002B2225" w:rsidTr="002B2225">
        <w:trPr>
          <w:trHeight w:val="3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923,30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833,50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866,30</w:t>
            </w:r>
          </w:p>
        </w:tc>
      </w:tr>
      <w:tr w:rsidR="002B2225" w:rsidRPr="002B2225" w:rsidTr="002B2225">
        <w:trPr>
          <w:trHeight w:val="9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Осуществление первичного воинского учета на территориях, где отсутствуют военные комиссариаты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99.0.00.51180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923,30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833,50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866,30</w:t>
            </w:r>
          </w:p>
        </w:tc>
      </w:tr>
      <w:tr w:rsidR="002B2225" w:rsidRPr="002B2225" w:rsidTr="002B2225">
        <w:trPr>
          <w:trHeight w:val="16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99.0.00.51180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816,56</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818,10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850,90</w:t>
            </w:r>
          </w:p>
        </w:tc>
      </w:tr>
      <w:tr w:rsidR="002B2225" w:rsidRPr="002B2225" w:rsidTr="002B2225">
        <w:trPr>
          <w:trHeight w:val="7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Расходы на выплаты персоналу государственных (муниципальных) органов</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99.0.00.51180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816,56</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818,10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850,90</w:t>
            </w:r>
          </w:p>
        </w:tc>
      </w:tr>
      <w:tr w:rsidR="002B2225" w:rsidRPr="002B2225" w:rsidTr="002B2225">
        <w:trPr>
          <w:trHeight w:val="7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99.0.00.51180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106,75</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15,40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15,40</w:t>
            </w:r>
          </w:p>
        </w:tc>
      </w:tr>
      <w:tr w:rsidR="002B2225" w:rsidRPr="002B2225" w:rsidTr="002B2225">
        <w:trPr>
          <w:trHeight w:val="102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99.0.00.51180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106,75</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15,40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15,40</w:t>
            </w:r>
          </w:p>
        </w:tc>
      </w:tr>
      <w:tr w:rsidR="002B2225" w:rsidRPr="002B2225" w:rsidTr="002B2225">
        <w:trPr>
          <w:trHeight w:val="6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НАЦИОНАЛЬНАЯ БЕЗОПАСНОСТЬ И ПРАВООХРАНИТЕЛЬНАЯ ДЕЯТЕЛЬНОСТЬ</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1 413,24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505,00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505,00</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Защита населения и территории от чрезвычайных ситуаций природного и техногенного характера, гражданская оборона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587,01</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435,00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435,00</w:t>
            </w:r>
          </w:p>
        </w:tc>
      </w:tr>
      <w:tr w:rsidR="002B2225" w:rsidRPr="002B2225" w:rsidTr="002B2225">
        <w:trPr>
          <w:trHeight w:val="3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587,01</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435,00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435,00</w:t>
            </w:r>
          </w:p>
        </w:tc>
      </w:tr>
      <w:tr w:rsidR="002B2225" w:rsidRPr="002B2225" w:rsidTr="002B2225">
        <w:trPr>
          <w:trHeight w:val="9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Мероприятия по ликвидации чрезвычайных ситуаций и стихийных бедствий, выполняемые в рамках специальных решений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99.0.00.69010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467,01</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270,00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270,00</w:t>
            </w:r>
          </w:p>
        </w:tc>
      </w:tr>
      <w:tr w:rsidR="002B2225" w:rsidRPr="002B2225" w:rsidTr="002B2225">
        <w:trPr>
          <w:trHeight w:val="73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99.0.00.69010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432,01</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235,00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235,00</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99.0.00.69010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432,01</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235,00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235,00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Межбюджетные трансферты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99.0.00.69010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35,00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35,00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межбюджетные трансферты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99.0.00.69010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540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35,00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35,00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Мероприятия по гражданской обороне</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99.0.00.69020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35,00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80,00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99.0.00.69020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45,00</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99.0.00.69020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45,00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Межбюджетные трансферты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99.0.00.69020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35,00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35,00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межбюджетные трансферты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99.0.00.69020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540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35,00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35,00</w:t>
            </w:r>
          </w:p>
        </w:tc>
      </w:tr>
      <w:tr w:rsidR="002B2225" w:rsidRPr="002B2225" w:rsidTr="002B2225">
        <w:trPr>
          <w:trHeight w:val="6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Обеспечение безопасности жизнедеятельности населения Маслянинского района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99.0.00.69070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85,00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85,00</w:t>
            </w:r>
          </w:p>
        </w:tc>
      </w:tr>
      <w:tr w:rsidR="002B2225" w:rsidRPr="002B2225" w:rsidTr="002B2225">
        <w:trPr>
          <w:trHeight w:val="6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99.0.00.69070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85,00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85,00</w:t>
            </w:r>
          </w:p>
        </w:tc>
      </w:tr>
      <w:tr w:rsidR="002B2225" w:rsidRPr="002B2225" w:rsidTr="002B2225">
        <w:trPr>
          <w:trHeight w:val="9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99.0.00.69070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85,00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85,00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Обеспечение пожарной безопасности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10</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826,22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55,00</w:t>
            </w:r>
          </w:p>
        </w:tc>
      </w:tr>
      <w:tr w:rsidR="002B2225" w:rsidRPr="002B2225" w:rsidTr="002B2225">
        <w:trPr>
          <w:trHeight w:val="3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10</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826,22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55,00</w:t>
            </w:r>
          </w:p>
        </w:tc>
      </w:tr>
      <w:tr w:rsidR="002B2225" w:rsidRPr="002B2225" w:rsidTr="002B2225">
        <w:trPr>
          <w:trHeight w:val="10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Обеспечение первичных мер пожарной безопасности в границах населенных пунктов муниципальных образований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10</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99.0.00.69060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826,22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55,00</w:t>
            </w:r>
          </w:p>
        </w:tc>
      </w:tr>
      <w:tr w:rsidR="002B2225" w:rsidRPr="002B2225" w:rsidTr="002B2225">
        <w:trPr>
          <w:trHeight w:val="6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10</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99.0.00.69060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826,22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55,00</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10</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99.0.00.69060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826,22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55,00</w:t>
            </w:r>
          </w:p>
        </w:tc>
      </w:tr>
      <w:tr w:rsidR="002B2225" w:rsidRPr="002B2225" w:rsidTr="002B2225">
        <w:trPr>
          <w:trHeight w:val="6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Другие вопросы в области национальной безопасности и правоохранительной деятельности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15,00</w:t>
            </w:r>
          </w:p>
        </w:tc>
      </w:tr>
      <w:tr w:rsidR="002B2225" w:rsidRPr="002B2225" w:rsidTr="002B2225">
        <w:trPr>
          <w:trHeight w:val="3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15,00</w:t>
            </w:r>
          </w:p>
        </w:tc>
      </w:tr>
      <w:tr w:rsidR="002B2225" w:rsidRPr="002B2225" w:rsidTr="002B2225">
        <w:trPr>
          <w:trHeight w:val="6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Участие муниципальных образований в профилактике терроризма и экстремизма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99.0.00.00212</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5,00</w:t>
            </w:r>
          </w:p>
        </w:tc>
      </w:tr>
      <w:tr w:rsidR="002B2225" w:rsidRPr="002B2225" w:rsidTr="002B2225">
        <w:trPr>
          <w:trHeight w:val="6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99.0.00.00212</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w:t>
            </w:r>
          </w:p>
        </w:tc>
      </w:tr>
      <w:tr w:rsidR="002B2225" w:rsidRPr="002B2225" w:rsidTr="002B2225">
        <w:trPr>
          <w:trHeight w:val="9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99.0.00.00212</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Участие муниципальных образований в профилактике правонарушений и борьбе с преступностью</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99.0.00.00213</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5,00</w:t>
            </w:r>
          </w:p>
        </w:tc>
      </w:tr>
      <w:tr w:rsidR="002B2225" w:rsidRPr="002B2225" w:rsidTr="002B2225">
        <w:trPr>
          <w:trHeight w:val="7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99.0.00.00213</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w:t>
            </w:r>
          </w:p>
        </w:tc>
      </w:tr>
      <w:tr w:rsidR="002B2225" w:rsidRPr="002B2225" w:rsidTr="002B2225">
        <w:trPr>
          <w:trHeight w:val="9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99.0.00.00213</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w:t>
            </w:r>
          </w:p>
        </w:tc>
      </w:tr>
      <w:tr w:rsidR="002B2225" w:rsidRPr="002B2225" w:rsidTr="002B2225">
        <w:trPr>
          <w:trHeight w:val="9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Участие муниципальных образований в противодействии злоупотребления наркотиками и их незаконному обороту</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99.0.00.00214</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5,00</w:t>
            </w:r>
          </w:p>
        </w:tc>
      </w:tr>
      <w:tr w:rsidR="002B2225" w:rsidRPr="002B2225" w:rsidTr="002B2225">
        <w:trPr>
          <w:trHeight w:val="6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99.0.00.00214</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w:t>
            </w:r>
          </w:p>
        </w:tc>
      </w:tr>
      <w:tr w:rsidR="002B2225" w:rsidRPr="002B2225" w:rsidTr="002B2225">
        <w:trPr>
          <w:trHeight w:val="9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14</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99.0.00.00214</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НАЦИОНАЛЬНАЯ ЭКОНОМИКА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130 212,68</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19 785,02</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20 661,12</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Транспорт</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08</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233,66</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220,01</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220,01</w:t>
            </w:r>
          </w:p>
        </w:tc>
      </w:tr>
      <w:tr w:rsidR="002B2225" w:rsidRPr="002B2225" w:rsidTr="002B2225">
        <w:trPr>
          <w:trHeight w:val="3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08</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233,66</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220,01</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220,01</w:t>
            </w:r>
          </w:p>
        </w:tc>
      </w:tr>
      <w:tr w:rsidR="002B2225" w:rsidRPr="002B2225" w:rsidTr="002B2225">
        <w:trPr>
          <w:trHeight w:val="6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Отдельные мероприятия в области автомобильного транспорта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08</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99.0.00.48010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233,66</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220,00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220,00</w:t>
            </w:r>
          </w:p>
        </w:tc>
      </w:tr>
      <w:tr w:rsidR="002B2225" w:rsidRPr="002B2225" w:rsidTr="002B2225">
        <w:trPr>
          <w:trHeight w:val="4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бюджетные ассигнования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08</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99.0.00.48010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233,66</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220,00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220,00</w:t>
            </w:r>
          </w:p>
        </w:tc>
      </w:tr>
      <w:tr w:rsidR="002B2225" w:rsidRPr="002B2225" w:rsidTr="002B2225">
        <w:trPr>
          <w:trHeight w:val="13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08</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99.0.00.48010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233,66</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220,00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220,00</w:t>
            </w:r>
          </w:p>
        </w:tc>
      </w:tr>
      <w:tr w:rsidR="002B2225" w:rsidRPr="002B2225" w:rsidTr="002B2225">
        <w:trPr>
          <w:trHeight w:val="9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Организация услуг по осуществлению перевозок автомобильным транспортом общего пользования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08</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99.0.00.48030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0,01</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0,01</w:t>
            </w:r>
          </w:p>
        </w:tc>
      </w:tr>
      <w:tr w:rsidR="002B2225" w:rsidRPr="002B2225" w:rsidTr="002B2225">
        <w:trPr>
          <w:trHeight w:val="6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08</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99.0.00.48030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0,01</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0,01</w:t>
            </w:r>
          </w:p>
        </w:tc>
      </w:tr>
      <w:tr w:rsidR="002B2225" w:rsidRPr="002B2225" w:rsidTr="002B2225">
        <w:trPr>
          <w:trHeight w:val="9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08</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99.0.00.48030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0,01</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0,01</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Дорожное хозяйство (дорожные фонды)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126 198,60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15 990,07</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16 866,17</w:t>
            </w:r>
          </w:p>
        </w:tc>
      </w:tr>
      <w:tr w:rsidR="002B2225" w:rsidRPr="002B2225" w:rsidTr="002B2225">
        <w:trPr>
          <w:trHeight w:val="10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 xml:space="preserve">Муниципальная программа «Комплексное развитие сельских территорий в </w:t>
            </w:r>
            <w:r w:rsidRPr="002B2225">
              <w:rPr>
                <w:rFonts w:ascii="Arial" w:hAnsi="Arial" w:cs="Arial"/>
                <w:b/>
                <w:bCs/>
                <w:sz w:val="20"/>
                <w:szCs w:val="20"/>
              </w:rPr>
              <w:lastRenderedPageBreak/>
              <w:t>Маслянинском районе Новосибирской области»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17.0.00.00000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77 940,82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384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 xml:space="preserve">Реализация мероприятий муниципальной </w:t>
            </w:r>
            <w:proofErr w:type="gramStart"/>
            <w:r w:rsidRPr="002B2225">
              <w:rPr>
                <w:rFonts w:ascii="Arial" w:hAnsi="Arial" w:cs="Arial"/>
                <w:b/>
                <w:bCs/>
                <w:sz w:val="20"/>
                <w:szCs w:val="20"/>
              </w:rPr>
              <w:t>программы  «</w:t>
            </w:r>
            <w:proofErr w:type="gramEnd"/>
            <w:r w:rsidRPr="002B2225">
              <w:rPr>
                <w:rFonts w:ascii="Arial" w:hAnsi="Arial" w:cs="Arial"/>
                <w:b/>
                <w:bCs/>
                <w:sz w:val="20"/>
                <w:szCs w:val="20"/>
              </w:rPr>
              <w:t xml:space="preserve">Комплексное развитие сельских территорий в Маслянинском районе Новосибирской области» ( Реализация мероприятий по комплексному развитию сельских территорий (строительство объектов инженерной инфраструктуры и обустройство общественных пространств вновь создаваемых жилых микрорайонов в сельской местности) государственной программы Новосибирской области "Комплексное развитие сельских территорий в </w:t>
            </w:r>
            <w:r w:rsidRPr="002B2225">
              <w:rPr>
                <w:rFonts w:ascii="Arial" w:hAnsi="Arial" w:cs="Arial"/>
                <w:b/>
                <w:bCs/>
                <w:sz w:val="20"/>
                <w:szCs w:val="20"/>
              </w:rPr>
              <w:lastRenderedPageBreak/>
              <w:t>Новосибирской области")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17.0.03.L5764</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77 940,82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6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Капитальные вложения в объекты государственной (муниципальной)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17.0.03.L5764</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77 940,82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Бюджетные инвестиции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17.0.03.L5764</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77 940,82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43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48 257,78</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15 990,07</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16 866,17</w:t>
            </w:r>
          </w:p>
        </w:tc>
      </w:tr>
      <w:tr w:rsidR="002B2225" w:rsidRPr="002B2225" w:rsidTr="002B2225">
        <w:trPr>
          <w:trHeight w:val="6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Дорожный фонд Маслянинского района в части капитальных расходов</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99.0.00.49010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6 424,04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2 050,00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2 400,00</w:t>
            </w:r>
          </w:p>
        </w:tc>
      </w:tr>
      <w:tr w:rsidR="002B2225" w:rsidRPr="002B2225" w:rsidTr="002B2225">
        <w:trPr>
          <w:trHeight w:val="6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99.0.00.49010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6 160,04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2 050,00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2 400,00</w:t>
            </w:r>
          </w:p>
        </w:tc>
      </w:tr>
      <w:tr w:rsidR="002B2225" w:rsidRPr="002B2225" w:rsidTr="002B2225">
        <w:trPr>
          <w:trHeight w:val="9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99.0.00.49010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6 160,04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2 050,00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2 400,00</w:t>
            </w:r>
          </w:p>
        </w:tc>
      </w:tr>
      <w:tr w:rsidR="002B2225" w:rsidRPr="002B2225" w:rsidTr="002B2225">
        <w:trPr>
          <w:trHeight w:val="6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Капитальные вложения в объекты государственной (муниципальной)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99.0.00.49010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264,00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Бюджетные инвестиции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99.0.00.49010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264,00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Дорожный фонд Маслянинского района в части содержания муниципальных дорог</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99.0.00.49020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12 489,60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9 172,87</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14 466,17</w:t>
            </w:r>
          </w:p>
        </w:tc>
      </w:tr>
      <w:tr w:rsidR="002B2225" w:rsidRPr="002B2225" w:rsidTr="002B2225">
        <w:trPr>
          <w:trHeight w:val="6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99.0.00.49020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12 489,60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9 172,87</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14 466,17</w:t>
            </w:r>
          </w:p>
        </w:tc>
      </w:tr>
      <w:tr w:rsidR="002B2225" w:rsidRPr="002B2225" w:rsidTr="002B2225">
        <w:trPr>
          <w:trHeight w:val="9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99.0.00.49020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12 489,60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9 172,87</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14 466,17</w:t>
            </w:r>
          </w:p>
        </w:tc>
      </w:tr>
      <w:tr w:rsidR="002B2225" w:rsidRPr="002B2225" w:rsidTr="002B2225">
        <w:trPr>
          <w:trHeight w:val="13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 xml:space="preserve">Устойчивое функционирование автомобильных дорог местного значения и искусственных сооружений на </w:t>
            </w:r>
            <w:r w:rsidRPr="002B2225">
              <w:rPr>
                <w:rFonts w:ascii="Arial" w:hAnsi="Arial" w:cs="Arial"/>
                <w:b/>
                <w:bCs/>
                <w:sz w:val="20"/>
                <w:szCs w:val="20"/>
              </w:rPr>
              <w:lastRenderedPageBreak/>
              <w:t xml:space="preserve">них, а также улично-дорожной сети </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99.0.00.70760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29 344,14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4 767,21</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63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99.0.00.70760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29 344,14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4 767,21</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9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99.0.00.70760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29 344,14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4 767,21</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63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Другие вопросы в области национальной экономики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3 780,42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3 574,94</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3 574,94</w:t>
            </w:r>
          </w:p>
        </w:tc>
      </w:tr>
      <w:tr w:rsidR="002B2225" w:rsidRPr="002B2225" w:rsidTr="002B2225">
        <w:trPr>
          <w:trHeight w:val="4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3 780,42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3 574,94</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3 574,94</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Мероприятия по землеустройству и землепользованию</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99.0.00.00160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260,96</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200,00</w:t>
            </w:r>
          </w:p>
        </w:tc>
      </w:tr>
      <w:tr w:rsidR="002B2225" w:rsidRPr="002B2225" w:rsidTr="002B2225">
        <w:trPr>
          <w:trHeight w:val="6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99.0.00.00160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260,96</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200,00</w:t>
            </w:r>
          </w:p>
        </w:tc>
      </w:tr>
      <w:tr w:rsidR="002B2225" w:rsidRPr="002B2225" w:rsidTr="002B2225">
        <w:trPr>
          <w:trHeight w:val="9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 xml:space="preserve">Иные закупки товаров, работ и услуг для обеспечения государственных </w:t>
            </w:r>
            <w:r w:rsidRPr="002B2225">
              <w:rPr>
                <w:rFonts w:ascii="Arial" w:hAnsi="Arial" w:cs="Arial"/>
                <w:sz w:val="20"/>
                <w:szCs w:val="20"/>
              </w:rPr>
              <w:lastRenderedPageBreak/>
              <w:t>(муниципальных)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99.0.00.00160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260,96</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200,00</w:t>
            </w:r>
          </w:p>
        </w:tc>
      </w:tr>
      <w:tr w:rsidR="002B2225" w:rsidRPr="002B2225" w:rsidTr="002B2225">
        <w:trPr>
          <w:trHeight w:val="6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Участие муниципальных образований в использовании и охране земель</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99.0.00.00215</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10,00</w:t>
            </w:r>
          </w:p>
        </w:tc>
      </w:tr>
      <w:tr w:rsidR="002B2225" w:rsidRPr="002B2225" w:rsidTr="002B2225">
        <w:trPr>
          <w:trHeight w:val="72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99.0.00.00215</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10,00</w:t>
            </w:r>
          </w:p>
        </w:tc>
      </w:tr>
      <w:tr w:rsidR="002B2225" w:rsidRPr="002B2225" w:rsidTr="002B2225">
        <w:trPr>
          <w:trHeight w:val="9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99.0.00.00215</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10,00</w:t>
            </w:r>
          </w:p>
        </w:tc>
      </w:tr>
      <w:tr w:rsidR="002B2225" w:rsidRPr="002B2225" w:rsidTr="002B2225">
        <w:trPr>
          <w:trHeight w:val="9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Расходы на обеспечение деятельности (оказание услуг) государственных (муниципальных) учреждений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99.0.00.25590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3 354,66</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3 299,94</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3 299,94</w:t>
            </w:r>
          </w:p>
        </w:tc>
      </w:tr>
      <w:tr w:rsidR="002B2225" w:rsidRPr="002B2225" w:rsidTr="002B2225">
        <w:trPr>
          <w:trHeight w:val="162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B2225">
              <w:rPr>
                <w:rFonts w:ascii="Arial" w:hAnsi="Arial" w:cs="Arial"/>
                <w:sz w:val="20"/>
                <w:szCs w:val="20"/>
              </w:rPr>
              <w:lastRenderedPageBreak/>
              <w:t>внебюджетными фондами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99.0.00.25590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3 199,68</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3 138,84</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3 138,84</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Расходы на выплаты персоналу казенных учреждений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99.0.00.25590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3 199,68</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3 138,84</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3 138,84</w:t>
            </w:r>
          </w:p>
        </w:tc>
      </w:tr>
      <w:tr w:rsidR="002B2225" w:rsidRPr="002B2225" w:rsidTr="002B2225">
        <w:trPr>
          <w:trHeight w:val="6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99.0.00.25590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84,60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89,60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89,60</w:t>
            </w:r>
          </w:p>
        </w:tc>
      </w:tr>
      <w:tr w:rsidR="002B2225" w:rsidRPr="002B2225" w:rsidTr="002B2225">
        <w:trPr>
          <w:trHeight w:val="9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99.0.00.25590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84,60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89,60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89,60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бюджетные ассигнования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99.0.00.25590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70,38</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71,50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71,50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Уплата налогов, сборов и иных платежей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99.0.00.25590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70,38</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71,50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71,50</w:t>
            </w:r>
          </w:p>
        </w:tc>
      </w:tr>
      <w:tr w:rsidR="002B2225" w:rsidRPr="002B2225" w:rsidTr="002B2225">
        <w:trPr>
          <w:trHeight w:val="19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 xml:space="preserve">Реализация мероприятий по обеспечению сбалансированности местных бюджетов в рамках государственной программы Новосибирской области "Управление </w:t>
            </w:r>
            <w:r w:rsidRPr="002B2225">
              <w:rPr>
                <w:rFonts w:ascii="Arial" w:hAnsi="Arial" w:cs="Arial"/>
                <w:b/>
                <w:bCs/>
                <w:sz w:val="20"/>
                <w:szCs w:val="20"/>
              </w:rPr>
              <w:lastRenderedPageBreak/>
              <w:t>финансами в Новосибирской области " за счет средств областного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99.0.00.70510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31,20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165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99.0.00.70510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31,20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Расходы на выплаты персоналу казенных учреждений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99.0.00.70510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31,20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132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proofErr w:type="gramStart"/>
            <w:r w:rsidRPr="002B2225">
              <w:rPr>
                <w:rFonts w:ascii="Arial" w:hAnsi="Arial" w:cs="Arial"/>
                <w:b/>
                <w:bCs/>
                <w:sz w:val="20"/>
                <w:szCs w:val="20"/>
              </w:rPr>
              <w:t>Мероприятия</w:t>
            </w:r>
            <w:proofErr w:type="gramEnd"/>
            <w:r w:rsidRPr="002B2225">
              <w:rPr>
                <w:rFonts w:ascii="Arial" w:hAnsi="Arial" w:cs="Arial"/>
                <w:b/>
                <w:bCs/>
                <w:sz w:val="20"/>
                <w:szCs w:val="20"/>
              </w:rPr>
              <w:t xml:space="preserve"> связанные с разработкой и утверждением схем территориального планирования и документацией по планировке территории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99.0.00.88030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68,60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 xml:space="preserve">Закупка товаров, работ и услуг для обеспечения государственных </w:t>
            </w:r>
            <w:r w:rsidRPr="002B2225">
              <w:rPr>
                <w:rFonts w:ascii="Arial" w:hAnsi="Arial" w:cs="Arial"/>
                <w:sz w:val="20"/>
                <w:szCs w:val="20"/>
              </w:rPr>
              <w:lastRenderedPageBreak/>
              <w:t>(муниципальных)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99.0.00.88030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68,60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9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99.0.00.88030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68,60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6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Прочие мероприятия в области строительства, архитектуры и градостроительства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99.0.00.88070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65,00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65,00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65,00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Межбюджетные трансферты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99.0.00.88070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65,00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65,00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65,00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межбюджетные трансферты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04</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99.0.00.88070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540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65,00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65,00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65,00</w:t>
            </w:r>
          </w:p>
        </w:tc>
      </w:tr>
      <w:tr w:rsidR="002B2225" w:rsidRPr="002B2225" w:rsidTr="002B2225">
        <w:trPr>
          <w:trHeight w:val="48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ЖИЛИЩНО-КОММУНАЛЬНОЕ ХОЗЯЙСТВО</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344 125,60</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21 377,55</w:t>
            </w:r>
          </w:p>
        </w:tc>
        <w:tc>
          <w:tcPr>
            <w:tcW w:w="563" w:type="pct"/>
            <w:tcBorders>
              <w:top w:val="nil"/>
              <w:left w:val="nil"/>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20 545,10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Жилищное хозяйство</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7 506,62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190,00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177,00</w:t>
            </w:r>
          </w:p>
        </w:tc>
      </w:tr>
      <w:tr w:rsidR="002B2225" w:rsidRPr="002B2225" w:rsidTr="002B2225">
        <w:trPr>
          <w:trHeight w:val="3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7 506,62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190,00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177,00</w:t>
            </w:r>
          </w:p>
        </w:tc>
      </w:tr>
      <w:tr w:rsidR="002B2225" w:rsidRPr="002B2225" w:rsidTr="002B2225">
        <w:trPr>
          <w:trHeight w:val="63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 xml:space="preserve">Переселение граждан из аварийного жилищного фонда </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99.0.00.03380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7 002,20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3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бюджетные ассигнования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99.0.00.03380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7 002,20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 xml:space="preserve">Уплата налогов, сборов и иных </w:t>
            </w:r>
            <w:r w:rsidRPr="002B2225">
              <w:rPr>
                <w:rFonts w:ascii="Arial" w:hAnsi="Arial" w:cs="Arial"/>
                <w:sz w:val="20"/>
                <w:szCs w:val="20"/>
              </w:rPr>
              <w:lastRenderedPageBreak/>
              <w:t>платежей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99.0.00.03380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85</w:t>
            </w:r>
            <w:r w:rsidRPr="002B2225">
              <w:rPr>
                <w:rFonts w:ascii="Arial" w:hAnsi="Arial" w:cs="Arial"/>
                <w:sz w:val="20"/>
                <w:szCs w:val="20"/>
              </w:rPr>
              <w:lastRenderedPageBreak/>
              <w:t>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lastRenderedPageBreak/>
              <w:t>7 002,2</w:t>
            </w:r>
            <w:r w:rsidRPr="002B2225">
              <w:rPr>
                <w:rFonts w:ascii="Arial" w:hAnsi="Arial" w:cs="Arial"/>
                <w:sz w:val="20"/>
                <w:szCs w:val="20"/>
              </w:rPr>
              <w:lastRenderedPageBreak/>
              <w:t>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lastRenderedPageBreak/>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6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Прочие расходы на поддержку жилищного хозяйства муниципального образования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99.0.00.05080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135,89</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190,00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177,00</w:t>
            </w:r>
          </w:p>
        </w:tc>
      </w:tr>
      <w:tr w:rsidR="002B2225" w:rsidRPr="002B2225" w:rsidTr="002B2225">
        <w:trPr>
          <w:trHeight w:val="6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99.0.00.05080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135,89</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190,00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177,00</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99.0.00.05080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135,89</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190,00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177,00</w:t>
            </w:r>
          </w:p>
        </w:tc>
      </w:tr>
      <w:tr w:rsidR="002B2225" w:rsidRPr="002B2225" w:rsidTr="002B2225">
        <w:trPr>
          <w:trHeight w:val="253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proofErr w:type="spellStart"/>
            <w:r w:rsidRPr="002B2225">
              <w:rPr>
                <w:rFonts w:ascii="Arial" w:hAnsi="Arial" w:cs="Arial"/>
                <w:b/>
                <w:bCs/>
                <w:sz w:val="20"/>
                <w:szCs w:val="20"/>
              </w:rPr>
              <w:t>Софинансирование</w:t>
            </w:r>
            <w:proofErr w:type="spellEnd"/>
            <w:r w:rsidRPr="002B2225">
              <w:rPr>
                <w:rFonts w:ascii="Arial" w:hAnsi="Arial" w:cs="Arial"/>
                <w:b/>
                <w:bCs/>
                <w:sz w:val="20"/>
                <w:szCs w:val="20"/>
              </w:rPr>
              <w:t xml:space="preserve"> расходов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w:t>
            </w:r>
            <w:r w:rsidRPr="002B2225">
              <w:rPr>
                <w:rFonts w:ascii="Arial" w:hAnsi="Arial" w:cs="Arial"/>
                <w:b/>
                <w:bCs/>
                <w:sz w:val="20"/>
                <w:szCs w:val="20"/>
              </w:rPr>
              <w:lastRenderedPageBreak/>
              <w:t>области" за счет средств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99.0.00.S3380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368,54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4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бюджетные ассигнования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99.0.00.S3380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368,54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Уплата налогов, сборов и иных платежей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99.0.00.S3380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368,54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Коммунальное хозяйство</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318 180,89</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4 144,45</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3 225,00</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Муниципальная программа «Комплексное развитие сельских территорий в Маслянинском районе Новосибирской области»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17.0.00.00000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48 590,12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220,00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9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Реализация мероприятий по комплексному развитию сельских территорий (изготовление проектной документации и ее экспертиза)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17.0.05.70780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4 783,33</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6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 xml:space="preserve">Капитальные вложения в объекты </w:t>
            </w:r>
            <w:r w:rsidRPr="002B2225">
              <w:rPr>
                <w:rFonts w:ascii="Arial" w:hAnsi="Arial" w:cs="Arial"/>
                <w:sz w:val="20"/>
                <w:szCs w:val="20"/>
              </w:rPr>
              <w:lastRenderedPageBreak/>
              <w:t>государственной (муниципальной)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17.0.05.70780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4 783,33</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Бюджетные инвестиции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17.0.05.70780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4 783,33</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79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 xml:space="preserve">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w:t>
            </w:r>
            <w:r w:rsidRPr="002B2225">
              <w:rPr>
                <w:rFonts w:ascii="Arial" w:hAnsi="Arial" w:cs="Arial"/>
                <w:b/>
                <w:bCs/>
                <w:sz w:val="20"/>
                <w:szCs w:val="20"/>
              </w:rPr>
              <w:lastRenderedPageBreak/>
              <w:t>области")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17.0.05.L5766</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43 709,17</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220,00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7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Капитальные вложения в объекты государственной (муниципальной)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17.0.05.L5766</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43 709,17</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220,00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Бюджетные инвестиции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17.0.05.L5766</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43 709,17</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220,00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163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proofErr w:type="spellStart"/>
            <w:r w:rsidRPr="002B2225">
              <w:rPr>
                <w:rFonts w:ascii="Arial" w:hAnsi="Arial" w:cs="Arial"/>
                <w:b/>
                <w:bCs/>
                <w:sz w:val="20"/>
                <w:szCs w:val="20"/>
              </w:rPr>
              <w:t>Софинансирование</w:t>
            </w:r>
            <w:proofErr w:type="spellEnd"/>
            <w:r w:rsidRPr="002B2225">
              <w:rPr>
                <w:rFonts w:ascii="Arial" w:hAnsi="Arial" w:cs="Arial"/>
                <w:b/>
                <w:bCs/>
                <w:sz w:val="20"/>
                <w:szCs w:val="20"/>
              </w:rPr>
              <w:t xml:space="preserve"> расходов на реализацию мероприятий по комплексному развитию сельских территорий (изготовление проектной документации и ее экспертиза) за счет средств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17.0.05.S0780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97,62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Капитальные вложения в объекты государственной (муниципальной)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17.0.05.S0780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97,62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Бюджетные инвестиции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17.0.05.S0780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97,62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269 590,77</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3 924,45</w:t>
            </w:r>
          </w:p>
        </w:tc>
        <w:tc>
          <w:tcPr>
            <w:tcW w:w="563" w:type="pct"/>
            <w:tcBorders>
              <w:top w:val="nil"/>
              <w:left w:val="nil"/>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3 225,00</w:t>
            </w:r>
          </w:p>
        </w:tc>
      </w:tr>
      <w:tr w:rsidR="002B2225" w:rsidRPr="002B2225" w:rsidTr="002B2225">
        <w:trPr>
          <w:trHeight w:val="231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99.0.00.03430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1 707,53</w:t>
            </w:r>
          </w:p>
        </w:tc>
        <w:tc>
          <w:tcPr>
            <w:tcW w:w="518"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99.0.00.03430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1 707,53</w:t>
            </w:r>
          </w:p>
        </w:tc>
        <w:tc>
          <w:tcPr>
            <w:tcW w:w="518"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9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99.0.00.03430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1 707,53</w:t>
            </w:r>
          </w:p>
        </w:tc>
        <w:tc>
          <w:tcPr>
            <w:tcW w:w="518"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Мероприятия в области коммунального хозяйства в части капитальных расходов</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99.0.00.05110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8 246,07</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1 900,00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1 900,00</w:t>
            </w:r>
          </w:p>
        </w:tc>
      </w:tr>
      <w:tr w:rsidR="002B2225" w:rsidRPr="002B2225" w:rsidTr="002B2225">
        <w:trPr>
          <w:trHeight w:val="6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99.0.00.05110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50,00</w:t>
            </w:r>
          </w:p>
        </w:tc>
      </w:tr>
      <w:tr w:rsidR="002B2225" w:rsidRPr="002B2225" w:rsidTr="002B2225">
        <w:trPr>
          <w:trHeight w:val="9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99.0.00.05110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50,00</w:t>
            </w:r>
          </w:p>
        </w:tc>
      </w:tr>
      <w:tr w:rsidR="002B2225" w:rsidRPr="002B2225" w:rsidTr="002B2225">
        <w:trPr>
          <w:trHeight w:val="72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Капитальные вложения в объекты государственной (муниципальной)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99.0.00.05110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8 246,07</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1 850,00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1 850,00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Бюджетные инвестиции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99.0.00.05110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8 246,07</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1 850,00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1 850,00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Прочие мероприятия по поддержке коммунального хозяйства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99.0.00.05140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4 668,13</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1 270,00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1 325,00</w:t>
            </w:r>
          </w:p>
        </w:tc>
      </w:tr>
      <w:tr w:rsidR="002B2225" w:rsidRPr="002B2225" w:rsidTr="002B2225">
        <w:trPr>
          <w:trHeight w:val="6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99.0.00.05140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4 668,13</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1 270,00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1 325,00</w:t>
            </w:r>
          </w:p>
        </w:tc>
      </w:tr>
      <w:tr w:rsidR="002B2225" w:rsidRPr="002B2225" w:rsidTr="002B2225">
        <w:trPr>
          <w:trHeight w:val="9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99.0.00.05140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4 668,13</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1 270,00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1 325,00</w:t>
            </w:r>
          </w:p>
        </w:tc>
      </w:tr>
      <w:tr w:rsidR="002B2225" w:rsidRPr="002B2225" w:rsidTr="002B2225">
        <w:trPr>
          <w:trHeight w:val="225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99.0.00.70490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13 717,20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3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бюджетные ассигнования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99.0.00.70490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13 717,20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12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 xml:space="preserve">Субсидии юридическим лицам (кроме некоммерческих организаций), индивидуальным </w:t>
            </w:r>
            <w:r w:rsidRPr="002B2225">
              <w:rPr>
                <w:rFonts w:ascii="Arial" w:hAnsi="Arial" w:cs="Arial"/>
                <w:sz w:val="20"/>
                <w:szCs w:val="20"/>
              </w:rPr>
              <w:lastRenderedPageBreak/>
              <w:t>предпринимателям, физическим лицам - производителям товаров, работ, услуг</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99.0.00.70490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13 717,20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222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Расходы на реализацию мероприятий по проектированию и строительству объектов газификации подпрограммы «Газификация» государственной программы Новосибирской области «Жилищно-коммунальное хозяйство Новосибирской области» за счет областного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99.0.00.70580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8 475,57</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6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Капитальные вложения в объекты государственной (муниципальной)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99.0.00.70580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8 475,57</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Бюджетные инвестиции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99.0.00.70580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8 475,57</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223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99.0.00.S0490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279,94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3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бюджетные ассигнования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99.0.00.S0490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279,94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132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99.0.00.S0490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279,94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222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proofErr w:type="spellStart"/>
            <w:r w:rsidRPr="002B2225">
              <w:rPr>
                <w:rFonts w:ascii="Arial" w:hAnsi="Arial" w:cs="Arial"/>
                <w:b/>
                <w:bCs/>
                <w:sz w:val="20"/>
                <w:szCs w:val="20"/>
              </w:rPr>
              <w:lastRenderedPageBreak/>
              <w:t>Софинансирование</w:t>
            </w:r>
            <w:proofErr w:type="spellEnd"/>
            <w:r w:rsidRPr="002B2225">
              <w:rPr>
                <w:rFonts w:ascii="Arial" w:hAnsi="Arial" w:cs="Arial"/>
                <w:b/>
                <w:bCs/>
                <w:sz w:val="20"/>
                <w:szCs w:val="20"/>
              </w:rPr>
              <w:t xml:space="preserve"> расходов на реализацию мероприятий по проектированию и строительству объектов газификации подпрограммы «Газификация» государственной программы Новосибирской области «Жилищно-коммунальное хозяйство Новосибирской области» за счет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99.0.00.S0580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172,97</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Капитальные вложения в объекты государственной (муниципальной)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99.0.00.S0580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172,97</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Бюджетные инвестиции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99.0.00.S0580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172,97</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223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 xml:space="preserve">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w:t>
            </w:r>
            <w:r w:rsidRPr="002B2225">
              <w:rPr>
                <w:rFonts w:ascii="Arial" w:hAnsi="Arial" w:cs="Arial"/>
                <w:b/>
                <w:bCs/>
                <w:sz w:val="20"/>
                <w:szCs w:val="20"/>
              </w:rPr>
              <w:lastRenderedPageBreak/>
              <w:t>программы Новосибирской области "Жилищно-коммунальное хозяйство Новосибирской области"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99.0.00.S3430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34,85</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7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99.0.00.S3430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34,85</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99.0.00.S3430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34,85</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Строительство и реконструкцию (модернизацию) объектов питьевого водоснабжения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99.0.F5.52430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232 288,49</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754,45</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6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Капитальные вложения в объекты государственной (муниципальной)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99.0.F5.52430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232 288,49</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754,45</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Бюджетные инвестиции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02</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99.0.F5.52430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232 288,49</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754,45</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Благоустройство</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18 438,09</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17 043,10</w:t>
            </w:r>
          </w:p>
        </w:tc>
        <w:tc>
          <w:tcPr>
            <w:tcW w:w="563" w:type="pct"/>
            <w:tcBorders>
              <w:top w:val="nil"/>
              <w:left w:val="nil"/>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17 143,10</w:t>
            </w:r>
          </w:p>
        </w:tc>
      </w:tr>
      <w:tr w:rsidR="002B2225" w:rsidRPr="002B2225" w:rsidTr="002B2225">
        <w:trPr>
          <w:trHeight w:val="3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 xml:space="preserve">Непрограммные направления </w:t>
            </w:r>
            <w:r w:rsidRPr="002B2225">
              <w:rPr>
                <w:rFonts w:ascii="Arial" w:hAnsi="Arial" w:cs="Arial"/>
                <w:b/>
                <w:bCs/>
                <w:sz w:val="20"/>
                <w:szCs w:val="20"/>
              </w:rPr>
              <w:lastRenderedPageBreak/>
              <w:t>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18 438,0</w:t>
            </w:r>
            <w:r w:rsidRPr="002B2225">
              <w:rPr>
                <w:rFonts w:ascii="Arial" w:hAnsi="Arial" w:cs="Arial"/>
                <w:b/>
                <w:bCs/>
                <w:sz w:val="20"/>
                <w:szCs w:val="20"/>
              </w:rPr>
              <w:lastRenderedPageBreak/>
              <w:t>9</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lastRenderedPageBreak/>
              <w:t>17 043,1</w:t>
            </w:r>
            <w:r w:rsidRPr="002B2225">
              <w:rPr>
                <w:rFonts w:ascii="Arial" w:hAnsi="Arial" w:cs="Arial"/>
                <w:b/>
                <w:bCs/>
                <w:sz w:val="20"/>
                <w:szCs w:val="20"/>
              </w:rPr>
              <w:lastRenderedPageBreak/>
              <w:t>0</w:t>
            </w:r>
          </w:p>
        </w:tc>
        <w:tc>
          <w:tcPr>
            <w:tcW w:w="563" w:type="pct"/>
            <w:tcBorders>
              <w:top w:val="nil"/>
              <w:left w:val="nil"/>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lastRenderedPageBreak/>
              <w:t>17 143,1</w:t>
            </w:r>
            <w:r w:rsidRPr="002B2225">
              <w:rPr>
                <w:rFonts w:ascii="Arial" w:hAnsi="Arial" w:cs="Arial"/>
                <w:b/>
                <w:bCs/>
                <w:sz w:val="20"/>
                <w:szCs w:val="20"/>
              </w:rPr>
              <w:lastRenderedPageBreak/>
              <w:t>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 xml:space="preserve">Организация утилизации, переработки и сбора отходов </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99.0.00.05000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91,28</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nil"/>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91,28</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nil"/>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9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91,28</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nil"/>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Уличное освещение</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99.0.00.05150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4 280,35</w:t>
            </w:r>
          </w:p>
        </w:tc>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4 175,00</w:t>
            </w:r>
          </w:p>
        </w:tc>
        <w:tc>
          <w:tcPr>
            <w:tcW w:w="563" w:type="pct"/>
            <w:tcBorders>
              <w:top w:val="nil"/>
              <w:left w:val="nil"/>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4 275,00</w:t>
            </w:r>
          </w:p>
        </w:tc>
      </w:tr>
      <w:tr w:rsidR="002B2225" w:rsidRPr="002B2225" w:rsidTr="002B2225">
        <w:trPr>
          <w:trHeight w:val="6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99.0.00.05150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4 053,90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4 100,00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4 200,00</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99.0.00.05150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4 053,90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4 100,00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4 200,00</w:t>
            </w:r>
          </w:p>
        </w:tc>
      </w:tr>
      <w:tr w:rsidR="002B2225" w:rsidRPr="002B2225" w:rsidTr="002B2225">
        <w:trPr>
          <w:trHeight w:val="6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Капитальные вложения в объекты государственной (муниципальной) собственности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99.0.00.05150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151,45</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Бюджетные инвестиции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99.0.00.05150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41</w:t>
            </w:r>
            <w:r w:rsidRPr="002B2225">
              <w:rPr>
                <w:rFonts w:ascii="Arial" w:hAnsi="Arial" w:cs="Arial"/>
                <w:sz w:val="20"/>
                <w:szCs w:val="20"/>
              </w:rPr>
              <w:lastRenderedPageBreak/>
              <w:t>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lastRenderedPageBreak/>
              <w:t>151,45</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бюджетные ассигнования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99.0.00.05150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75,00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75,00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Уплата налогов, сборов и иных платежей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99.0.00.05150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75,00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75,00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Озеленение</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99.0.00.05170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424,38</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500,00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99.0.00.05170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424,38</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500,00</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99.0.00.05170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424,38</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Организация и содержание мест захоронения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99.0.00.05180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819,00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850,00</w:t>
            </w:r>
          </w:p>
        </w:tc>
      </w:tr>
      <w:tr w:rsidR="002B2225" w:rsidRPr="002B2225" w:rsidTr="002B2225">
        <w:trPr>
          <w:trHeight w:val="6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99.0.00.05180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819,00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850,00</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99.0.00.05180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819,00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850,00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850,00</w:t>
            </w:r>
          </w:p>
        </w:tc>
      </w:tr>
      <w:tr w:rsidR="002B2225" w:rsidRPr="002B2225" w:rsidTr="002B2225">
        <w:trPr>
          <w:trHeight w:val="6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 xml:space="preserve">Прочие мероприятия по благоустройству территорий </w:t>
            </w:r>
            <w:r w:rsidRPr="002B2225">
              <w:rPr>
                <w:rFonts w:ascii="Arial" w:hAnsi="Arial" w:cs="Arial"/>
                <w:b/>
                <w:bCs/>
                <w:sz w:val="20"/>
                <w:szCs w:val="20"/>
              </w:rPr>
              <w:lastRenderedPageBreak/>
              <w:t>муниципальных образований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99.0.00.05190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299,84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160,00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160,00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99.0.00.05190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299,84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160,00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160,00</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99.0.00.05190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299,84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160,00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160,00</w:t>
            </w:r>
          </w:p>
        </w:tc>
      </w:tr>
      <w:tr w:rsidR="002B2225" w:rsidRPr="002B2225" w:rsidTr="002B2225">
        <w:trPr>
          <w:trHeight w:val="13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99.0.00.70240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1 500,00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6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99.0.00.70240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1 500,00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99.0.00.70240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1 500,00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258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99.0.00.70370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600,00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6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99.0.00.70370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600,00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99.0.00.70370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600,00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195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99.0.00.70516</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281,30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73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99.0.00.70516</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281,30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99.0.00.70516</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281,30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130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proofErr w:type="spellStart"/>
            <w:r w:rsidRPr="002B2225">
              <w:rPr>
                <w:rFonts w:ascii="Arial" w:hAnsi="Arial" w:cs="Arial"/>
                <w:b/>
                <w:bCs/>
                <w:sz w:val="20"/>
                <w:szCs w:val="20"/>
              </w:rPr>
              <w:t>Софинансирование</w:t>
            </w:r>
            <w:proofErr w:type="spellEnd"/>
            <w:r w:rsidRPr="002B2225">
              <w:rPr>
                <w:rFonts w:ascii="Arial" w:hAnsi="Arial" w:cs="Arial"/>
                <w:b/>
                <w:bCs/>
                <w:sz w:val="20"/>
                <w:szCs w:val="20"/>
              </w:rPr>
              <w:t xml:space="preserve"> расходов на реализацию проектов развития территорий муниципальных образований Новосибирской области, основанных на </w:t>
            </w:r>
            <w:r w:rsidRPr="002B2225">
              <w:rPr>
                <w:rFonts w:ascii="Arial" w:hAnsi="Arial" w:cs="Arial"/>
                <w:b/>
                <w:bCs/>
                <w:sz w:val="20"/>
                <w:szCs w:val="20"/>
              </w:rPr>
              <w:lastRenderedPageBreak/>
              <w:t xml:space="preserve">местных </w:t>
            </w:r>
            <w:proofErr w:type="spellStart"/>
            <w:r w:rsidRPr="002B2225">
              <w:rPr>
                <w:rFonts w:ascii="Arial" w:hAnsi="Arial" w:cs="Arial"/>
                <w:b/>
                <w:bCs/>
                <w:sz w:val="20"/>
                <w:szCs w:val="20"/>
              </w:rPr>
              <w:t>инициаивах</w:t>
            </w:r>
            <w:proofErr w:type="spellEnd"/>
            <w:r w:rsidRPr="002B2225">
              <w:rPr>
                <w:rFonts w:ascii="Arial" w:hAnsi="Arial" w:cs="Arial"/>
                <w:b/>
                <w:bCs/>
                <w:sz w:val="20"/>
                <w:szCs w:val="20"/>
              </w:rPr>
              <w:t xml:space="preserve"> за счет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99.0.00.S0240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591,46</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400,00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99.0.00.S0240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591,46</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400,00</w:t>
            </w:r>
          </w:p>
        </w:tc>
      </w:tr>
      <w:tr w:rsidR="002B2225" w:rsidRPr="002B2225" w:rsidTr="002B2225">
        <w:trPr>
          <w:trHeight w:val="9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99.0.00.S0240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591,46</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400,00</w:t>
            </w:r>
          </w:p>
        </w:tc>
      </w:tr>
      <w:tr w:rsidR="002B2225" w:rsidRPr="002B2225" w:rsidTr="002B2225">
        <w:trPr>
          <w:trHeight w:val="288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proofErr w:type="spellStart"/>
            <w:r w:rsidRPr="002B2225">
              <w:rPr>
                <w:rFonts w:ascii="Arial" w:hAnsi="Arial" w:cs="Arial"/>
                <w:b/>
                <w:bCs/>
                <w:sz w:val="20"/>
                <w:szCs w:val="20"/>
              </w:rPr>
              <w:t>Софинансирование</w:t>
            </w:r>
            <w:proofErr w:type="spellEnd"/>
            <w:r w:rsidRPr="002B2225">
              <w:rPr>
                <w:rFonts w:ascii="Arial" w:hAnsi="Arial" w:cs="Arial"/>
                <w:b/>
                <w:bCs/>
                <w:sz w:val="20"/>
                <w:szCs w:val="20"/>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w:t>
            </w:r>
            <w:r w:rsidRPr="002B2225">
              <w:rPr>
                <w:rFonts w:ascii="Arial" w:hAnsi="Arial" w:cs="Arial"/>
                <w:b/>
                <w:bCs/>
                <w:sz w:val="20"/>
                <w:szCs w:val="20"/>
              </w:rPr>
              <w:lastRenderedPageBreak/>
              <w:t>общества в Новосибирской области", за счет средств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99.0.00.S0370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32,54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6,10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6,10</w:t>
            </w:r>
          </w:p>
        </w:tc>
      </w:tr>
      <w:tr w:rsidR="002B2225" w:rsidRPr="002B2225" w:rsidTr="002B2225">
        <w:trPr>
          <w:trHeight w:val="6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99.0.00.S0370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32,54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6,10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6,10</w:t>
            </w:r>
          </w:p>
        </w:tc>
      </w:tr>
      <w:tr w:rsidR="002B2225" w:rsidRPr="002B2225" w:rsidTr="002B2225">
        <w:trPr>
          <w:trHeight w:val="9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99.0.00.S0370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32,54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6,10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6,10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Формирование современной городской среды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99.0.F2.00000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9 517,94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10 952,00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10 952,00</w:t>
            </w:r>
          </w:p>
        </w:tc>
      </w:tr>
      <w:tr w:rsidR="002B2225" w:rsidRPr="002B2225" w:rsidTr="002B2225">
        <w:trPr>
          <w:trHeight w:val="6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Благоустройство дворовых территорий многоквартирных домов</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99.0.F2.55551</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3 633,54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3 551,80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3 551,80</w:t>
            </w:r>
          </w:p>
        </w:tc>
      </w:tr>
      <w:tr w:rsidR="002B2225" w:rsidRPr="002B2225" w:rsidTr="002B2225">
        <w:trPr>
          <w:trHeight w:val="6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99.0.F2.55551</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3 633,54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3 551,80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3 551,80</w:t>
            </w:r>
          </w:p>
        </w:tc>
      </w:tr>
      <w:tr w:rsidR="002B2225" w:rsidRPr="002B2225" w:rsidTr="002B2225">
        <w:trPr>
          <w:trHeight w:val="9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99.0.F2.55551</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3 633,54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3 551,80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3 551,80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Благоустройство общественных пространств</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99.0.F2.55552</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5 884,40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7 400,20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7 400,20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99.0.F2.55552</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5 884,40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7 400,20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7 400,20</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05</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03</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99.0.F2.55552</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5 884,40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7 400,20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7 400,20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КУЛЬТУРА, КИНЕМАТОГРАФИЯ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3 207,51</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3 191,85</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3 191,85</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Культура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3 207,51</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3 191,85</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3 191,85</w:t>
            </w:r>
          </w:p>
        </w:tc>
      </w:tr>
      <w:tr w:rsidR="002B2225" w:rsidRPr="002B2225" w:rsidTr="002B2225">
        <w:trPr>
          <w:trHeight w:val="3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3 207,51</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3 191,85</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3 191,85</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Прочие мероприятия культуры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99.0.00.08050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1 000,02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1 105,00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1 105,00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99.0.00.08050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1 000,02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1 105,00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1 105,00</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99.0.00.08050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1 000,02</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1 105,00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1 105,00</w:t>
            </w:r>
          </w:p>
        </w:tc>
      </w:tr>
      <w:tr w:rsidR="002B2225" w:rsidRPr="002B2225" w:rsidTr="002B2225">
        <w:trPr>
          <w:trHeight w:val="9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Расходы на обеспечение деятельности (оказание услуг) муниципальных учреждений культуры - музей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99.0.00.42590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2 086,85</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2 086,85</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2 086,85</w:t>
            </w:r>
          </w:p>
        </w:tc>
      </w:tr>
      <w:tr w:rsidR="002B2225" w:rsidRPr="002B2225" w:rsidTr="002B2225">
        <w:trPr>
          <w:trHeight w:val="163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99.0.00.42590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2 014,20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2 012,85</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2 012,85</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Расходы на выплаты персоналу казенных учреждений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99.0.00.42590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2 014,20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2 012,85</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2 012,85</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Закупка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99.0.00.42590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71,85</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74,00</w:t>
            </w:r>
          </w:p>
        </w:tc>
      </w:tr>
      <w:tr w:rsidR="002B2225" w:rsidRPr="002B2225" w:rsidTr="002B2225">
        <w:trPr>
          <w:trHeight w:val="9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99.0.00.42590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240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71,85</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74,00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74,00</w:t>
            </w:r>
          </w:p>
        </w:tc>
      </w:tr>
      <w:tr w:rsidR="002B2225" w:rsidRPr="002B2225" w:rsidTr="002B2225">
        <w:trPr>
          <w:trHeight w:val="33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Иные бюджетные ассигнования</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99.0.00.42590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0,80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Уплата налогов, сборов и иных платежей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99.0.00.42590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850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0,80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192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99.0.00.70510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120,64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162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2B2225">
              <w:rPr>
                <w:rFonts w:ascii="Arial" w:hAnsi="Arial" w:cs="Arial"/>
                <w:sz w:val="20"/>
                <w:szCs w:val="20"/>
              </w:rPr>
              <w:lastRenderedPageBreak/>
              <w:t>управления государственными внебюджетными фондами</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99.0.00.70510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120,64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Расходы на выплаты персоналу казенных учреждений</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08</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99.0.00.70510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120,64</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1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СОЦИАЛЬНАЯ ПОЛИТИКА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10</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320,10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320,10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320,10</w:t>
            </w:r>
          </w:p>
        </w:tc>
      </w:tr>
      <w:tr w:rsidR="002B2225" w:rsidRPr="002B2225" w:rsidTr="002B2225">
        <w:trPr>
          <w:trHeight w:val="31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Пенсионное обеспечение</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10</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320,10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320,10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320,10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10</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320,10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320,10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320,10</w:t>
            </w:r>
          </w:p>
        </w:tc>
      </w:tr>
      <w:tr w:rsidR="002B2225" w:rsidRPr="002B2225" w:rsidTr="002B2225">
        <w:trPr>
          <w:trHeight w:val="3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Доплаты к пенсиям муниципальных служащих</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10</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99.0.00.00050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320,10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320,10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320,10</w:t>
            </w:r>
          </w:p>
        </w:tc>
      </w:tr>
      <w:tr w:rsidR="002B2225" w:rsidRPr="002B2225" w:rsidTr="002B2225">
        <w:trPr>
          <w:trHeight w:val="3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Социальное обеспечение и иные выплаты населению</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10</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99.0.00.00050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300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320,10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320,10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320,10</w:t>
            </w:r>
          </w:p>
        </w:tc>
      </w:tr>
      <w:tr w:rsidR="002B2225" w:rsidRPr="002B2225" w:rsidTr="002B2225">
        <w:trPr>
          <w:trHeight w:val="67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Публичные нормативные социальные выплаты гражданам</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10</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99.0.00.00050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310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320,10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320,10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320,10</w:t>
            </w:r>
          </w:p>
        </w:tc>
      </w:tr>
      <w:tr w:rsidR="002B2225" w:rsidRPr="002B2225" w:rsidTr="002B2225">
        <w:trPr>
          <w:trHeight w:val="6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ОБСЛУЖИВАНИЕ ГОСУДАРСТВЕННОГО И МУНИЦИПАЛЬНОГО ДОЛГА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362,08</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6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Обслуживание государственного внутреннего и муниципального долга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362,08</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3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lastRenderedPageBreak/>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362,08</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39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Процентные платежи по муниципальному долгу</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13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99.0.00.00060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362,08</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500,00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r>
      <w:tr w:rsidR="002B2225" w:rsidRPr="002B2225" w:rsidTr="002B2225">
        <w:trPr>
          <w:trHeight w:val="63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Обслуживание государственного (муниципального) долга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99.0.00.00060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700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362,08</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Обслуживание муниципального долга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13</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01</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99.0.00.00060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730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362,08</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500,00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Условно утвержденные расходы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1 384,64</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3 070,78</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Условно утвержденные расходы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1 384,64</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3 070,78</w:t>
            </w:r>
          </w:p>
        </w:tc>
      </w:tr>
      <w:tr w:rsidR="002B2225" w:rsidRPr="002B2225" w:rsidTr="002B2225">
        <w:trPr>
          <w:trHeight w:val="360"/>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Непрограммные направления местного бюджета</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99.0.00.00000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1 384,64</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3 070,78</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Условно утвержденные расходы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99.9.00.00000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1 384,64</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3 070,78</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Условно утвержденные расходы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99.9.00.00000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900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1 384,64</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3 070,78</w:t>
            </w:r>
          </w:p>
        </w:tc>
      </w:tr>
      <w:tr w:rsidR="002B2225" w:rsidRPr="002B2225" w:rsidTr="002B2225">
        <w:trPr>
          <w:trHeight w:val="345"/>
        </w:trPr>
        <w:tc>
          <w:tcPr>
            <w:tcW w:w="1426" w:type="pct"/>
            <w:tcBorders>
              <w:top w:val="nil"/>
              <w:left w:val="single" w:sz="4" w:space="0" w:color="auto"/>
              <w:bottom w:val="single" w:sz="4" w:space="0" w:color="auto"/>
              <w:right w:val="nil"/>
            </w:tcBorders>
            <w:shd w:val="clear" w:color="auto" w:fill="auto"/>
            <w:hideMark/>
          </w:tcPr>
          <w:p w:rsidR="002B2225" w:rsidRPr="002B2225" w:rsidRDefault="002B2225" w:rsidP="002B2225">
            <w:pPr>
              <w:rPr>
                <w:rFonts w:ascii="Arial" w:hAnsi="Arial" w:cs="Arial"/>
                <w:sz w:val="20"/>
                <w:szCs w:val="20"/>
              </w:rPr>
            </w:pPr>
            <w:r w:rsidRPr="002B2225">
              <w:rPr>
                <w:rFonts w:ascii="Arial" w:hAnsi="Arial" w:cs="Arial"/>
                <w:sz w:val="20"/>
                <w:szCs w:val="20"/>
              </w:rPr>
              <w:t>Условно утвержденные расходы</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886</w:t>
            </w:r>
          </w:p>
        </w:tc>
        <w:tc>
          <w:tcPr>
            <w:tcW w:w="252" w:type="pct"/>
            <w:tcBorders>
              <w:top w:val="nil"/>
              <w:left w:val="nil"/>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w:t>
            </w:r>
          </w:p>
        </w:tc>
        <w:tc>
          <w:tcPr>
            <w:tcW w:w="824" w:type="pct"/>
            <w:tcBorders>
              <w:top w:val="nil"/>
              <w:left w:val="single" w:sz="4" w:space="0" w:color="auto"/>
              <w:bottom w:val="single" w:sz="4" w:space="0" w:color="auto"/>
              <w:right w:val="nil"/>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99.9.00.00000</w:t>
            </w:r>
          </w:p>
        </w:tc>
        <w:tc>
          <w:tcPr>
            <w:tcW w:w="211"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990</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518" w:type="pct"/>
            <w:tcBorders>
              <w:top w:val="nil"/>
              <w:left w:val="single" w:sz="4" w:space="0" w:color="auto"/>
              <w:bottom w:val="single" w:sz="4" w:space="0" w:color="auto"/>
              <w:right w:val="nil"/>
            </w:tcBorders>
            <w:shd w:val="clear" w:color="auto" w:fill="auto"/>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1 384,64</w:t>
            </w:r>
          </w:p>
        </w:tc>
        <w:tc>
          <w:tcPr>
            <w:tcW w:w="563" w:type="pct"/>
            <w:tcBorders>
              <w:top w:val="nil"/>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3 070,78</w:t>
            </w:r>
          </w:p>
        </w:tc>
      </w:tr>
      <w:tr w:rsidR="002B2225" w:rsidRPr="002B2225" w:rsidTr="002B2225">
        <w:trPr>
          <w:trHeight w:val="360"/>
        </w:trPr>
        <w:tc>
          <w:tcPr>
            <w:tcW w:w="1426" w:type="pct"/>
            <w:tcBorders>
              <w:top w:val="single" w:sz="4" w:space="0" w:color="auto"/>
              <w:left w:val="single" w:sz="4" w:space="0" w:color="auto"/>
              <w:bottom w:val="single" w:sz="4" w:space="0" w:color="auto"/>
              <w:right w:val="nil"/>
            </w:tcBorders>
            <w:shd w:val="clear" w:color="auto" w:fill="auto"/>
            <w:noWrap/>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Итого расходов</w:t>
            </w:r>
          </w:p>
        </w:tc>
        <w:tc>
          <w:tcPr>
            <w:tcW w:w="371" w:type="pct"/>
            <w:tcBorders>
              <w:top w:val="single" w:sz="4" w:space="0" w:color="auto"/>
              <w:left w:val="nil"/>
              <w:bottom w:val="single" w:sz="4" w:space="0" w:color="auto"/>
              <w:right w:val="nil"/>
            </w:tcBorders>
            <w:shd w:val="clear" w:color="auto" w:fill="auto"/>
            <w:noWrap/>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 </w:t>
            </w:r>
          </w:p>
        </w:tc>
        <w:tc>
          <w:tcPr>
            <w:tcW w:w="252" w:type="pct"/>
            <w:tcBorders>
              <w:top w:val="single" w:sz="4" w:space="0" w:color="auto"/>
              <w:left w:val="nil"/>
              <w:bottom w:val="single" w:sz="4" w:space="0" w:color="auto"/>
              <w:right w:val="nil"/>
            </w:tcBorders>
            <w:shd w:val="clear" w:color="auto" w:fill="auto"/>
            <w:noWrap/>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 </w:t>
            </w:r>
          </w:p>
        </w:tc>
        <w:tc>
          <w:tcPr>
            <w:tcW w:w="272" w:type="pct"/>
            <w:tcBorders>
              <w:top w:val="single" w:sz="4" w:space="0" w:color="auto"/>
              <w:left w:val="nil"/>
              <w:bottom w:val="single" w:sz="4" w:space="0" w:color="auto"/>
              <w:right w:val="nil"/>
            </w:tcBorders>
            <w:shd w:val="clear" w:color="auto" w:fill="auto"/>
            <w:noWrap/>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 </w:t>
            </w:r>
          </w:p>
        </w:tc>
        <w:tc>
          <w:tcPr>
            <w:tcW w:w="824" w:type="pct"/>
            <w:tcBorders>
              <w:top w:val="single" w:sz="4" w:space="0" w:color="auto"/>
              <w:left w:val="nil"/>
              <w:bottom w:val="single" w:sz="4" w:space="0" w:color="auto"/>
              <w:right w:val="nil"/>
            </w:tcBorders>
            <w:shd w:val="clear" w:color="auto" w:fill="auto"/>
            <w:noWrap/>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 </w:t>
            </w:r>
          </w:p>
        </w:tc>
        <w:tc>
          <w:tcPr>
            <w:tcW w:w="211" w:type="pct"/>
            <w:tcBorders>
              <w:top w:val="single" w:sz="4" w:space="0" w:color="auto"/>
              <w:left w:val="nil"/>
              <w:bottom w:val="single" w:sz="4" w:space="0" w:color="auto"/>
              <w:right w:val="single" w:sz="4" w:space="0" w:color="auto"/>
            </w:tcBorders>
            <w:shd w:val="clear" w:color="auto" w:fill="auto"/>
            <w:noWrap/>
            <w:vAlign w:val="center"/>
            <w:hideMark/>
          </w:tcPr>
          <w:p w:rsidR="002B2225" w:rsidRPr="002B2225" w:rsidRDefault="002B2225" w:rsidP="002B2225">
            <w:pPr>
              <w:rPr>
                <w:rFonts w:ascii="Arial" w:hAnsi="Arial" w:cs="Arial"/>
                <w:b/>
                <w:bCs/>
                <w:sz w:val="20"/>
                <w:szCs w:val="20"/>
              </w:rPr>
            </w:pPr>
            <w:r w:rsidRPr="002B2225">
              <w:rPr>
                <w:rFonts w:ascii="Arial" w:hAnsi="Arial" w:cs="Arial"/>
                <w:b/>
                <w:bCs/>
                <w:sz w:val="20"/>
                <w:szCs w:val="20"/>
              </w:rPr>
              <w:t> </w:t>
            </w:r>
          </w:p>
        </w:tc>
        <w:tc>
          <w:tcPr>
            <w:tcW w:w="5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493348,89</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60152,93</w:t>
            </w:r>
          </w:p>
        </w:tc>
        <w:tc>
          <w:tcPr>
            <w:tcW w:w="563" w:type="pct"/>
            <w:tcBorders>
              <w:top w:val="single" w:sz="4" w:space="0" w:color="auto"/>
              <w:left w:val="nil"/>
              <w:bottom w:val="single" w:sz="4" w:space="0" w:color="auto"/>
              <w:right w:val="single" w:sz="4" w:space="0" w:color="auto"/>
            </w:tcBorders>
            <w:shd w:val="clear" w:color="auto" w:fill="auto"/>
            <w:noWrap/>
            <w:vAlign w:val="center"/>
            <w:hideMark/>
          </w:tcPr>
          <w:p w:rsidR="002B2225" w:rsidRPr="002B2225" w:rsidRDefault="002B2225" w:rsidP="002B2225">
            <w:pPr>
              <w:jc w:val="right"/>
              <w:rPr>
                <w:rFonts w:ascii="Arial" w:hAnsi="Arial" w:cs="Arial"/>
                <w:b/>
                <w:bCs/>
                <w:sz w:val="20"/>
                <w:szCs w:val="20"/>
              </w:rPr>
            </w:pPr>
            <w:r w:rsidRPr="002B2225">
              <w:rPr>
                <w:rFonts w:ascii="Arial" w:hAnsi="Arial" w:cs="Arial"/>
                <w:b/>
                <w:bCs/>
                <w:sz w:val="20"/>
                <w:szCs w:val="20"/>
              </w:rPr>
              <w:t>61415,50</w:t>
            </w:r>
          </w:p>
        </w:tc>
      </w:tr>
    </w:tbl>
    <w:p w:rsidR="002B2225" w:rsidRDefault="002B2225">
      <w:pPr>
        <w:jc w:val="center"/>
        <w:rPr>
          <w:rFonts w:ascii="Arial" w:hAnsi="Arial" w:cs="Arial"/>
          <w:sz w:val="20"/>
          <w:szCs w:val="20"/>
        </w:rPr>
      </w:pPr>
    </w:p>
    <w:p w:rsidR="002B2225" w:rsidRDefault="002B2225">
      <w:pPr>
        <w:jc w:val="center"/>
        <w:rPr>
          <w:rFonts w:ascii="Arial" w:hAnsi="Arial" w:cs="Arial"/>
          <w:sz w:val="20"/>
          <w:szCs w:val="20"/>
        </w:rPr>
      </w:pPr>
    </w:p>
    <w:p w:rsidR="002B2225" w:rsidRDefault="002B2225">
      <w:pPr>
        <w:jc w:val="center"/>
        <w:rPr>
          <w:rFonts w:ascii="Arial" w:hAnsi="Arial" w:cs="Arial"/>
          <w:sz w:val="20"/>
          <w:szCs w:val="20"/>
        </w:rPr>
      </w:pPr>
    </w:p>
    <w:p w:rsidR="002B2225" w:rsidRDefault="002B2225">
      <w:pPr>
        <w:jc w:val="center"/>
        <w:rPr>
          <w:rFonts w:ascii="Arial" w:hAnsi="Arial" w:cs="Arial"/>
          <w:sz w:val="20"/>
          <w:szCs w:val="20"/>
        </w:rPr>
      </w:pPr>
    </w:p>
    <w:p w:rsidR="002B2225" w:rsidRDefault="002B2225">
      <w:pPr>
        <w:jc w:val="center"/>
        <w:rPr>
          <w:rFonts w:ascii="Arial" w:hAnsi="Arial" w:cs="Arial"/>
          <w:sz w:val="20"/>
          <w:szCs w:val="20"/>
        </w:rPr>
      </w:pPr>
    </w:p>
    <w:p w:rsidR="002B2225" w:rsidRDefault="002B2225">
      <w:pPr>
        <w:jc w:val="center"/>
        <w:rPr>
          <w:rFonts w:ascii="Arial" w:hAnsi="Arial" w:cs="Arial"/>
          <w:sz w:val="20"/>
          <w:szCs w:val="20"/>
        </w:rPr>
      </w:pPr>
    </w:p>
    <w:p w:rsidR="002B2225" w:rsidRDefault="002B2225">
      <w:pPr>
        <w:jc w:val="center"/>
        <w:rPr>
          <w:rFonts w:ascii="Arial" w:hAnsi="Arial" w:cs="Arial"/>
          <w:sz w:val="20"/>
          <w:szCs w:val="20"/>
        </w:rPr>
      </w:pPr>
    </w:p>
    <w:tbl>
      <w:tblPr>
        <w:tblW w:w="7120" w:type="dxa"/>
        <w:tblInd w:w="93" w:type="dxa"/>
        <w:tblLook w:val="04A0" w:firstRow="1" w:lastRow="0" w:firstColumn="1" w:lastColumn="0" w:noHBand="0" w:noVBand="1"/>
      </w:tblPr>
      <w:tblGrid>
        <w:gridCol w:w="7120"/>
      </w:tblGrid>
      <w:tr w:rsidR="002B2225" w:rsidRPr="002B2225" w:rsidTr="002B2225">
        <w:trPr>
          <w:trHeight w:val="360"/>
        </w:trPr>
        <w:tc>
          <w:tcPr>
            <w:tcW w:w="7120" w:type="dxa"/>
            <w:tcBorders>
              <w:top w:val="nil"/>
              <w:left w:val="nil"/>
              <w:bottom w:val="nil"/>
              <w:right w:val="nil"/>
            </w:tcBorders>
            <w:shd w:val="clear" w:color="auto" w:fill="auto"/>
            <w:noWrap/>
            <w:vAlign w:val="center"/>
            <w:hideMark/>
          </w:tcPr>
          <w:p w:rsidR="002B2225" w:rsidRPr="002B2225" w:rsidRDefault="002B2225" w:rsidP="002B2225">
            <w:pPr>
              <w:jc w:val="right"/>
              <w:rPr>
                <w:b/>
                <w:bCs/>
                <w:sz w:val="20"/>
                <w:szCs w:val="20"/>
              </w:rPr>
            </w:pPr>
            <w:r w:rsidRPr="002B2225">
              <w:rPr>
                <w:b/>
                <w:bCs/>
                <w:sz w:val="20"/>
                <w:szCs w:val="20"/>
              </w:rPr>
              <w:lastRenderedPageBreak/>
              <w:t xml:space="preserve">Приложение № 8 </w:t>
            </w:r>
          </w:p>
        </w:tc>
      </w:tr>
      <w:tr w:rsidR="002B2225" w:rsidRPr="002B2225" w:rsidTr="002B2225">
        <w:trPr>
          <w:trHeight w:val="330"/>
        </w:trPr>
        <w:tc>
          <w:tcPr>
            <w:tcW w:w="7120" w:type="dxa"/>
            <w:tcBorders>
              <w:top w:val="nil"/>
              <w:left w:val="nil"/>
              <w:bottom w:val="nil"/>
              <w:right w:val="nil"/>
            </w:tcBorders>
            <w:shd w:val="clear" w:color="auto" w:fill="auto"/>
            <w:vAlign w:val="center"/>
            <w:hideMark/>
          </w:tcPr>
          <w:p w:rsidR="002B2225" w:rsidRPr="002B2225" w:rsidRDefault="002B2225" w:rsidP="002B2225">
            <w:pPr>
              <w:jc w:val="right"/>
              <w:rPr>
                <w:sz w:val="20"/>
                <w:szCs w:val="20"/>
              </w:rPr>
            </w:pPr>
            <w:r w:rsidRPr="002B2225">
              <w:rPr>
                <w:sz w:val="20"/>
                <w:szCs w:val="20"/>
              </w:rPr>
              <w:t xml:space="preserve">к Решению № 78 восьмой сессии Совета депутатов </w:t>
            </w:r>
          </w:p>
        </w:tc>
      </w:tr>
      <w:tr w:rsidR="002B2225" w:rsidRPr="002B2225" w:rsidTr="002B2225">
        <w:trPr>
          <w:trHeight w:val="360"/>
        </w:trPr>
        <w:tc>
          <w:tcPr>
            <w:tcW w:w="7120" w:type="dxa"/>
            <w:tcBorders>
              <w:top w:val="nil"/>
              <w:left w:val="nil"/>
              <w:bottom w:val="nil"/>
              <w:right w:val="nil"/>
            </w:tcBorders>
            <w:shd w:val="clear" w:color="auto" w:fill="auto"/>
            <w:vAlign w:val="center"/>
            <w:hideMark/>
          </w:tcPr>
          <w:p w:rsidR="002B2225" w:rsidRPr="002B2225" w:rsidRDefault="002B2225" w:rsidP="002B2225">
            <w:pPr>
              <w:jc w:val="right"/>
              <w:rPr>
                <w:sz w:val="20"/>
                <w:szCs w:val="20"/>
              </w:rPr>
            </w:pPr>
            <w:r w:rsidRPr="002B2225">
              <w:rPr>
                <w:sz w:val="20"/>
                <w:szCs w:val="20"/>
              </w:rPr>
              <w:t>рабочего поселка Маслянино от 13 декабря 2021 года</w:t>
            </w:r>
          </w:p>
        </w:tc>
      </w:tr>
      <w:tr w:rsidR="002B2225" w:rsidRPr="002B2225" w:rsidTr="002B2225">
        <w:trPr>
          <w:trHeight w:val="390"/>
        </w:trPr>
        <w:tc>
          <w:tcPr>
            <w:tcW w:w="7120" w:type="dxa"/>
            <w:tcBorders>
              <w:top w:val="nil"/>
              <w:left w:val="nil"/>
              <w:bottom w:val="nil"/>
              <w:right w:val="nil"/>
            </w:tcBorders>
            <w:shd w:val="clear" w:color="auto" w:fill="auto"/>
            <w:noWrap/>
            <w:vAlign w:val="center"/>
            <w:hideMark/>
          </w:tcPr>
          <w:p w:rsidR="002B2225" w:rsidRPr="002B2225" w:rsidRDefault="002B2225" w:rsidP="002B2225">
            <w:pPr>
              <w:jc w:val="right"/>
              <w:rPr>
                <w:sz w:val="20"/>
                <w:szCs w:val="20"/>
              </w:rPr>
            </w:pPr>
            <w:r w:rsidRPr="002B2225">
              <w:rPr>
                <w:sz w:val="20"/>
                <w:szCs w:val="20"/>
              </w:rPr>
              <w:t xml:space="preserve">"О внесении </w:t>
            </w:r>
            <w:proofErr w:type="spellStart"/>
            <w:r w:rsidRPr="002B2225">
              <w:rPr>
                <w:sz w:val="20"/>
                <w:szCs w:val="20"/>
              </w:rPr>
              <w:t>изменеий</w:t>
            </w:r>
            <w:proofErr w:type="spellEnd"/>
            <w:r w:rsidRPr="002B2225">
              <w:rPr>
                <w:sz w:val="20"/>
                <w:szCs w:val="20"/>
              </w:rPr>
              <w:t xml:space="preserve"> в решение № 25 третьей </w:t>
            </w:r>
            <w:proofErr w:type="spellStart"/>
            <w:r w:rsidRPr="002B2225">
              <w:rPr>
                <w:sz w:val="20"/>
                <w:szCs w:val="20"/>
              </w:rPr>
              <w:t>сесссии</w:t>
            </w:r>
            <w:proofErr w:type="spellEnd"/>
            <w:r w:rsidRPr="002B2225">
              <w:rPr>
                <w:sz w:val="20"/>
                <w:szCs w:val="20"/>
              </w:rPr>
              <w:t xml:space="preserve"> </w:t>
            </w:r>
          </w:p>
        </w:tc>
      </w:tr>
      <w:tr w:rsidR="002B2225" w:rsidRPr="002B2225" w:rsidTr="002B2225">
        <w:trPr>
          <w:trHeight w:val="390"/>
        </w:trPr>
        <w:tc>
          <w:tcPr>
            <w:tcW w:w="7120" w:type="dxa"/>
            <w:tcBorders>
              <w:top w:val="nil"/>
              <w:left w:val="nil"/>
              <w:bottom w:val="nil"/>
              <w:right w:val="nil"/>
            </w:tcBorders>
            <w:shd w:val="clear" w:color="auto" w:fill="auto"/>
            <w:noWrap/>
            <w:vAlign w:val="center"/>
            <w:hideMark/>
          </w:tcPr>
          <w:p w:rsidR="002B2225" w:rsidRPr="002B2225" w:rsidRDefault="002B2225" w:rsidP="002B2225">
            <w:pPr>
              <w:jc w:val="right"/>
              <w:rPr>
                <w:sz w:val="20"/>
                <w:szCs w:val="20"/>
              </w:rPr>
            </w:pPr>
            <w:r w:rsidRPr="002B2225">
              <w:rPr>
                <w:sz w:val="20"/>
                <w:szCs w:val="20"/>
              </w:rPr>
              <w:t>от 25 декабря 2020 года "О бюджете рабочего поселка Маслянино</w:t>
            </w:r>
          </w:p>
        </w:tc>
      </w:tr>
      <w:tr w:rsidR="002B2225" w:rsidRPr="002B2225" w:rsidTr="002B2225">
        <w:trPr>
          <w:trHeight w:val="360"/>
        </w:trPr>
        <w:tc>
          <w:tcPr>
            <w:tcW w:w="7120" w:type="dxa"/>
            <w:tcBorders>
              <w:top w:val="nil"/>
              <w:left w:val="nil"/>
              <w:bottom w:val="nil"/>
              <w:right w:val="nil"/>
            </w:tcBorders>
            <w:shd w:val="clear" w:color="auto" w:fill="auto"/>
            <w:noWrap/>
            <w:vAlign w:val="center"/>
            <w:hideMark/>
          </w:tcPr>
          <w:p w:rsidR="002B2225" w:rsidRPr="002B2225" w:rsidRDefault="002B2225" w:rsidP="002B2225">
            <w:pPr>
              <w:jc w:val="right"/>
              <w:rPr>
                <w:sz w:val="20"/>
                <w:szCs w:val="20"/>
              </w:rPr>
            </w:pPr>
            <w:r w:rsidRPr="002B2225">
              <w:rPr>
                <w:sz w:val="20"/>
                <w:szCs w:val="20"/>
              </w:rPr>
              <w:t>Маслянинского района  Новосибирской области</w:t>
            </w:r>
          </w:p>
        </w:tc>
      </w:tr>
      <w:tr w:rsidR="002B2225" w:rsidRPr="002B2225" w:rsidTr="002B2225">
        <w:trPr>
          <w:trHeight w:val="339"/>
        </w:trPr>
        <w:tc>
          <w:tcPr>
            <w:tcW w:w="7120" w:type="dxa"/>
            <w:tcBorders>
              <w:top w:val="nil"/>
              <w:left w:val="nil"/>
              <w:bottom w:val="nil"/>
              <w:right w:val="nil"/>
            </w:tcBorders>
            <w:shd w:val="clear" w:color="auto" w:fill="auto"/>
            <w:noWrap/>
            <w:vAlign w:val="center"/>
            <w:hideMark/>
          </w:tcPr>
          <w:p w:rsidR="002B2225" w:rsidRPr="002B2225" w:rsidRDefault="002B2225" w:rsidP="002B2225">
            <w:pPr>
              <w:jc w:val="right"/>
              <w:rPr>
                <w:sz w:val="20"/>
                <w:szCs w:val="20"/>
              </w:rPr>
            </w:pPr>
            <w:r w:rsidRPr="002B2225">
              <w:rPr>
                <w:sz w:val="20"/>
                <w:szCs w:val="20"/>
              </w:rPr>
              <w:t xml:space="preserve"> на 2021 год и плановый период 2022-2023 годов" </w:t>
            </w:r>
          </w:p>
        </w:tc>
      </w:tr>
    </w:tbl>
    <w:p w:rsidR="002B2225" w:rsidRDefault="002B2225" w:rsidP="002B2225">
      <w:pPr>
        <w:jc w:val="center"/>
        <w:rPr>
          <w:rFonts w:ascii="Arial" w:hAnsi="Arial" w:cs="Arial"/>
          <w:sz w:val="20"/>
          <w:szCs w:val="20"/>
        </w:rPr>
      </w:pPr>
    </w:p>
    <w:p w:rsidR="002B2225" w:rsidRDefault="002B2225" w:rsidP="002B2225">
      <w:pPr>
        <w:jc w:val="center"/>
        <w:rPr>
          <w:rFonts w:ascii="Arial" w:hAnsi="Arial" w:cs="Arial"/>
          <w:sz w:val="20"/>
          <w:szCs w:val="20"/>
        </w:rPr>
      </w:pPr>
    </w:p>
    <w:tbl>
      <w:tblPr>
        <w:tblW w:w="5000" w:type="pct"/>
        <w:tblLook w:val="04A0" w:firstRow="1" w:lastRow="0" w:firstColumn="1" w:lastColumn="0" w:noHBand="0" w:noVBand="1"/>
      </w:tblPr>
      <w:tblGrid>
        <w:gridCol w:w="6934"/>
      </w:tblGrid>
      <w:tr w:rsidR="002B2225" w:rsidRPr="002B2225" w:rsidTr="002B2225">
        <w:trPr>
          <w:trHeight w:val="375"/>
        </w:trPr>
        <w:tc>
          <w:tcPr>
            <w:tcW w:w="5000" w:type="pct"/>
            <w:tcBorders>
              <w:top w:val="nil"/>
              <w:left w:val="nil"/>
              <w:bottom w:val="nil"/>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Источники</w:t>
            </w:r>
          </w:p>
        </w:tc>
      </w:tr>
      <w:tr w:rsidR="002B2225" w:rsidRPr="002B2225" w:rsidTr="002B2225">
        <w:trPr>
          <w:trHeight w:val="375"/>
        </w:trPr>
        <w:tc>
          <w:tcPr>
            <w:tcW w:w="5000" w:type="pct"/>
            <w:tcBorders>
              <w:top w:val="nil"/>
              <w:left w:val="nil"/>
              <w:bottom w:val="nil"/>
              <w:right w:val="nil"/>
            </w:tcBorders>
            <w:shd w:val="clear" w:color="auto" w:fill="auto"/>
            <w:noWrap/>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 xml:space="preserve">финансирования дефицита  бюджета рабочего поселка Маслянино </w:t>
            </w:r>
          </w:p>
        </w:tc>
      </w:tr>
      <w:tr w:rsidR="002B2225" w:rsidRPr="002B2225" w:rsidTr="002B2225">
        <w:trPr>
          <w:trHeight w:val="375"/>
        </w:trPr>
        <w:tc>
          <w:tcPr>
            <w:tcW w:w="5000" w:type="pct"/>
            <w:tcBorders>
              <w:top w:val="nil"/>
              <w:left w:val="nil"/>
              <w:bottom w:val="nil"/>
              <w:right w:val="nil"/>
            </w:tcBorders>
            <w:shd w:val="clear" w:color="auto" w:fill="auto"/>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на 2021 год и плановый период 2022-2023 годов</w:t>
            </w:r>
          </w:p>
        </w:tc>
      </w:tr>
    </w:tbl>
    <w:p w:rsidR="002B2225" w:rsidRDefault="002B2225" w:rsidP="002B2225">
      <w:pPr>
        <w:jc w:val="center"/>
        <w:rPr>
          <w:rFonts w:ascii="Arial" w:hAnsi="Arial" w:cs="Arial"/>
          <w:sz w:val="20"/>
          <w:szCs w:val="20"/>
        </w:rPr>
      </w:pPr>
    </w:p>
    <w:tbl>
      <w:tblPr>
        <w:tblW w:w="5000" w:type="pct"/>
        <w:tblLook w:val="04A0" w:firstRow="1" w:lastRow="0" w:firstColumn="1" w:lastColumn="0" w:noHBand="0" w:noVBand="1"/>
      </w:tblPr>
      <w:tblGrid>
        <w:gridCol w:w="1376"/>
        <w:gridCol w:w="1376"/>
        <w:gridCol w:w="1419"/>
        <w:gridCol w:w="960"/>
        <w:gridCol w:w="872"/>
        <w:gridCol w:w="931"/>
      </w:tblGrid>
      <w:tr w:rsidR="002B2225" w:rsidRPr="002B2225" w:rsidTr="002B2225">
        <w:trPr>
          <w:trHeight w:val="588"/>
        </w:trPr>
        <w:tc>
          <w:tcPr>
            <w:tcW w:w="191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Код бюджетной классификации Российской Федерации</w:t>
            </w:r>
          </w:p>
        </w:tc>
        <w:tc>
          <w:tcPr>
            <w:tcW w:w="139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 xml:space="preserve">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w:t>
            </w:r>
            <w:r w:rsidRPr="002B2225">
              <w:rPr>
                <w:rFonts w:ascii="Arial" w:hAnsi="Arial" w:cs="Arial"/>
                <w:sz w:val="20"/>
                <w:szCs w:val="20"/>
              </w:rPr>
              <w:lastRenderedPageBreak/>
              <w:t>бюджетов</w:t>
            </w:r>
          </w:p>
        </w:tc>
        <w:tc>
          <w:tcPr>
            <w:tcW w:w="57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2225" w:rsidRPr="002B2225" w:rsidRDefault="002B2225" w:rsidP="002B2225">
            <w:pPr>
              <w:jc w:val="center"/>
              <w:rPr>
                <w:sz w:val="20"/>
                <w:szCs w:val="20"/>
              </w:rPr>
            </w:pPr>
            <w:r w:rsidRPr="002B2225">
              <w:rPr>
                <w:sz w:val="20"/>
                <w:szCs w:val="20"/>
              </w:rPr>
              <w:lastRenderedPageBreak/>
              <w:t>2021</w:t>
            </w:r>
          </w:p>
        </w:tc>
        <w:tc>
          <w:tcPr>
            <w:tcW w:w="51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2225" w:rsidRPr="002B2225" w:rsidRDefault="002B2225" w:rsidP="002B2225">
            <w:pPr>
              <w:jc w:val="center"/>
              <w:rPr>
                <w:sz w:val="20"/>
                <w:szCs w:val="20"/>
              </w:rPr>
            </w:pPr>
            <w:r w:rsidRPr="002B2225">
              <w:rPr>
                <w:sz w:val="20"/>
                <w:szCs w:val="20"/>
              </w:rPr>
              <w:t>2022</w:t>
            </w:r>
          </w:p>
        </w:tc>
        <w:tc>
          <w:tcPr>
            <w:tcW w:w="59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B2225" w:rsidRPr="002B2225" w:rsidRDefault="002B2225" w:rsidP="002B2225">
            <w:pPr>
              <w:jc w:val="center"/>
              <w:rPr>
                <w:sz w:val="20"/>
                <w:szCs w:val="20"/>
              </w:rPr>
            </w:pPr>
            <w:r w:rsidRPr="002B2225">
              <w:rPr>
                <w:sz w:val="20"/>
                <w:szCs w:val="20"/>
              </w:rPr>
              <w:t>2023</w:t>
            </w:r>
          </w:p>
        </w:tc>
      </w:tr>
      <w:tr w:rsidR="002B2225" w:rsidRPr="002B2225" w:rsidTr="002B2225">
        <w:trPr>
          <w:trHeight w:val="2628"/>
        </w:trPr>
        <w:tc>
          <w:tcPr>
            <w:tcW w:w="753"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главного администратора источников финансирования дефицита бюджета</w:t>
            </w:r>
          </w:p>
        </w:tc>
        <w:tc>
          <w:tcPr>
            <w:tcW w:w="1163"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источников финансирования дефицита бюджета</w:t>
            </w:r>
          </w:p>
        </w:tc>
        <w:tc>
          <w:tcPr>
            <w:tcW w:w="1399" w:type="pct"/>
            <w:vMerge/>
            <w:tcBorders>
              <w:top w:val="single" w:sz="4" w:space="0" w:color="auto"/>
              <w:left w:val="single" w:sz="4" w:space="0" w:color="auto"/>
              <w:bottom w:val="single" w:sz="4" w:space="0" w:color="000000"/>
              <w:right w:val="single" w:sz="4" w:space="0" w:color="auto"/>
            </w:tcBorders>
            <w:vAlign w:val="center"/>
            <w:hideMark/>
          </w:tcPr>
          <w:p w:rsidR="002B2225" w:rsidRPr="002B2225" w:rsidRDefault="002B2225" w:rsidP="002B2225">
            <w:pPr>
              <w:rPr>
                <w:rFonts w:ascii="Arial" w:hAnsi="Arial" w:cs="Arial"/>
                <w:sz w:val="20"/>
                <w:szCs w:val="20"/>
              </w:rPr>
            </w:pPr>
          </w:p>
        </w:tc>
        <w:tc>
          <w:tcPr>
            <w:tcW w:w="577" w:type="pct"/>
            <w:vMerge/>
            <w:tcBorders>
              <w:top w:val="single" w:sz="4" w:space="0" w:color="auto"/>
              <w:left w:val="single" w:sz="4" w:space="0" w:color="auto"/>
              <w:bottom w:val="single" w:sz="4" w:space="0" w:color="000000"/>
              <w:right w:val="single" w:sz="4" w:space="0" w:color="auto"/>
            </w:tcBorders>
            <w:vAlign w:val="center"/>
            <w:hideMark/>
          </w:tcPr>
          <w:p w:rsidR="002B2225" w:rsidRPr="002B2225" w:rsidRDefault="002B2225" w:rsidP="002B2225">
            <w:pPr>
              <w:rPr>
                <w:sz w:val="20"/>
                <w:szCs w:val="20"/>
              </w:rPr>
            </w:pPr>
          </w:p>
        </w:tc>
        <w:tc>
          <w:tcPr>
            <w:tcW w:w="512" w:type="pct"/>
            <w:vMerge/>
            <w:tcBorders>
              <w:top w:val="single" w:sz="4" w:space="0" w:color="auto"/>
              <w:left w:val="single" w:sz="4" w:space="0" w:color="auto"/>
              <w:bottom w:val="single" w:sz="4" w:space="0" w:color="000000"/>
              <w:right w:val="single" w:sz="4" w:space="0" w:color="auto"/>
            </w:tcBorders>
            <w:vAlign w:val="center"/>
            <w:hideMark/>
          </w:tcPr>
          <w:p w:rsidR="002B2225" w:rsidRPr="002B2225" w:rsidRDefault="002B2225" w:rsidP="002B2225">
            <w:pPr>
              <w:rPr>
                <w:sz w:val="20"/>
                <w:szCs w:val="20"/>
              </w:rPr>
            </w:pPr>
          </w:p>
        </w:tc>
        <w:tc>
          <w:tcPr>
            <w:tcW w:w="596" w:type="pct"/>
            <w:vMerge/>
            <w:tcBorders>
              <w:top w:val="single" w:sz="4" w:space="0" w:color="auto"/>
              <w:left w:val="single" w:sz="4" w:space="0" w:color="auto"/>
              <w:bottom w:val="single" w:sz="4" w:space="0" w:color="000000"/>
              <w:right w:val="single" w:sz="4" w:space="0" w:color="auto"/>
            </w:tcBorders>
            <w:vAlign w:val="center"/>
            <w:hideMark/>
          </w:tcPr>
          <w:p w:rsidR="002B2225" w:rsidRPr="002B2225" w:rsidRDefault="002B2225" w:rsidP="002B2225">
            <w:pPr>
              <w:rPr>
                <w:sz w:val="20"/>
                <w:szCs w:val="20"/>
              </w:rPr>
            </w:pPr>
          </w:p>
        </w:tc>
      </w:tr>
      <w:tr w:rsidR="002B2225" w:rsidRPr="007D6C5D" w:rsidTr="002B2225">
        <w:trPr>
          <w:trHeight w:val="1005"/>
        </w:trPr>
        <w:tc>
          <w:tcPr>
            <w:tcW w:w="753" w:type="pct"/>
            <w:tcBorders>
              <w:top w:val="nil"/>
              <w:left w:val="single" w:sz="4" w:space="0" w:color="auto"/>
              <w:bottom w:val="single" w:sz="4" w:space="0" w:color="auto"/>
              <w:right w:val="single" w:sz="4" w:space="0" w:color="auto"/>
            </w:tcBorders>
            <w:shd w:val="clear" w:color="auto" w:fill="auto"/>
            <w:vAlign w:val="center"/>
            <w:hideMark/>
          </w:tcPr>
          <w:p w:rsidR="002B2225" w:rsidRPr="007D6C5D" w:rsidRDefault="002B2225" w:rsidP="002B2225">
            <w:pPr>
              <w:jc w:val="center"/>
              <w:rPr>
                <w:rFonts w:ascii="Arial" w:hAnsi="Arial" w:cs="Arial"/>
                <w:sz w:val="20"/>
                <w:szCs w:val="20"/>
              </w:rPr>
            </w:pPr>
            <w:r w:rsidRPr="007D6C5D">
              <w:rPr>
                <w:rFonts w:ascii="Arial" w:hAnsi="Arial" w:cs="Arial"/>
                <w:sz w:val="20"/>
                <w:szCs w:val="20"/>
              </w:rPr>
              <w:t> </w:t>
            </w:r>
          </w:p>
        </w:tc>
        <w:tc>
          <w:tcPr>
            <w:tcW w:w="1163"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rFonts w:ascii="Arial" w:hAnsi="Arial" w:cs="Arial"/>
                <w:sz w:val="20"/>
                <w:szCs w:val="20"/>
              </w:rPr>
            </w:pPr>
            <w:r w:rsidRPr="007D6C5D">
              <w:rPr>
                <w:rFonts w:ascii="Arial" w:hAnsi="Arial" w:cs="Arial"/>
                <w:sz w:val="20"/>
                <w:szCs w:val="20"/>
              </w:rPr>
              <w:t> </w:t>
            </w:r>
          </w:p>
        </w:tc>
        <w:tc>
          <w:tcPr>
            <w:tcW w:w="1399" w:type="pct"/>
            <w:tcBorders>
              <w:top w:val="nil"/>
              <w:left w:val="nil"/>
              <w:bottom w:val="single" w:sz="4" w:space="0" w:color="auto"/>
              <w:right w:val="single" w:sz="4" w:space="0" w:color="auto"/>
            </w:tcBorders>
            <w:shd w:val="clear" w:color="auto" w:fill="auto"/>
            <w:vAlign w:val="bottom"/>
            <w:hideMark/>
          </w:tcPr>
          <w:p w:rsidR="002B2225" w:rsidRPr="007D6C5D" w:rsidRDefault="002B2225" w:rsidP="002B2225">
            <w:pPr>
              <w:jc w:val="center"/>
              <w:rPr>
                <w:rFonts w:ascii="Arial" w:hAnsi="Arial" w:cs="Arial"/>
                <w:bCs/>
                <w:sz w:val="20"/>
                <w:szCs w:val="20"/>
              </w:rPr>
            </w:pPr>
            <w:r w:rsidRPr="007D6C5D">
              <w:rPr>
                <w:rFonts w:ascii="Arial" w:hAnsi="Arial" w:cs="Arial"/>
                <w:bCs/>
                <w:sz w:val="20"/>
                <w:szCs w:val="20"/>
              </w:rPr>
              <w:t>Источники внутреннего финансирования дефицита бюджета всего</w:t>
            </w:r>
          </w:p>
        </w:tc>
        <w:tc>
          <w:tcPr>
            <w:tcW w:w="577"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5 675,63</w:t>
            </w:r>
          </w:p>
        </w:tc>
        <w:tc>
          <w:tcPr>
            <w:tcW w:w="512"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0,00</w:t>
            </w:r>
          </w:p>
        </w:tc>
        <w:tc>
          <w:tcPr>
            <w:tcW w:w="596"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0,00</w:t>
            </w:r>
          </w:p>
        </w:tc>
      </w:tr>
      <w:tr w:rsidR="002B2225" w:rsidRPr="007D6C5D" w:rsidTr="002B2225">
        <w:trPr>
          <w:trHeight w:val="999"/>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2B2225" w:rsidRPr="007D6C5D" w:rsidRDefault="002B2225" w:rsidP="002B2225">
            <w:pPr>
              <w:jc w:val="center"/>
              <w:rPr>
                <w:rFonts w:ascii="Arial" w:hAnsi="Arial" w:cs="Arial"/>
                <w:sz w:val="20"/>
                <w:szCs w:val="20"/>
              </w:rPr>
            </w:pPr>
            <w:r w:rsidRPr="007D6C5D">
              <w:rPr>
                <w:rFonts w:ascii="Arial" w:hAnsi="Arial" w:cs="Arial"/>
                <w:sz w:val="20"/>
                <w:szCs w:val="20"/>
              </w:rPr>
              <w:t>886</w:t>
            </w:r>
          </w:p>
        </w:tc>
        <w:tc>
          <w:tcPr>
            <w:tcW w:w="1163"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rFonts w:ascii="Arial" w:hAnsi="Arial" w:cs="Arial"/>
                <w:bCs/>
                <w:sz w:val="20"/>
                <w:szCs w:val="20"/>
              </w:rPr>
            </w:pPr>
            <w:r w:rsidRPr="007D6C5D">
              <w:rPr>
                <w:rFonts w:ascii="Arial" w:hAnsi="Arial" w:cs="Arial"/>
                <w:bCs/>
                <w:sz w:val="20"/>
                <w:szCs w:val="20"/>
              </w:rPr>
              <w:t xml:space="preserve">  01 00 00 00 00 0000 000</w:t>
            </w:r>
          </w:p>
        </w:tc>
        <w:tc>
          <w:tcPr>
            <w:tcW w:w="1399" w:type="pct"/>
            <w:tcBorders>
              <w:top w:val="nil"/>
              <w:left w:val="nil"/>
              <w:bottom w:val="single" w:sz="4" w:space="0" w:color="auto"/>
              <w:right w:val="single" w:sz="4" w:space="0" w:color="auto"/>
            </w:tcBorders>
            <w:shd w:val="clear" w:color="auto" w:fill="auto"/>
            <w:vAlign w:val="bottom"/>
            <w:hideMark/>
          </w:tcPr>
          <w:p w:rsidR="002B2225" w:rsidRPr="007D6C5D" w:rsidRDefault="002B2225" w:rsidP="002B2225">
            <w:pPr>
              <w:jc w:val="center"/>
              <w:rPr>
                <w:rFonts w:ascii="Arial" w:hAnsi="Arial" w:cs="Arial"/>
                <w:bCs/>
                <w:sz w:val="20"/>
                <w:szCs w:val="20"/>
              </w:rPr>
            </w:pPr>
            <w:r w:rsidRPr="007D6C5D">
              <w:rPr>
                <w:rFonts w:ascii="Arial" w:hAnsi="Arial" w:cs="Arial"/>
                <w:bCs/>
                <w:sz w:val="20"/>
                <w:szCs w:val="20"/>
              </w:rPr>
              <w:t xml:space="preserve">Источники внутреннего финансирования </w:t>
            </w:r>
            <w:proofErr w:type="gramStart"/>
            <w:r w:rsidRPr="007D6C5D">
              <w:rPr>
                <w:rFonts w:ascii="Arial" w:hAnsi="Arial" w:cs="Arial"/>
                <w:bCs/>
                <w:sz w:val="20"/>
                <w:szCs w:val="20"/>
              </w:rPr>
              <w:t>дефицита  бюджета</w:t>
            </w:r>
            <w:proofErr w:type="gramEnd"/>
            <w:r w:rsidRPr="007D6C5D">
              <w:rPr>
                <w:rFonts w:ascii="Arial" w:hAnsi="Arial" w:cs="Arial"/>
                <w:bCs/>
                <w:sz w:val="20"/>
                <w:szCs w:val="20"/>
              </w:rPr>
              <w:t xml:space="preserve"> , в том числе:</w:t>
            </w:r>
          </w:p>
        </w:tc>
        <w:tc>
          <w:tcPr>
            <w:tcW w:w="577"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0,00</w:t>
            </w:r>
          </w:p>
        </w:tc>
        <w:tc>
          <w:tcPr>
            <w:tcW w:w="512"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0,00</w:t>
            </w:r>
          </w:p>
        </w:tc>
        <w:tc>
          <w:tcPr>
            <w:tcW w:w="596"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0,00</w:t>
            </w:r>
          </w:p>
        </w:tc>
      </w:tr>
      <w:tr w:rsidR="002B2225" w:rsidRPr="007D6C5D" w:rsidTr="002B2225">
        <w:trPr>
          <w:trHeight w:val="1320"/>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2B2225" w:rsidRPr="007D6C5D" w:rsidRDefault="002B2225" w:rsidP="002B2225">
            <w:pPr>
              <w:jc w:val="center"/>
              <w:rPr>
                <w:rFonts w:ascii="Arial" w:hAnsi="Arial" w:cs="Arial"/>
                <w:sz w:val="20"/>
                <w:szCs w:val="20"/>
              </w:rPr>
            </w:pPr>
            <w:r w:rsidRPr="007D6C5D">
              <w:rPr>
                <w:rFonts w:ascii="Arial" w:hAnsi="Arial" w:cs="Arial"/>
                <w:sz w:val="20"/>
                <w:szCs w:val="20"/>
              </w:rPr>
              <w:t>886</w:t>
            </w:r>
          </w:p>
        </w:tc>
        <w:tc>
          <w:tcPr>
            <w:tcW w:w="1163"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rFonts w:ascii="Arial" w:hAnsi="Arial" w:cs="Arial"/>
                <w:bCs/>
                <w:sz w:val="20"/>
                <w:szCs w:val="20"/>
              </w:rPr>
            </w:pPr>
            <w:r w:rsidRPr="007D6C5D">
              <w:rPr>
                <w:rFonts w:ascii="Arial" w:hAnsi="Arial" w:cs="Arial"/>
                <w:bCs/>
                <w:sz w:val="20"/>
                <w:szCs w:val="20"/>
              </w:rPr>
              <w:t xml:space="preserve">  01 02 00 00 13 0000 710</w:t>
            </w:r>
          </w:p>
        </w:tc>
        <w:tc>
          <w:tcPr>
            <w:tcW w:w="1399" w:type="pct"/>
            <w:tcBorders>
              <w:top w:val="nil"/>
              <w:left w:val="nil"/>
              <w:bottom w:val="single" w:sz="4" w:space="0" w:color="auto"/>
              <w:right w:val="single" w:sz="4" w:space="0" w:color="auto"/>
            </w:tcBorders>
            <w:shd w:val="clear" w:color="auto" w:fill="auto"/>
            <w:vAlign w:val="bottom"/>
            <w:hideMark/>
          </w:tcPr>
          <w:p w:rsidR="002B2225" w:rsidRPr="007D6C5D" w:rsidRDefault="002B2225" w:rsidP="002B2225">
            <w:pPr>
              <w:jc w:val="center"/>
              <w:rPr>
                <w:rFonts w:ascii="Arial" w:hAnsi="Arial" w:cs="Arial"/>
                <w:bCs/>
                <w:sz w:val="20"/>
                <w:szCs w:val="20"/>
              </w:rPr>
            </w:pPr>
            <w:r w:rsidRPr="007D6C5D">
              <w:rPr>
                <w:rFonts w:ascii="Arial" w:hAnsi="Arial" w:cs="Arial"/>
                <w:bCs/>
                <w:sz w:val="20"/>
                <w:szCs w:val="20"/>
              </w:rPr>
              <w:t xml:space="preserve">Получение бюджетами поселений кредитов от кредитных организаций в валюте Российской Федерации </w:t>
            </w:r>
          </w:p>
        </w:tc>
        <w:tc>
          <w:tcPr>
            <w:tcW w:w="577"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5000,00</w:t>
            </w:r>
          </w:p>
        </w:tc>
        <w:tc>
          <w:tcPr>
            <w:tcW w:w="512"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5000,00</w:t>
            </w:r>
          </w:p>
        </w:tc>
        <w:tc>
          <w:tcPr>
            <w:tcW w:w="596"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0,00</w:t>
            </w:r>
          </w:p>
        </w:tc>
      </w:tr>
      <w:tr w:rsidR="002B2225" w:rsidRPr="007D6C5D" w:rsidTr="002B2225">
        <w:trPr>
          <w:trHeight w:val="1305"/>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2B2225" w:rsidRPr="007D6C5D" w:rsidRDefault="002B2225" w:rsidP="002B2225">
            <w:pPr>
              <w:jc w:val="center"/>
              <w:rPr>
                <w:rFonts w:ascii="Arial" w:hAnsi="Arial" w:cs="Arial"/>
                <w:bCs/>
                <w:sz w:val="20"/>
                <w:szCs w:val="20"/>
              </w:rPr>
            </w:pPr>
            <w:r w:rsidRPr="007D6C5D">
              <w:rPr>
                <w:rFonts w:ascii="Arial" w:hAnsi="Arial" w:cs="Arial"/>
                <w:bCs/>
                <w:sz w:val="20"/>
                <w:szCs w:val="20"/>
              </w:rPr>
              <w:t>886</w:t>
            </w:r>
          </w:p>
        </w:tc>
        <w:tc>
          <w:tcPr>
            <w:tcW w:w="1163"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rFonts w:ascii="Arial" w:hAnsi="Arial" w:cs="Arial"/>
                <w:bCs/>
                <w:sz w:val="20"/>
                <w:szCs w:val="20"/>
              </w:rPr>
            </w:pPr>
            <w:r w:rsidRPr="007D6C5D">
              <w:rPr>
                <w:rFonts w:ascii="Arial" w:hAnsi="Arial" w:cs="Arial"/>
                <w:bCs/>
                <w:sz w:val="20"/>
                <w:szCs w:val="20"/>
              </w:rPr>
              <w:t>01 02 00 00 13 0000 810</w:t>
            </w:r>
          </w:p>
        </w:tc>
        <w:tc>
          <w:tcPr>
            <w:tcW w:w="1399" w:type="pct"/>
            <w:tcBorders>
              <w:top w:val="nil"/>
              <w:left w:val="nil"/>
              <w:bottom w:val="single" w:sz="4" w:space="0" w:color="auto"/>
              <w:right w:val="single" w:sz="4" w:space="0" w:color="auto"/>
            </w:tcBorders>
            <w:shd w:val="clear" w:color="auto" w:fill="auto"/>
            <w:vAlign w:val="bottom"/>
            <w:hideMark/>
          </w:tcPr>
          <w:p w:rsidR="002B2225" w:rsidRPr="007D6C5D" w:rsidRDefault="002B2225" w:rsidP="002B2225">
            <w:pPr>
              <w:jc w:val="center"/>
              <w:rPr>
                <w:rFonts w:ascii="Arial" w:hAnsi="Arial" w:cs="Arial"/>
                <w:bCs/>
                <w:sz w:val="20"/>
                <w:szCs w:val="20"/>
              </w:rPr>
            </w:pPr>
            <w:r w:rsidRPr="007D6C5D">
              <w:rPr>
                <w:rFonts w:ascii="Arial" w:hAnsi="Arial" w:cs="Arial"/>
                <w:bCs/>
                <w:sz w:val="20"/>
                <w:szCs w:val="20"/>
              </w:rPr>
              <w:t xml:space="preserve">Погашение бюджетами поселений кредитов от кредитных организаций в валюте Российской </w:t>
            </w:r>
            <w:r w:rsidRPr="007D6C5D">
              <w:rPr>
                <w:rFonts w:ascii="Arial" w:hAnsi="Arial" w:cs="Arial"/>
                <w:bCs/>
                <w:sz w:val="20"/>
                <w:szCs w:val="20"/>
              </w:rPr>
              <w:lastRenderedPageBreak/>
              <w:t xml:space="preserve">Федерации </w:t>
            </w:r>
          </w:p>
        </w:tc>
        <w:tc>
          <w:tcPr>
            <w:tcW w:w="577"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lastRenderedPageBreak/>
              <w:t>-5000,00</w:t>
            </w:r>
          </w:p>
        </w:tc>
        <w:tc>
          <w:tcPr>
            <w:tcW w:w="512"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-5000,00</w:t>
            </w:r>
          </w:p>
        </w:tc>
        <w:tc>
          <w:tcPr>
            <w:tcW w:w="596" w:type="pct"/>
            <w:tcBorders>
              <w:top w:val="nil"/>
              <w:left w:val="nil"/>
              <w:bottom w:val="single" w:sz="4" w:space="0" w:color="auto"/>
              <w:right w:val="single" w:sz="4" w:space="0" w:color="auto"/>
            </w:tcBorders>
            <w:shd w:val="clear" w:color="auto" w:fill="auto"/>
            <w:noWrap/>
            <w:vAlign w:val="center"/>
            <w:hideMark/>
          </w:tcPr>
          <w:p w:rsidR="002B2225" w:rsidRPr="007D6C5D" w:rsidRDefault="002B2225" w:rsidP="002B2225">
            <w:pPr>
              <w:jc w:val="center"/>
              <w:rPr>
                <w:bCs/>
              </w:rPr>
            </w:pPr>
            <w:r w:rsidRPr="007D6C5D">
              <w:rPr>
                <w:bCs/>
              </w:rPr>
              <w:t>0,00</w:t>
            </w:r>
          </w:p>
        </w:tc>
      </w:tr>
      <w:tr w:rsidR="002B2225" w:rsidRPr="007D6C5D" w:rsidTr="002B2225">
        <w:trPr>
          <w:trHeight w:val="972"/>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2B2225" w:rsidRPr="007D6C5D" w:rsidRDefault="002B2225" w:rsidP="002B2225">
            <w:pPr>
              <w:jc w:val="center"/>
              <w:rPr>
                <w:rFonts w:ascii="Arial" w:hAnsi="Arial" w:cs="Arial"/>
                <w:bCs/>
                <w:sz w:val="20"/>
                <w:szCs w:val="20"/>
              </w:rPr>
            </w:pPr>
            <w:r w:rsidRPr="007D6C5D">
              <w:rPr>
                <w:rFonts w:ascii="Arial" w:hAnsi="Arial" w:cs="Arial"/>
                <w:bCs/>
                <w:sz w:val="20"/>
                <w:szCs w:val="20"/>
              </w:rPr>
              <w:t> </w:t>
            </w:r>
          </w:p>
        </w:tc>
        <w:tc>
          <w:tcPr>
            <w:tcW w:w="1163"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rFonts w:ascii="Arial" w:hAnsi="Arial" w:cs="Arial"/>
                <w:bCs/>
                <w:sz w:val="20"/>
                <w:szCs w:val="20"/>
              </w:rPr>
            </w:pPr>
            <w:r w:rsidRPr="007D6C5D">
              <w:rPr>
                <w:rFonts w:ascii="Arial" w:hAnsi="Arial" w:cs="Arial"/>
                <w:bCs/>
                <w:sz w:val="20"/>
                <w:szCs w:val="20"/>
              </w:rPr>
              <w:t> </w:t>
            </w:r>
          </w:p>
        </w:tc>
        <w:tc>
          <w:tcPr>
            <w:tcW w:w="1399" w:type="pct"/>
            <w:tcBorders>
              <w:top w:val="nil"/>
              <w:left w:val="nil"/>
              <w:bottom w:val="single" w:sz="4" w:space="0" w:color="auto"/>
              <w:right w:val="single" w:sz="4" w:space="0" w:color="auto"/>
            </w:tcBorders>
            <w:shd w:val="clear" w:color="auto" w:fill="auto"/>
            <w:vAlign w:val="bottom"/>
            <w:hideMark/>
          </w:tcPr>
          <w:p w:rsidR="002B2225" w:rsidRPr="007D6C5D" w:rsidRDefault="002B2225" w:rsidP="002B2225">
            <w:pPr>
              <w:jc w:val="center"/>
              <w:rPr>
                <w:rFonts w:ascii="Arial" w:hAnsi="Arial" w:cs="Arial"/>
                <w:bCs/>
                <w:sz w:val="20"/>
                <w:szCs w:val="20"/>
              </w:rPr>
            </w:pPr>
            <w:r w:rsidRPr="007D6C5D">
              <w:rPr>
                <w:rFonts w:ascii="Arial" w:hAnsi="Arial" w:cs="Arial"/>
                <w:bCs/>
                <w:sz w:val="20"/>
                <w:szCs w:val="20"/>
              </w:rPr>
              <w:t>Изменение остатков средств на счетах по учету средств бюджета</w:t>
            </w:r>
          </w:p>
        </w:tc>
        <w:tc>
          <w:tcPr>
            <w:tcW w:w="577"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5675,63</w:t>
            </w:r>
          </w:p>
        </w:tc>
        <w:tc>
          <w:tcPr>
            <w:tcW w:w="512"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0,00</w:t>
            </w:r>
          </w:p>
        </w:tc>
        <w:tc>
          <w:tcPr>
            <w:tcW w:w="596"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0,00</w:t>
            </w:r>
          </w:p>
        </w:tc>
      </w:tr>
      <w:tr w:rsidR="002B2225" w:rsidRPr="007D6C5D" w:rsidTr="002B2225">
        <w:trPr>
          <w:trHeight w:val="684"/>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2B2225" w:rsidRPr="007D6C5D" w:rsidRDefault="002B2225" w:rsidP="002B2225">
            <w:pPr>
              <w:jc w:val="center"/>
              <w:rPr>
                <w:rFonts w:ascii="Arial" w:hAnsi="Arial" w:cs="Arial"/>
                <w:bCs/>
                <w:sz w:val="20"/>
                <w:szCs w:val="20"/>
              </w:rPr>
            </w:pPr>
            <w:r w:rsidRPr="007D6C5D">
              <w:rPr>
                <w:rFonts w:ascii="Arial" w:hAnsi="Arial" w:cs="Arial"/>
                <w:bCs/>
                <w:sz w:val="20"/>
                <w:szCs w:val="20"/>
              </w:rPr>
              <w:t>886</w:t>
            </w:r>
          </w:p>
        </w:tc>
        <w:tc>
          <w:tcPr>
            <w:tcW w:w="1163"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rFonts w:ascii="Arial" w:hAnsi="Arial" w:cs="Arial"/>
                <w:bCs/>
                <w:sz w:val="20"/>
                <w:szCs w:val="20"/>
              </w:rPr>
            </w:pPr>
            <w:r w:rsidRPr="007D6C5D">
              <w:rPr>
                <w:rFonts w:ascii="Arial" w:hAnsi="Arial" w:cs="Arial"/>
                <w:bCs/>
                <w:sz w:val="20"/>
                <w:szCs w:val="20"/>
              </w:rPr>
              <w:t xml:space="preserve"> 01 05 00 00 00 0000 500</w:t>
            </w:r>
          </w:p>
        </w:tc>
        <w:tc>
          <w:tcPr>
            <w:tcW w:w="1399" w:type="pct"/>
            <w:tcBorders>
              <w:top w:val="nil"/>
              <w:left w:val="nil"/>
              <w:bottom w:val="single" w:sz="4" w:space="0" w:color="auto"/>
              <w:right w:val="single" w:sz="4" w:space="0" w:color="auto"/>
            </w:tcBorders>
            <w:shd w:val="clear" w:color="auto" w:fill="auto"/>
            <w:vAlign w:val="bottom"/>
            <w:hideMark/>
          </w:tcPr>
          <w:p w:rsidR="002B2225" w:rsidRPr="007D6C5D" w:rsidRDefault="002B2225" w:rsidP="002B2225">
            <w:pPr>
              <w:jc w:val="center"/>
              <w:rPr>
                <w:rFonts w:ascii="Arial" w:hAnsi="Arial" w:cs="Arial"/>
                <w:bCs/>
                <w:sz w:val="20"/>
                <w:szCs w:val="20"/>
              </w:rPr>
            </w:pPr>
            <w:r w:rsidRPr="007D6C5D">
              <w:rPr>
                <w:rFonts w:ascii="Arial" w:hAnsi="Arial" w:cs="Arial"/>
                <w:bCs/>
                <w:sz w:val="20"/>
                <w:szCs w:val="20"/>
              </w:rPr>
              <w:t>Увеличение остатков средств бюджетов</w:t>
            </w:r>
          </w:p>
        </w:tc>
        <w:tc>
          <w:tcPr>
            <w:tcW w:w="577"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-492673,26</w:t>
            </w:r>
          </w:p>
        </w:tc>
        <w:tc>
          <w:tcPr>
            <w:tcW w:w="512"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-65152,93</w:t>
            </w:r>
          </w:p>
        </w:tc>
        <w:tc>
          <w:tcPr>
            <w:tcW w:w="596"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-61415,50</w:t>
            </w:r>
          </w:p>
        </w:tc>
      </w:tr>
      <w:tr w:rsidR="002B2225" w:rsidRPr="007D6C5D" w:rsidTr="002B2225">
        <w:trPr>
          <w:trHeight w:val="648"/>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2B2225" w:rsidRPr="007D6C5D" w:rsidRDefault="002B2225" w:rsidP="002B2225">
            <w:pPr>
              <w:jc w:val="center"/>
              <w:rPr>
                <w:rFonts w:ascii="Arial" w:hAnsi="Arial" w:cs="Arial"/>
                <w:sz w:val="20"/>
                <w:szCs w:val="20"/>
              </w:rPr>
            </w:pPr>
            <w:r w:rsidRPr="007D6C5D">
              <w:rPr>
                <w:rFonts w:ascii="Arial" w:hAnsi="Arial" w:cs="Arial"/>
                <w:sz w:val="20"/>
                <w:szCs w:val="20"/>
              </w:rPr>
              <w:t>886</w:t>
            </w:r>
          </w:p>
        </w:tc>
        <w:tc>
          <w:tcPr>
            <w:tcW w:w="1163"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rFonts w:ascii="Arial" w:hAnsi="Arial" w:cs="Arial"/>
                <w:sz w:val="20"/>
                <w:szCs w:val="20"/>
              </w:rPr>
            </w:pPr>
            <w:r w:rsidRPr="007D6C5D">
              <w:rPr>
                <w:rFonts w:ascii="Arial" w:hAnsi="Arial" w:cs="Arial"/>
                <w:sz w:val="20"/>
                <w:szCs w:val="20"/>
              </w:rPr>
              <w:t xml:space="preserve"> 01 05 02 01 13 0000 510</w:t>
            </w:r>
          </w:p>
        </w:tc>
        <w:tc>
          <w:tcPr>
            <w:tcW w:w="1399" w:type="pct"/>
            <w:tcBorders>
              <w:top w:val="nil"/>
              <w:left w:val="nil"/>
              <w:bottom w:val="single" w:sz="4" w:space="0" w:color="auto"/>
              <w:right w:val="single" w:sz="4" w:space="0" w:color="auto"/>
            </w:tcBorders>
            <w:shd w:val="clear" w:color="auto" w:fill="auto"/>
            <w:vAlign w:val="bottom"/>
            <w:hideMark/>
          </w:tcPr>
          <w:p w:rsidR="002B2225" w:rsidRPr="007D6C5D" w:rsidRDefault="002B2225" w:rsidP="002B2225">
            <w:pPr>
              <w:jc w:val="center"/>
              <w:rPr>
                <w:rFonts w:ascii="Arial" w:hAnsi="Arial" w:cs="Arial"/>
                <w:sz w:val="20"/>
                <w:szCs w:val="20"/>
              </w:rPr>
            </w:pPr>
            <w:r w:rsidRPr="007D6C5D">
              <w:rPr>
                <w:rFonts w:ascii="Arial" w:hAnsi="Arial" w:cs="Arial"/>
                <w:sz w:val="20"/>
                <w:szCs w:val="20"/>
              </w:rPr>
              <w:t>Увеличение прочих остатков денежных средств бюджетов</w:t>
            </w:r>
          </w:p>
        </w:tc>
        <w:tc>
          <w:tcPr>
            <w:tcW w:w="577"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-492673,26</w:t>
            </w:r>
          </w:p>
        </w:tc>
        <w:tc>
          <w:tcPr>
            <w:tcW w:w="512"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-65152,93</w:t>
            </w:r>
          </w:p>
        </w:tc>
        <w:tc>
          <w:tcPr>
            <w:tcW w:w="596"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-61415,50</w:t>
            </w:r>
          </w:p>
        </w:tc>
      </w:tr>
      <w:tr w:rsidR="002B2225" w:rsidRPr="007D6C5D" w:rsidTr="002B2225">
        <w:trPr>
          <w:trHeight w:val="1305"/>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2B2225" w:rsidRPr="007D6C5D" w:rsidRDefault="002B2225" w:rsidP="002B2225">
            <w:pPr>
              <w:jc w:val="center"/>
              <w:rPr>
                <w:rFonts w:ascii="Arial" w:hAnsi="Arial" w:cs="Arial"/>
                <w:sz w:val="20"/>
                <w:szCs w:val="20"/>
              </w:rPr>
            </w:pPr>
            <w:r w:rsidRPr="007D6C5D">
              <w:rPr>
                <w:rFonts w:ascii="Arial" w:hAnsi="Arial" w:cs="Arial"/>
                <w:sz w:val="20"/>
                <w:szCs w:val="20"/>
              </w:rPr>
              <w:t>886</w:t>
            </w:r>
          </w:p>
        </w:tc>
        <w:tc>
          <w:tcPr>
            <w:tcW w:w="1163"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rFonts w:ascii="Arial" w:hAnsi="Arial" w:cs="Arial"/>
                <w:sz w:val="20"/>
                <w:szCs w:val="20"/>
              </w:rPr>
            </w:pPr>
            <w:r w:rsidRPr="007D6C5D">
              <w:rPr>
                <w:rFonts w:ascii="Arial" w:hAnsi="Arial" w:cs="Arial"/>
                <w:sz w:val="20"/>
                <w:szCs w:val="20"/>
              </w:rPr>
              <w:t xml:space="preserve"> 01 05 02 01 13 0000 510</w:t>
            </w:r>
          </w:p>
        </w:tc>
        <w:tc>
          <w:tcPr>
            <w:tcW w:w="1399" w:type="pct"/>
            <w:tcBorders>
              <w:top w:val="nil"/>
              <w:left w:val="nil"/>
              <w:bottom w:val="single" w:sz="4" w:space="0" w:color="auto"/>
              <w:right w:val="single" w:sz="4" w:space="0" w:color="auto"/>
            </w:tcBorders>
            <w:shd w:val="clear" w:color="auto" w:fill="auto"/>
            <w:vAlign w:val="bottom"/>
            <w:hideMark/>
          </w:tcPr>
          <w:p w:rsidR="002B2225" w:rsidRPr="007D6C5D" w:rsidRDefault="002B2225" w:rsidP="002B2225">
            <w:pPr>
              <w:jc w:val="center"/>
              <w:rPr>
                <w:rFonts w:ascii="Arial" w:hAnsi="Arial" w:cs="Arial"/>
                <w:sz w:val="20"/>
                <w:szCs w:val="20"/>
              </w:rPr>
            </w:pPr>
            <w:r w:rsidRPr="007D6C5D">
              <w:rPr>
                <w:rFonts w:ascii="Arial" w:hAnsi="Arial" w:cs="Arial"/>
                <w:sz w:val="20"/>
                <w:szCs w:val="20"/>
              </w:rPr>
              <w:t>Увеличение прочих остатков денежных средств бюджетов субъектов Российской Федерации</w:t>
            </w:r>
          </w:p>
        </w:tc>
        <w:tc>
          <w:tcPr>
            <w:tcW w:w="577"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-492673,26</w:t>
            </w:r>
          </w:p>
        </w:tc>
        <w:tc>
          <w:tcPr>
            <w:tcW w:w="512"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-65152,93</w:t>
            </w:r>
          </w:p>
        </w:tc>
        <w:tc>
          <w:tcPr>
            <w:tcW w:w="596" w:type="pct"/>
            <w:tcBorders>
              <w:top w:val="nil"/>
              <w:left w:val="nil"/>
              <w:bottom w:val="single" w:sz="4" w:space="0" w:color="auto"/>
              <w:right w:val="single" w:sz="4" w:space="0" w:color="auto"/>
            </w:tcBorders>
            <w:shd w:val="clear" w:color="auto" w:fill="auto"/>
            <w:noWrap/>
            <w:vAlign w:val="center"/>
            <w:hideMark/>
          </w:tcPr>
          <w:p w:rsidR="002B2225" w:rsidRPr="007D6C5D" w:rsidRDefault="002B2225" w:rsidP="002B2225">
            <w:pPr>
              <w:jc w:val="center"/>
              <w:rPr>
                <w:bCs/>
              </w:rPr>
            </w:pPr>
            <w:r w:rsidRPr="007D6C5D">
              <w:rPr>
                <w:bCs/>
              </w:rPr>
              <w:t>-61415,50</w:t>
            </w:r>
          </w:p>
        </w:tc>
      </w:tr>
      <w:tr w:rsidR="002B2225" w:rsidRPr="007D6C5D" w:rsidTr="002B2225">
        <w:trPr>
          <w:trHeight w:val="684"/>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2B2225" w:rsidRPr="007D6C5D" w:rsidRDefault="002B2225" w:rsidP="002B2225">
            <w:pPr>
              <w:jc w:val="center"/>
              <w:rPr>
                <w:rFonts w:ascii="Arial" w:hAnsi="Arial" w:cs="Arial"/>
                <w:sz w:val="20"/>
                <w:szCs w:val="20"/>
              </w:rPr>
            </w:pPr>
            <w:r w:rsidRPr="007D6C5D">
              <w:rPr>
                <w:rFonts w:ascii="Arial" w:hAnsi="Arial" w:cs="Arial"/>
                <w:sz w:val="20"/>
                <w:szCs w:val="20"/>
              </w:rPr>
              <w:t>886</w:t>
            </w:r>
          </w:p>
        </w:tc>
        <w:tc>
          <w:tcPr>
            <w:tcW w:w="1163"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rFonts w:ascii="Arial" w:hAnsi="Arial" w:cs="Arial"/>
                <w:bCs/>
                <w:sz w:val="20"/>
                <w:szCs w:val="20"/>
              </w:rPr>
            </w:pPr>
            <w:r w:rsidRPr="007D6C5D">
              <w:rPr>
                <w:rFonts w:ascii="Arial" w:hAnsi="Arial" w:cs="Arial"/>
                <w:bCs/>
                <w:sz w:val="20"/>
                <w:szCs w:val="20"/>
              </w:rPr>
              <w:t xml:space="preserve"> 01 05 00 00 00 0000 600</w:t>
            </w:r>
          </w:p>
        </w:tc>
        <w:tc>
          <w:tcPr>
            <w:tcW w:w="1399" w:type="pct"/>
            <w:tcBorders>
              <w:top w:val="nil"/>
              <w:left w:val="nil"/>
              <w:bottom w:val="single" w:sz="4" w:space="0" w:color="auto"/>
              <w:right w:val="single" w:sz="4" w:space="0" w:color="auto"/>
            </w:tcBorders>
            <w:shd w:val="clear" w:color="auto" w:fill="auto"/>
            <w:vAlign w:val="bottom"/>
            <w:hideMark/>
          </w:tcPr>
          <w:p w:rsidR="002B2225" w:rsidRPr="007D6C5D" w:rsidRDefault="002B2225" w:rsidP="002B2225">
            <w:pPr>
              <w:jc w:val="center"/>
              <w:rPr>
                <w:rFonts w:ascii="Arial" w:hAnsi="Arial" w:cs="Arial"/>
                <w:bCs/>
                <w:sz w:val="20"/>
                <w:szCs w:val="20"/>
              </w:rPr>
            </w:pPr>
            <w:r w:rsidRPr="007D6C5D">
              <w:rPr>
                <w:rFonts w:ascii="Arial" w:hAnsi="Arial" w:cs="Arial"/>
                <w:bCs/>
                <w:sz w:val="20"/>
                <w:szCs w:val="20"/>
              </w:rPr>
              <w:t>Уменьшение остатков средств бюджетов</w:t>
            </w:r>
          </w:p>
        </w:tc>
        <w:tc>
          <w:tcPr>
            <w:tcW w:w="577"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498348,89</w:t>
            </w:r>
          </w:p>
        </w:tc>
        <w:tc>
          <w:tcPr>
            <w:tcW w:w="512"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65152,93</w:t>
            </w:r>
          </w:p>
        </w:tc>
        <w:tc>
          <w:tcPr>
            <w:tcW w:w="596"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61415,50</w:t>
            </w:r>
          </w:p>
        </w:tc>
      </w:tr>
      <w:tr w:rsidR="002B2225" w:rsidRPr="007D6C5D" w:rsidTr="002B2225">
        <w:trPr>
          <w:trHeight w:val="684"/>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2B2225" w:rsidRPr="007D6C5D" w:rsidRDefault="002B2225" w:rsidP="002B2225">
            <w:pPr>
              <w:jc w:val="center"/>
              <w:rPr>
                <w:rFonts w:ascii="Arial" w:hAnsi="Arial" w:cs="Arial"/>
                <w:sz w:val="20"/>
                <w:szCs w:val="20"/>
              </w:rPr>
            </w:pPr>
            <w:r w:rsidRPr="007D6C5D">
              <w:rPr>
                <w:rFonts w:ascii="Arial" w:hAnsi="Arial" w:cs="Arial"/>
                <w:sz w:val="20"/>
                <w:szCs w:val="20"/>
              </w:rPr>
              <w:t>886</w:t>
            </w:r>
          </w:p>
        </w:tc>
        <w:tc>
          <w:tcPr>
            <w:tcW w:w="1163"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rFonts w:ascii="Arial" w:hAnsi="Arial" w:cs="Arial"/>
                <w:sz w:val="20"/>
                <w:szCs w:val="20"/>
              </w:rPr>
            </w:pPr>
            <w:r w:rsidRPr="007D6C5D">
              <w:rPr>
                <w:rFonts w:ascii="Arial" w:hAnsi="Arial" w:cs="Arial"/>
                <w:sz w:val="20"/>
                <w:szCs w:val="20"/>
              </w:rPr>
              <w:t xml:space="preserve">  01 05 02 01 13 0000 610</w:t>
            </w:r>
          </w:p>
        </w:tc>
        <w:tc>
          <w:tcPr>
            <w:tcW w:w="1399" w:type="pct"/>
            <w:tcBorders>
              <w:top w:val="nil"/>
              <w:left w:val="nil"/>
              <w:bottom w:val="single" w:sz="4" w:space="0" w:color="auto"/>
              <w:right w:val="single" w:sz="4" w:space="0" w:color="auto"/>
            </w:tcBorders>
            <w:shd w:val="clear" w:color="auto" w:fill="auto"/>
            <w:vAlign w:val="bottom"/>
            <w:hideMark/>
          </w:tcPr>
          <w:p w:rsidR="002B2225" w:rsidRPr="007D6C5D" w:rsidRDefault="002B2225" w:rsidP="002B2225">
            <w:pPr>
              <w:jc w:val="center"/>
              <w:rPr>
                <w:rFonts w:ascii="Arial" w:hAnsi="Arial" w:cs="Arial"/>
                <w:sz w:val="20"/>
                <w:szCs w:val="20"/>
              </w:rPr>
            </w:pPr>
            <w:r w:rsidRPr="007D6C5D">
              <w:rPr>
                <w:rFonts w:ascii="Arial" w:hAnsi="Arial" w:cs="Arial"/>
                <w:sz w:val="20"/>
                <w:szCs w:val="20"/>
              </w:rPr>
              <w:t>Уменьшение прочих остатков денежных средств бюджетов</w:t>
            </w:r>
          </w:p>
        </w:tc>
        <w:tc>
          <w:tcPr>
            <w:tcW w:w="577"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498348,89</w:t>
            </w:r>
          </w:p>
        </w:tc>
        <w:tc>
          <w:tcPr>
            <w:tcW w:w="512"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65152,93</w:t>
            </w:r>
          </w:p>
        </w:tc>
        <w:tc>
          <w:tcPr>
            <w:tcW w:w="596"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61415,50</w:t>
            </w:r>
          </w:p>
        </w:tc>
      </w:tr>
      <w:tr w:rsidR="002B2225" w:rsidRPr="007D6C5D" w:rsidTr="002B2225">
        <w:trPr>
          <w:trHeight w:val="1299"/>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2B2225" w:rsidRPr="007D6C5D" w:rsidRDefault="002B2225" w:rsidP="002B2225">
            <w:pPr>
              <w:jc w:val="center"/>
              <w:rPr>
                <w:rFonts w:ascii="Arial" w:hAnsi="Arial" w:cs="Arial"/>
                <w:sz w:val="20"/>
                <w:szCs w:val="20"/>
              </w:rPr>
            </w:pPr>
            <w:r w:rsidRPr="007D6C5D">
              <w:rPr>
                <w:rFonts w:ascii="Arial" w:hAnsi="Arial" w:cs="Arial"/>
                <w:sz w:val="20"/>
                <w:szCs w:val="20"/>
              </w:rPr>
              <w:lastRenderedPageBreak/>
              <w:t>886</w:t>
            </w:r>
          </w:p>
        </w:tc>
        <w:tc>
          <w:tcPr>
            <w:tcW w:w="1163"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rFonts w:ascii="Arial" w:hAnsi="Arial" w:cs="Arial"/>
                <w:sz w:val="20"/>
                <w:szCs w:val="20"/>
              </w:rPr>
            </w:pPr>
            <w:r w:rsidRPr="007D6C5D">
              <w:rPr>
                <w:rFonts w:ascii="Arial" w:hAnsi="Arial" w:cs="Arial"/>
                <w:sz w:val="20"/>
                <w:szCs w:val="20"/>
              </w:rPr>
              <w:t xml:space="preserve"> 01 05 02 01 13 0000 610</w:t>
            </w:r>
          </w:p>
        </w:tc>
        <w:tc>
          <w:tcPr>
            <w:tcW w:w="1399" w:type="pct"/>
            <w:tcBorders>
              <w:top w:val="nil"/>
              <w:left w:val="nil"/>
              <w:bottom w:val="single" w:sz="4" w:space="0" w:color="auto"/>
              <w:right w:val="single" w:sz="4" w:space="0" w:color="auto"/>
            </w:tcBorders>
            <w:shd w:val="clear" w:color="auto" w:fill="auto"/>
            <w:vAlign w:val="bottom"/>
            <w:hideMark/>
          </w:tcPr>
          <w:p w:rsidR="002B2225" w:rsidRPr="007D6C5D" w:rsidRDefault="002B2225" w:rsidP="002B2225">
            <w:pPr>
              <w:jc w:val="center"/>
              <w:rPr>
                <w:rFonts w:ascii="Arial" w:hAnsi="Arial" w:cs="Arial"/>
                <w:sz w:val="20"/>
                <w:szCs w:val="20"/>
              </w:rPr>
            </w:pPr>
            <w:r w:rsidRPr="007D6C5D">
              <w:rPr>
                <w:rFonts w:ascii="Arial" w:hAnsi="Arial" w:cs="Arial"/>
                <w:sz w:val="20"/>
                <w:szCs w:val="20"/>
              </w:rPr>
              <w:t>Уменьшение прочих остатков денежных средств бюджетов субъектов Российской Федерации</w:t>
            </w:r>
          </w:p>
        </w:tc>
        <w:tc>
          <w:tcPr>
            <w:tcW w:w="577"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498348,89</w:t>
            </w:r>
          </w:p>
        </w:tc>
        <w:tc>
          <w:tcPr>
            <w:tcW w:w="512"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65152,93</w:t>
            </w:r>
          </w:p>
        </w:tc>
        <w:tc>
          <w:tcPr>
            <w:tcW w:w="596" w:type="pct"/>
            <w:tcBorders>
              <w:top w:val="nil"/>
              <w:left w:val="nil"/>
              <w:bottom w:val="single" w:sz="4" w:space="0" w:color="auto"/>
              <w:right w:val="single" w:sz="4" w:space="0" w:color="auto"/>
            </w:tcBorders>
            <w:shd w:val="clear" w:color="auto" w:fill="auto"/>
            <w:vAlign w:val="center"/>
            <w:hideMark/>
          </w:tcPr>
          <w:p w:rsidR="002B2225" w:rsidRPr="007D6C5D" w:rsidRDefault="002B2225" w:rsidP="002B2225">
            <w:pPr>
              <w:jc w:val="center"/>
              <w:rPr>
                <w:bCs/>
              </w:rPr>
            </w:pPr>
            <w:r w:rsidRPr="007D6C5D">
              <w:rPr>
                <w:bCs/>
              </w:rPr>
              <w:t>61415,50</w:t>
            </w:r>
          </w:p>
        </w:tc>
      </w:tr>
    </w:tbl>
    <w:p w:rsidR="002B2225" w:rsidRPr="007D6C5D" w:rsidRDefault="002B2225" w:rsidP="002B2225">
      <w:pPr>
        <w:jc w:val="center"/>
        <w:rPr>
          <w:rFonts w:ascii="Arial" w:hAnsi="Arial" w:cs="Arial"/>
          <w:sz w:val="20"/>
          <w:szCs w:val="20"/>
        </w:rPr>
      </w:pPr>
    </w:p>
    <w:p w:rsidR="002B2225" w:rsidRPr="007D6C5D" w:rsidRDefault="002B2225" w:rsidP="002B2225">
      <w:pPr>
        <w:jc w:val="center"/>
        <w:rPr>
          <w:rFonts w:ascii="Arial" w:hAnsi="Arial" w:cs="Arial"/>
          <w:sz w:val="20"/>
          <w:szCs w:val="20"/>
        </w:rPr>
      </w:pPr>
    </w:p>
    <w:p w:rsidR="002B2225" w:rsidRPr="007D6C5D" w:rsidRDefault="002B2225" w:rsidP="002B2225">
      <w:pPr>
        <w:jc w:val="center"/>
        <w:rPr>
          <w:rFonts w:ascii="Arial" w:hAnsi="Arial" w:cs="Arial"/>
          <w:sz w:val="20"/>
          <w:szCs w:val="20"/>
        </w:rPr>
      </w:pPr>
    </w:p>
    <w:p w:rsidR="002B2225" w:rsidRPr="007D6C5D" w:rsidRDefault="002B2225" w:rsidP="002B2225">
      <w:pPr>
        <w:jc w:val="center"/>
        <w:rPr>
          <w:rFonts w:ascii="Arial" w:hAnsi="Arial" w:cs="Arial"/>
          <w:sz w:val="20"/>
          <w:szCs w:val="20"/>
        </w:rPr>
      </w:pPr>
    </w:p>
    <w:p w:rsidR="002B2225" w:rsidRPr="007D6C5D" w:rsidRDefault="002B2225" w:rsidP="002B2225">
      <w:pPr>
        <w:jc w:val="center"/>
        <w:rPr>
          <w:rFonts w:ascii="Arial" w:hAnsi="Arial" w:cs="Arial"/>
          <w:sz w:val="20"/>
          <w:szCs w:val="20"/>
        </w:rPr>
      </w:pPr>
    </w:p>
    <w:p w:rsidR="002B2225" w:rsidRPr="007D6C5D" w:rsidRDefault="002B2225" w:rsidP="002B2225">
      <w:pPr>
        <w:jc w:val="center"/>
        <w:rPr>
          <w:rFonts w:ascii="Arial" w:hAnsi="Arial" w:cs="Arial"/>
          <w:sz w:val="20"/>
          <w:szCs w:val="20"/>
        </w:rPr>
      </w:pPr>
    </w:p>
    <w:p w:rsidR="002B2225" w:rsidRDefault="002B2225" w:rsidP="002B2225">
      <w:pPr>
        <w:jc w:val="center"/>
        <w:rPr>
          <w:rFonts w:ascii="Arial" w:hAnsi="Arial" w:cs="Arial"/>
          <w:sz w:val="20"/>
          <w:szCs w:val="20"/>
        </w:rPr>
      </w:pPr>
    </w:p>
    <w:p w:rsidR="002B2225" w:rsidRDefault="002B2225" w:rsidP="002B2225">
      <w:pPr>
        <w:jc w:val="center"/>
        <w:rPr>
          <w:rFonts w:ascii="Arial" w:hAnsi="Arial" w:cs="Arial"/>
          <w:sz w:val="20"/>
          <w:szCs w:val="20"/>
        </w:rPr>
      </w:pPr>
    </w:p>
    <w:p w:rsidR="002B2225" w:rsidRDefault="002B2225" w:rsidP="002B2225">
      <w:pPr>
        <w:jc w:val="center"/>
        <w:rPr>
          <w:rFonts w:ascii="Arial" w:hAnsi="Arial" w:cs="Arial"/>
          <w:sz w:val="20"/>
          <w:szCs w:val="20"/>
        </w:rPr>
      </w:pPr>
    </w:p>
    <w:tbl>
      <w:tblPr>
        <w:tblW w:w="7579" w:type="dxa"/>
        <w:tblInd w:w="93" w:type="dxa"/>
        <w:tblLook w:val="04A0" w:firstRow="1" w:lastRow="0" w:firstColumn="1" w:lastColumn="0" w:noHBand="0" w:noVBand="1"/>
      </w:tblPr>
      <w:tblGrid>
        <w:gridCol w:w="3684"/>
        <w:gridCol w:w="3895"/>
      </w:tblGrid>
      <w:tr w:rsidR="002B2225" w:rsidRPr="002B2225" w:rsidTr="002B2225">
        <w:trPr>
          <w:trHeight w:val="282"/>
        </w:trPr>
        <w:tc>
          <w:tcPr>
            <w:tcW w:w="3684" w:type="dxa"/>
            <w:tcBorders>
              <w:top w:val="nil"/>
              <w:left w:val="nil"/>
              <w:bottom w:val="nil"/>
              <w:right w:val="nil"/>
            </w:tcBorders>
            <w:shd w:val="clear" w:color="auto" w:fill="auto"/>
            <w:noWrap/>
            <w:vAlign w:val="bottom"/>
            <w:hideMark/>
          </w:tcPr>
          <w:p w:rsidR="002B2225" w:rsidRPr="002B2225" w:rsidRDefault="002B2225" w:rsidP="002B2225">
            <w:pPr>
              <w:jc w:val="center"/>
              <w:rPr>
                <w:color w:val="000000"/>
                <w:sz w:val="22"/>
                <w:szCs w:val="22"/>
              </w:rPr>
            </w:pPr>
          </w:p>
        </w:tc>
        <w:tc>
          <w:tcPr>
            <w:tcW w:w="3895" w:type="dxa"/>
            <w:tcBorders>
              <w:top w:val="nil"/>
              <w:left w:val="nil"/>
              <w:bottom w:val="nil"/>
              <w:right w:val="nil"/>
            </w:tcBorders>
            <w:shd w:val="clear" w:color="auto" w:fill="auto"/>
            <w:noWrap/>
            <w:vAlign w:val="bottom"/>
            <w:hideMark/>
          </w:tcPr>
          <w:p w:rsidR="002B2225" w:rsidRPr="002B2225" w:rsidRDefault="002B2225" w:rsidP="002B2225">
            <w:pPr>
              <w:rPr>
                <w:b/>
                <w:bCs/>
                <w:sz w:val="20"/>
                <w:szCs w:val="20"/>
              </w:rPr>
            </w:pPr>
            <w:r w:rsidRPr="002B2225">
              <w:rPr>
                <w:b/>
                <w:bCs/>
                <w:sz w:val="20"/>
                <w:szCs w:val="20"/>
              </w:rPr>
              <w:t xml:space="preserve">                   Приложение № 11</w:t>
            </w:r>
          </w:p>
        </w:tc>
      </w:tr>
      <w:tr w:rsidR="002B2225" w:rsidRPr="002B2225" w:rsidTr="002B2225">
        <w:trPr>
          <w:trHeight w:val="294"/>
        </w:trPr>
        <w:tc>
          <w:tcPr>
            <w:tcW w:w="7578" w:type="dxa"/>
            <w:gridSpan w:val="2"/>
            <w:tcBorders>
              <w:top w:val="nil"/>
              <w:left w:val="nil"/>
              <w:bottom w:val="nil"/>
              <w:right w:val="nil"/>
            </w:tcBorders>
            <w:shd w:val="clear" w:color="auto" w:fill="auto"/>
            <w:noWrap/>
            <w:vAlign w:val="bottom"/>
            <w:hideMark/>
          </w:tcPr>
          <w:p w:rsidR="002B2225" w:rsidRPr="002B2225" w:rsidRDefault="002B2225" w:rsidP="002B2225">
            <w:pPr>
              <w:jc w:val="right"/>
              <w:rPr>
                <w:sz w:val="20"/>
                <w:szCs w:val="20"/>
              </w:rPr>
            </w:pPr>
            <w:r w:rsidRPr="002B2225">
              <w:rPr>
                <w:sz w:val="20"/>
                <w:szCs w:val="20"/>
              </w:rPr>
              <w:t xml:space="preserve">                             к Решению № 71 седьмой сессии Совета депутатов       </w:t>
            </w:r>
          </w:p>
        </w:tc>
      </w:tr>
      <w:tr w:rsidR="002B2225" w:rsidRPr="002B2225" w:rsidTr="002B2225">
        <w:trPr>
          <w:trHeight w:val="319"/>
        </w:trPr>
        <w:tc>
          <w:tcPr>
            <w:tcW w:w="7578" w:type="dxa"/>
            <w:gridSpan w:val="2"/>
            <w:tcBorders>
              <w:top w:val="nil"/>
              <w:left w:val="nil"/>
              <w:bottom w:val="nil"/>
              <w:right w:val="nil"/>
            </w:tcBorders>
            <w:shd w:val="clear" w:color="auto" w:fill="auto"/>
            <w:noWrap/>
            <w:vAlign w:val="bottom"/>
            <w:hideMark/>
          </w:tcPr>
          <w:p w:rsidR="002B2225" w:rsidRPr="002B2225" w:rsidRDefault="002B2225" w:rsidP="002B2225">
            <w:pPr>
              <w:jc w:val="right"/>
              <w:rPr>
                <w:color w:val="000000"/>
                <w:sz w:val="20"/>
                <w:szCs w:val="20"/>
              </w:rPr>
            </w:pPr>
            <w:r w:rsidRPr="002B2225">
              <w:rPr>
                <w:color w:val="000000"/>
                <w:sz w:val="20"/>
                <w:szCs w:val="20"/>
              </w:rPr>
              <w:t xml:space="preserve">                                         рабочего поселка Маслянино от 29 октября 2021 года</w:t>
            </w:r>
          </w:p>
        </w:tc>
      </w:tr>
      <w:tr w:rsidR="002B2225" w:rsidRPr="002B2225" w:rsidTr="002B2225">
        <w:trPr>
          <w:trHeight w:val="319"/>
        </w:trPr>
        <w:tc>
          <w:tcPr>
            <w:tcW w:w="7578" w:type="dxa"/>
            <w:gridSpan w:val="2"/>
            <w:tcBorders>
              <w:top w:val="nil"/>
              <w:left w:val="nil"/>
              <w:bottom w:val="nil"/>
              <w:right w:val="nil"/>
            </w:tcBorders>
            <w:shd w:val="clear" w:color="auto" w:fill="auto"/>
            <w:noWrap/>
            <w:vAlign w:val="bottom"/>
            <w:hideMark/>
          </w:tcPr>
          <w:p w:rsidR="002B2225" w:rsidRPr="002B2225" w:rsidRDefault="002B2225" w:rsidP="002B2225">
            <w:pPr>
              <w:jc w:val="right"/>
              <w:rPr>
                <w:color w:val="000000"/>
                <w:sz w:val="20"/>
                <w:szCs w:val="20"/>
              </w:rPr>
            </w:pPr>
            <w:r w:rsidRPr="002B2225">
              <w:rPr>
                <w:color w:val="000000"/>
                <w:sz w:val="20"/>
                <w:szCs w:val="20"/>
              </w:rPr>
              <w:t>"О внесении изменений в решение № 25 третьей сессии</w:t>
            </w:r>
          </w:p>
        </w:tc>
      </w:tr>
      <w:tr w:rsidR="002B2225" w:rsidRPr="002B2225" w:rsidTr="002B2225">
        <w:trPr>
          <w:trHeight w:val="319"/>
        </w:trPr>
        <w:tc>
          <w:tcPr>
            <w:tcW w:w="7578" w:type="dxa"/>
            <w:gridSpan w:val="2"/>
            <w:tcBorders>
              <w:top w:val="nil"/>
              <w:left w:val="nil"/>
              <w:bottom w:val="nil"/>
              <w:right w:val="nil"/>
            </w:tcBorders>
            <w:shd w:val="clear" w:color="auto" w:fill="auto"/>
            <w:noWrap/>
            <w:vAlign w:val="bottom"/>
            <w:hideMark/>
          </w:tcPr>
          <w:p w:rsidR="002B2225" w:rsidRPr="002B2225" w:rsidRDefault="002B2225" w:rsidP="002B2225">
            <w:pPr>
              <w:jc w:val="right"/>
              <w:rPr>
                <w:color w:val="000000"/>
                <w:sz w:val="20"/>
                <w:szCs w:val="20"/>
              </w:rPr>
            </w:pPr>
            <w:r w:rsidRPr="002B2225">
              <w:rPr>
                <w:color w:val="000000"/>
                <w:sz w:val="20"/>
                <w:szCs w:val="20"/>
              </w:rPr>
              <w:t xml:space="preserve">                                                              от 25 декабря 2020 года "О бюджете рабочего поселка Маслянино</w:t>
            </w:r>
          </w:p>
        </w:tc>
      </w:tr>
      <w:tr w:rsidR="002B2225" w:rsidRPr="002B2225" w:rsidTr="002B2225">
        <w:trPr>
          <w:trHeight w:val="319"/>
        </w:trPr>
        <w:tc>
          <w:tcPr>
            <w:tcW w:w="7578" w:type="dxa"/>
            <w:gridSpan w:val="2"/>
            <w:tcBorders>
              <w:top w:val="nil"/>
              <w:left w:val="nil"/>
              <w:bottom w:val="nil"/>
              <w:right w:val="nil"/>
            </w:tcBorders>
            <w:shd w:val="clear" w:color="auto" w:fill="auto"/>
            <w:noWrap/>
            <w:vAlign w:val="bottom"/>
            <w:hideMark/>
          </w:tcPr>
          <w:p w:rsidR="002B2225" w:rsidRPr="002B2225" w:rsidRDefault="002B2225" w:rsidP="002B2225">
            <w:pPr>
              <w:jc w:val="right"/>
              <w:rPr>
                <w:color w:val="000000"/>
                <w:sz w:val="20"/>
                <w:szCs w:val="20"/>
              </w:rPr>
            </w:pPr>
            <w:r w:rsidRPr="002B2225">
              <w:rPr>
                <w:color w:val="000000"/>
                <w:sz w:val="20"/>
                <w:szCs w:val="20"/>
              </w:rPr>
              <w:t xml:space="preserve">                                                  Маслянинского района Новосибирской области</w:t>
            </w:r>
          </w:p>
        </w:tc>
      </w:tr>
      <w:tr w:rsidR="002B2225" w:rsidRPr="002B2225" w:rsidTr="002B2225">
        <w:trPr>
          <w:trHeight w:val="319"/>
        </w:trPr>
        <w:tc>
          <w:tcPr>
            <w:tcW w:w="7578" w:type="dxa"/>
            <w:gridSpan w:val="2"/>
            <w:tcBorders>
              <w:top w:val="nil"/>
              <w:left w:val="nil"/>
              <w:bottom w:val="nil"/>
              <w:right w:val="nil"/>
            </w:tcBorders>
            <w:shd w:val="clear" w:color="auto" w:fill="auto"/>
            <w:noWrap/>
            <w:vAlign w:val="bottom"/>
            <w:hideMark/>
          </w:tcPr>
          <w:p w:rsidR="002B2225" w:rsidRPr="002B2225" w:rsidRDefault="002B2225" w:rsidP="002B2225">
            <w:pPr>
              <w:jc w:val="right"/>
              <w:rPr>
                <w:color w:val="000000"/>
                <w:sz w:val="20"/>
                <w:szCs w:val="20"/>
              </w:rPr>
            </w:pPr>
            <w:r w:rsidRPr="002B2225">
              <w:rPr>
                <w:color w:val="000000"/>
                <w:sz w:val="20"/>
                <w:szCs w:val="20"/>
              </w:rPr>
              <w:t xml:space="preserve">                                                   на 2021 год  и плановый период 2022-2023 годов"</w:t>
            </w:r>
          </w:p>
        </w:tc>
      </w:tr>
    </w:tbl>
    <w:p w:rsidR="002B2225" w:rsidRDefault="002B2225" w:rsidP="002B2225">
      <w:pPr>
        <w:jc w:val="center"/>
        <w:rPr>
          <w:rFonts w:ascii="Arial" w:hAnsi="Arial" w:cs="Arial"/>
          <w:sz w:val="20"/>
          <w:szCs w:val="20"/>
        </w:rPr>
      </w:pPr>
    </w:p>
    <w:p w:rsidR="002B2225" w:rsidRDefault="002B2225" w:rsidP="002B2225">
      <w:pPr>
        <w:jc w:val="center"/>
        <w:rPr>
          <w:rFonts w:ascii="Arial" w:hAnsi="Arial" w:cs="Arial"/>
          <w:sz w:val="20"/>
          <w:szCs w:val="20"/>
        </w:rPr>
      </w:pPr>
    </w:p>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Распределение ассигнований на капитальные вложения из бюджета рабочего поселка Маслянино Маслянинского района Новосибирской области по направлениям и объектам на 2021 год и плановый период 2022-2023 годов</w:t>
      </w:r>
    </w:p>
    <w:p w:rsidR="002B2225" w:rsidRDefault="002B2225" w:rsidP="002B2225">
      <w:pPr>
        <w:jc w:val="center"/>
        <w:rPr>
          <w:rFonts w:ascii="Arial" w:hAnsi="Arial" w:cs="Arial"/>
          <w:sz w:val="20"/>
          <w:szCs w:val="20"/>
        </w:rPr>
      </w:pPr>
    </w:p>
    <w:p w:rsidR="002B2225" w:rsidRDefault="002B2225" w:rsidP="002B2225">
      <w:pPr>
        <w:jc w:val="center"/>
        <w:rPr>
          <w:rFonts w:ascii="Arial" w:hAnsi="Arial" w:cs="Arial"/>
          <w:sz w:val="20"/>
          <w:szCs w:val="20"/>
        </w:rPr>
      </w:pPr>
    </w:p>
    <w:tbl>
      <w:tblPr>
        <w:tblW w:w="5000" w:type="pct"/>
        <w:tblLook w:val="04A0" w:firstRow="1" w:lastRow="0" w:firstColumn="1" w:lastColumn="0" w:noHBand="0" w:noVBand="1"/>
      </w:tblPr>
      <w:tblGrid>
        <w:gridCol w:w="1328"/>
        <w:gridCol w:w="529"/>
        <w:gridCol w:w="1252"/>
        <w:gridCol w:w="1458"/>
        <w:gridCol w:w="882"/>
        <w:gridCol w:w="725"/>
        <w:gridCol w:w="760"/>
      </w:tblGrid>
      <w:tr w:rsidR="002B2225" w:rsidRPr="002B2225" w:rsidTr="002B2225">
        <w:trPr>
          <w:trHeight w:val="465"/>
        </w:trPr>
        <w:tc>
          <w:tcPr>
            <w:tcW w:w="937" w:type="pct"/>
            <w:tcBorders>
              <w:top w:val="nil"/>
              <w:left w:val="nil"/>
              <w:bottom w:val="nil"/>
              <w:right w:val="nil"/>
            </w:tcBorders>
            <w:shd w:val="clear" w:color="auto" w:fill="auto"/>
            <w:noWrap/>
            <w:vAlign w:val="bottom"/>
            <w:hideMark/>
          </w:tcPr>
          <w:p w:rsidR="002B2225" w:rsidRPr="002B2225" w:rsidRDefault="002B2225" w:rsidP="002B2225">
            <w:pPr>
              <w:rPr>
                <w:rFonts w:ascii="Arial" w:hAnsi="Arial" w:cs="Arial"/>
                <w:sz w:val="20"/>
                <w:szCs w:val="20"/>
              </w:rPr>
            </w:pPr>
          </w:p>
        </w:tc>
        <w:tc>
          <w:tcPr>
            <w:tcW w:w="341" w:type="pct"/>
            <w:tcBorders>
              <w:top w:val="nil"/>
              <w:left w:val="nil"/>
              <w:bottom w:val="nil"/>
              <w:right w:val="nil"/>
            </w:tcBorders>
            <w:shd w:val="clear" w:color="auto" w:fill="auto"/>
            <w:noWrap/>
            <w:vAlign w:val="bottom"/>
            <w:hideMark/>
          </w:tcPr>
          <w:p w:rsidR="002B2225" w:rsidRPr="002B2225" w:rsidRDefault="002B2225" w:rsidP="002B2225">
            <w:pPr>
              <w:rPr>
                <w:rFonts w:ascii="Arial" w:hAnsi="Arial" w:cs="Arial"/>
                <w:sz w:val="20"/>
                <w:szCs w:val="20"/>
              </w:rPr>
            </w:pPr>
          </w:p>
        </w:tc>
        <w:tc>
          <w:tcPr>
            <w:tcW w:w="903" w:type="pct"/>
            <w:tcBorders>
              <w:top w:val="nil"/>
              <w:left w:val="nil"/>
              <w:bottom w:val="nil"/>
              <w:right w:val="nil"/>
            </w:tcBorders>
            <w:shd w:val="clear" w:color="auto" w:fill="auto"/>
            <w:noWrap/>
            <w:vAlign w:val="bottom"/>
            <w:hideMark/>
          </w:tcPr>
          <w:p w:rsidR="002B2225" w:rsidRPr="002B2225" w:rsidRDefault="002B2225" w:rsidP="002B2225">
            <w:pPr>
              <w:rPr>
                <w:rFonts w:ascii="Arial" w:hAnsi="Arial" w:cs="Arial"/>
                <w:sz w:val="20"/>
                <w:szCs w:val="20"/>
              </w:rPr>
            </w:pPr>
          </w:p>
        </w:tc>
        <w:tc>
          <w:tcPr>
            <w:tcW w:w="1337" w:type="pct"/>
            <w:tcBorders>
              <w:top w:val="nil"/>
              <w:left w:val="nil"/>
              <w:bottom w:val="nil"/>
              <w:right w:val="nil"/>
            </w:tcBorders>
            <w:shd w:val="clear" w:color="auto" w:fill="auto"/>
            <w:noWrap/>
            <w:vAlign w:val="bottom"/>
            <w:hideMark/>
          </w:tcPr>
          <w:p w:rsidR="002B2225" w:rsidRPr="002B2225" w:rsidRDefault="002B2225" w:rsidP="002B2225">
            <w:pPr>
              <w:rPr>
                <w:rFonts w:ascii="Arial" w:hAnsi="Arial" w:cs="Arial"/>
                <w:sz w:val="20"/>
                <w:szCs w:val="20"/>
              </w:rPr>
            </w:pPr>
          </w:p>
        </w:tc>
        <w:tc>
          <w:tcPr>
            <w:tcW w:w="563" w:type="pct"/>
            <w:tcBorders>
              <w:top w:val="nil"/>
              <w:left w:val="nil"/>
              <w:bottom w:val="nil"/>
              <w:right w:val="nil"/>
            </w:tcBorders>
            <w:shd w:val="clear" w:color="auto" w:fill="auto"/>
            <w:noWrap/>
            <w:vAlign w:val="bottom"/>
            <w:hideMark/>
          </w:tcPr>
          <w:p w:rsidR="002B2225" w:rsidRPr="002B2225" w:rsidRDefault="002B2225" w:rsidP="002B2225">
            <w:pPr>
              <w:jc w:val="right"/>
              <w:rPr>
                <w:rFonts w:ascii="Arial" w:hAnsi="Arial" w:cs="Arial"/>
                <w:sz w:val="20"/>
                <w:szCs w:val="20"/>
              </w:rPr>
            </w:pPr>
          </w:p>
        </w:tc>
        <w:tc>
          <w:tcPr>
            <w:tcW w:w="468" w:type="pct"/>
            <w:tcBorders>
              <w:top w:val="nil"/>
              <w:left w:val="nil"/>
              <w:bottom w:val="nil"/>
              <w:right w:val="nil"/>
            </w:tcBorders>
            <w:shd w:val="clear" w:color="auto" w:fill="auto"/>
            <w:noWrap/>
            <w:vAlign w:val="bottom"/>
            <w:hideMark/>
          </w:tcPr>
          <w:p w:rsidR="002B2225" w:rsidRPr="002B2225" w:rsidRDefault="002B2225" w:rsidP="002B2225">
            <w:pPr>
              <w:jc w:val="right"/>
              <w:rPr>
                <w:rFonts w:ascii="Arial" w:hAnsi="Arial" w:cs="Arial"/>
                <w:sz w:val="20"/>
                <w:szCs w:val="20"/>
              </w:rPr>
            </w:pPr>
          </w:p>
        </w:tc>
        <w:tc>
          <w:tcPr>
            <w:tcW w:w="452" w:type="pct"/>
            <w:tcBorders>
              <w:top w:val="nil"/>
              <w:left w:val="nil"/>
              <w:bottom w:val="nil"/>
              <w:right w:val="nil"/>
            </w:tcBorders>
            <w:shd w:val="clear" w:color="auto" w:fill="auto"/>
            <w:noWrap/>
            <w:vAlign w:val="bottom"/>
            <w:hideMark/>
          </w:tcPr>
          <w:p w:rsidR="002B2225" w:rsidRPr="002B2225" w:rsidRDefault="002B2225" w:rsidP="002B2225">
            <w:pPr>
              <w:jc w:val="right"/>
              <w:rPr>
                <w:rFonts w:ascii="Arial" w:hAnsi="Arial" w:cs="Arial"/>
                <w:sz w:val="20"/>
                <w:szCs w:val="20"/>
              </w:rPr>
            </w:pPr>
            <w:proofErr w:type="spellStart"/>
            <w:r w:rsidRPr="002B2225">
              <w:rPr>
                <w:rFonts w:ascii="Arial" w:hAnsi="Arial" w:cs="Arial"/>
                <w:sz w:val="20"/>
                <w:szCs w:val="20"/>
              </w:rPr>
              <w:t>тыс.руб</w:t>
            </w:r>
            <w:proofErr w:type="spellEnd"/>
            <w:r w:rsidRPr="002B2225">
              <w:rPr>
                <w:rFonts w:ascii="Arial" w:hAnsi="Arial" w:cs="Arial"/>
                <w:sz w:val="20"/>
                <w:szCs w:val="20"/>
              </w:rPr>
              <w:t>.</w:t>
            </w:r>
          </w:p>
        </w:tc>
      </w:tr>
      <w:tr w:rsidR="002B2225" w:rsidRPr="002B2225" w:rsidTr="002B2225">
        <w:trPr>
          <w:trHeight w:val="990"/>
        </w:trPr>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Наименование направлений</w:t>
            </w:r>
          </w:p>
        </w:tc>
        <w:tc>
          <w:tcPr>
            <w:tcW w:w="341" w:type="pct"/>
            <w:tcBorders>
              <w:top w:val="single" w:sz="4" w:space="0" w:color="auto"/>
              <w:left w:val="nil"/>
              <w:bottom w:val="single" w:sz="4" w:space="0" w:color="auto"/>
              <w:right w:val="single" w:sz="4" w:space="0" w:color="auto"/>
            </w:tcBorders>
            <w:shd w:val="clear" w:color="auto" w:fill="auto"/>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КБК</w:t>
            </w:r>
          </w:p>
        </w:tc>
        <w:tc>
          <w:tcPr>
            <w:tcW w:w="903" w:type="pct"/>
            <w:tcBorders>
              <w:top w:val="single" w:sz="4" w:space="0" w:color="auto"/>
              <w:left w:val="nil"/>
              <w:bottom w:val="single" w:sz="4" w:space="0" w:color="auto"/>
              <w:right w:val="single" w:sz="4" w:space="0" w:color="auto"/>
            </w:tcBorders>
            <w:shd w:val="clear" w:color="auto" w:fill="auto"/>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Заказчик</w:t>
            </w:r>
          </w:p>
        </w:tc>
        <w:tc>
          <w:tcPr>
            <w:tcW w:w="1337" w:type="pct"/>
            <w:tcBorders>
              <w:top w:val="single" w:sz="4" w:space="0" w:color="auto"/>
              <w:left w:val="nil"/>
              <w:bottom w:val="single" w:sz="4" w:space="0" w:color="auto"/>
              <w:right w:val="single" w:sz="4" w:space="0" w:color="auto"/>
            </w:tcBorders>
            <w:shd w:val="clear" w:color="auto" w:fill="auto"/>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Объекты</w:t>
            </w:r>
          </w:p>
        </w:tc>
        <w:tc>
          <w:tcPr>
            <w:tcW w:w="563" w:type="pct"/>
            <w:tcBorders>
              <w:top w:val="single" w:sz="4" w:space="0" w:color="auto"/>
              <w:left w:val="nil"/>
              <w:bottom w:val="single" w:sz="4" w:space="0" w:color="auto"/>
              <w:right w:val="single" w:sz="4" w:space="0" w:color="auto"/>
            </w:tcBorders>
            <w:shd w:val="clear" w:color="auto" w:fill="auto"/>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2020</w:t>
            </w:r>
          </w:p>
        </w:tc>
        <w:tc>
          <w:tcPr>
            <w:tcW w:w="468" w:type="pct"/>
            <w:tcBorders>
              <w:top w:val="single" w:sz="4" w:space="0" w:color="auto"/>
              <w:left w:val="nil"/>
              <w:bottom w:val="single" w:sz="4" w:space="0" w:color="auto"/>
              <w:right w:val="single" w:sz="4" w:space="0" w:color="auto"/>
            </w:tcBorders>
            <w:shd w:val="clear" w:color="auto" w:fill="auto"/>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2021</w:t>
            </w:r>
          </w:p>
        </w:tc>
        <w:tc>
          <w:tcPr>
            <w:tcW w:w="452" w:type="pct"/>
            <w:tcBorders>
              <w:top w:val="single" w:sz="4" w:space="0" w:color="auto"/>
              <w:left w:val="nil"/>
              <w:bottom w:val="single" w:sz="4" w:space="0" w:color="auto"/>
              <w:right w:val="single" w:sz="4" w:space="0" w:color="auto"/>
            </w:tcBorders>
            <w:shd w:val="clear" w:color="auto" w:fill="auto"/>
            <w:vAlign w:val="center"/>
            <w:hideMark/>
          </w:tcPr>
          <w:p w:rsidR="002B2225" w:rsidRPr="002B2225" w:rsidRDefault="002B2225" w:rsidP="002B2225">
            <w:pPr>
              <w:jc w:val="center"/>
              <w:rPr>
                <w:rFonts w:ascii="Arial" w:hAnsi="Arial" w:cs="Arial"/>
                <w:b/>
                <w:bCs/>
                <w:sz w:val="20"/>
                <w:szCs w:val="20"/>
              </w:rPr>
            </w:pPr>
            <w:r w:rsidRPr="002B2225">
              <w:rPr>
                <w:rFonts w:ascii="Arial" w:hAnsi="Arial" w:cs="Arial"/>
                <w:b/>
                <w:bCs/>
                <w:sz w:val="20"/>
                <w:szCs w:val="20"/>
              </w:rPr>
              <w:t>2022</w:t>
            </w:r>
          </w:p>
        </w:tc>
      </w:tr>
      <w:tr w:rsidR="002B2225" w:rsidRPr="002B2225" w:rsidTr="002B2225">
        <w:trPr>
          <w:trHeight w:val="1395"/>
        </w:trPr>
        <w:tc>
          <w:tcPr>
            <w:tcW w:w="937"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 xml:space="preserve">Другие </w:t>
            </w:r>
            <w:proofErr w:type="spellStart"/>
            <w:r w:rsidRPr="002B2225">
              <w:rPr>
                <w:rFonts w:ascii="Arial" w:hAnsi="Arial" w:cs="Arial"/>
                <w:sz w:val="20"/>
                <w:szCs w:val="20"/>
              </w:rPr>
              <w:t>общегосудар-</w:t>
            </w:r>
            <w:proofErr w:type="gramStart"/>
            <w:r w:rsidRPr="002B2225">
              <w:rPr>
                <w:rFonts w:ascii="Arial" w:hAnsi="Arial" w:cs="Arial"/>
                <w:sz w:val="20"/>
                <w:szCs w:val="20"/>
              </w:rPr>
              <w:t>ственные</w:t>
            </w:r>
            <w:proofErr w:type="spellEnd"/>
            <w:r w:rsidRPr="002B2225">
              <w:rPr>
                <w:rFonts w:ascii="Arial" w:hAnsi="Arial" w:cs="Arial"/>
                <w:sz w:val="20"/>
                <w:szCs w:val="20"/>
              </w:rPr>
              <w:t xml:space="preserve">  вопросы</w:t>
            </w:r>
            <w:proofErr w:type="gramEnd"/>
          </w:p>
        </w:tc>
        <w:tc>
          <w:tcPr>
            <w:tcW w:w="341"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0113</w:t>
            </w:r>
          </w:p>
        </w:tc>
        <w:tc>
          <w:tcPr>
            <w:tcW w:w="903"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Администрация рабочего поселка Маслянино</w:t>
            </w:r>
          </w:p>
        </w:tc>
        <w:tc>
          <w:tcPr>
            <w:tcW w:w="1337"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кадастровые работы в отношении объектов капитального строительства</w:t>
            </w:r>
          </w:p>
        </w:tc>
        <w:tc>
          <w:tcPr>
            <w:tcW w:w="563"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468"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200,00</w:t>
            </w:r>
          </w:p>
        </w:tc>
        <w:tc>
          <w:tcPr>
            <w:tcW w:w="452"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200,00</w:t>
            </w:r>
          </w:p>
        </w:tc>
      </w:tr>
      <w:tr w:rsidR="002B2225" w:rsidRPr="002B2225" w:rsidTr="002B2225">
        <w:trPr>
          <w:trHeight w:val="2415"/>
        </w:trPr>
        <w:tc>
          <w:tcPr>
            <w:tcW w:w="937"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Дорожное хозяйство</w:t>
            </w:r>
          </w:p>
        </w:tc>
        <w:tc>
          <w:tcPr>
            <w:tcW w:w="341"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0409</w:t>
            </w:r>
          </w:p>
        </w:tc>
        <w:tc>
          <w:tcPr>
            <w:tcW w:w="903"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Администрация рабочего поселка Маслянино</w:t>
            </w:r>
          </w:p>
        </w:tc>
        <w:tc>
          <w:tcPr>
            <w:tcW w:w="1337" w:type="pct"/>
            <w:tcBorders>
              <w:top w:val="nil"/>
              <w:left w:val="nil"/>
              <w:bottom w:val="single" w:sz="4" w:space="0" w:color="auto"/>
              <w:right w:val="single" w:sz="4" w:space="0" w:color="auto"/>
            </w:tcBorders>
            <w:shd w:val="clear" w:color="auto" w:fill="auto"/>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 xml:space="preserve">услуги, работы по капитальному ремонту дорог местного </w:t>
            </w:r>
            <w:proofErr w:type="spellStart"/>
            <w:r w:rsidRPr="002B2225">
              <w:rPr>
                <w:rFonts w:ascii="Arial" w:hAnsi="Arial" w:cs="Arial"/>
                <w:sz w:val="20"/>
                <w:szCs w:val="20"/>
              </w:rPr>
              <w:t>значеия</w:t>
            </w:r>
            <w:proofErr w:type="spellEnd"/>
            <w:r w:rsidRPr="002B2225">
              <w:rPr>
                <w:rFonts w:ascii="Arial" w:hAnsi="Arial" w:cs="Arial"/>
                <w:sz w:val="20"/>
                <w:szCs w:val="20"/>
              </w:rPr>
              <w:t xml:space="preserve"> и сооружений на них "Комплексное развитие сельских территорий в Новосибирской области"</w:t>
            </w:r>
          </w:p>
        </w:tc>
        <w:tc>
          <w:tcPr>
            <w:tcW w:w="563"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77940,82</w:t>
            </w:r>
          </w:p>
        </w:tc>
        <w:tc>
          <w:tcPr>
            <w:tcW w:w="468"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452"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1815"/>
        </w:trPr>
        <w:tc>
          <w:tcPr>
            <w:tcW w:w="937"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Дорожное хозяйство</w:t>
            </w:r>
          </w:p>
        </w:tc>
        <w:tc>
          <w:tcPr>
            <w:tcW w:w="341"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0409</w:t>
            </w:r>
          </w:p>
        </w:tc>
        <w:tc>
          <w:tcPr>
            <w:tcW w:w="903"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Администрация рабочего поселка Маслянино</w:t>
            </w:r>
          </w:p>
        </w:tc>
        <w:tc>
          <w:tcPr>
            <w:tcW w:w="1337" w:type="pct"/>
            <w:tcBorders>
              <w:top w:val="nil"/>
              <w:left w:val="nil"/>
              <w:bottom w:val="single" w:sz="4" w:space="0" w:color="auto"/>
              <w:right w:val="single" w:sz="4" w:space="0" w:color="auto"/>
            </w:tcBorders>
            <w:shd w:val="clear" w:color="auto" w:fill="auto"/>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 xml:space="preserve">услуги, работы по капитальному ремонту </w:t>
            </w:r>
            <w:proofErr w:type="spellStart"/>
            <w:r w:rsidRPr="002B2225">
              <w:rPr>
                <w:rFonts w:ascii="Arial" w:hAnsi="Arial" w:cs="Arial"/>
                <w:sz w:val="20"/>
                <w:szCs w:val="20"/>
              </w:rPr>
              <w:t>тратуаров</w:t>
            </w:r>
            <w:proofErr w:type="spellEnd"/>
            <w:r w:rsidRPr="002B2225">
              <w:rPr>
                <w:rFonts w:ascii="Arial" w:hAnsi="Arial" w:cs="Arial"/>
                <w:sz w:val="20"/>
                <w:szCs w:val="20"/>
              </w:rPr>
              <w:t xml:space="preserve">, </w:t>
            </w:r>
            <w:proofErr w:type="spellStart"/>
            <w:r w:rsidRPr="002B2225">
              <w:rPr>
                <w:rFonts w:ascii="Arial" w:hAnsi="Arial" w:cs="Arial"/>
                <w:sz w:val="20"/>
                <w:szCs w:val="20"/>
              </w:rPr>
              <w:t>тратуарных</w:t>
            </w:r>
            <w:proofErr w:type="spellEnd"/>
            <w:r w:rsidRPr="002B2225">
              <w:rPr>
                <w:rFonts w:ascii="Arial" w:hAnsi="Arial" w:cs="Arial"/>
                <w:sz w:val="20"/>
                <w:szCs w:val="20"/>
              </w:rPr>
              <w:t xml:space="preserve"> ограждений, автомобильных стоянок</w:t>
            </w:r>
          </w:p>
        </w:tc>
        <w:tc>
          <w:tcPr>
            <w:tcW w:w="563"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264,00</w:t>
            </w:r>
          </w:p>
        </w:tc>
        <w:tc>
          <w:tcPr>
            <w:tcW w:w="468"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452"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2070"/>
        </w:trPr>
        <w:tc>
          <w:tcPr>
            <w:tcW w:w="937"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Коммунальное  хозяйство</w:t>
            </w:r>
          </w:p>
        </w:tc>
        <w:tc>
          <w:tcPr>
            <w:tcW w:w="341"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0502</w:t>
            </w:r>
          </w:p>
        </w:tc>
        <w:tc>
          <w:tcPr>
            <w:tcW w:w="903"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Администрация рабочего поселка Маслянино</w:t>
            </w:r>
          </w:p>
        </w:tc>
        <w:tc>
          <w:tcPr>
            <w:tcW w:w="1337" w:type="pct"/>
            <w:tcBorders>
              <w:top w:val="nil"/>
              <w:left w:val="nil"/>
              <w:bottom w:val="single" w:sz="4" w:space="0" w:color="auto"/>
              <w:right w:val="single" w:sz="4" w:space="0" w:color="auto"/>
            </w:tcBorders>
            <w:shd w:val="clear" w:color="auto" w:fill="auto"/>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 xml:space="preserve">мероприятия </w:t>
            </w:r>
            <w:proofErr w:type="gramStart"/>
            <w:r w:rsidRPr="002B2225">
              <w:rPr>
                <w:rFonts w:ascii="Arial" w:hAnsi="Arial" w:cs="Arial"/>
                <w:sz w:val="20"/>
                <w:szCs w:val="20"/>
              </w:rPr>
              <w:t>по  комплексному</w:t>
            </w:r>
            <w:proofErr w:type="gramEnd"/>
            <w:r w:rsidRPr="002B2225">
              <w:rPr>
                <w:rFonts w:ascii="Arial" w:hAnsi="Arial" w:cs="Arial"/>
                <w:sz w:val="20"/>
                <w:szCs w:val="20"/>
              </w:rPr>
              <w:t xml:space="preserve"> развитию сельских территорий (изготовление проектной документации и ее экспертиза)</w:t>
            </w:r>
          </w:p>
        </w:tc>
        <w:tc>
          <w:tcPr>
            <w:tcW w:w="563"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4880,95</w:t>
            </w:r>
          </w:p>
        </w:tc>
        <w:tc>
          <w:tcPr>
            <w:tcW w:w="468"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452"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2085"/>
        </w:trPr>
        <w:tc>
          <w:tcPr>
            <w:tcW w:w="937"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Коммунальное  хозяйство</w:t>
            </w:r>
          </w:p>
        </w:tc>
        <w:tc>
          <w:tcPr>
            <w:tcW w:w="341"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0502</w:t>
            </w:r>
          </w:p>
        </w:tc>
        <w:tc>
          <w:tcPr>
            <w:tcW w:w="903"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Администрация рабочего поселка Маслянино</w:t>
            </w:r>
          </w:p>
        </w:tc>
        <w:tc>
          <w:tcPr>
            <w:tcW w:w="1337" w:type="pct"/>
            <w:tcBorders>
              <w:top w:val="nil"/>
              <w:left w:val="nil"/>
              <w:bottom w:val="single" w:sz="4" w:space="0" w:color="auto"/>
              <w:right w:val="single" w:sz="4" w:space="0" w:color="auto"/>
            </w:tcBorders>
            <w:shd w:val="clear" w:color="auto" w:fill="auto"/>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мероприятия по  строительству газоснабжения "Комплексное развитие сельских территорий в Новосибирской области"</w:t>
            </w:r>
          </w:p>
        </w:tc>
        <w:tc>
          <w:tcPr>
            <w:tcW w:w="563"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30226,40</w:t>
            </w:r>
          </w:p>
        </w:tc>
        <w:tc>
          <w:tcPr>
            <w:tcW w:w="468"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160,00</w:t>
            </w:r>
          </w:p>
        </w:tc>
        <w:tc>
          <w:tcPr>
            <w:tcW w:w="452"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2745"/>
        </w:trPr>
        <w:tc>
          <w:tcPr>
            <w:tcW w:w="937"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Коммунальное  хозяйство</w:t>
            </w:r>
          </w:p>
        </w:tc>
        <w:tc>
          <w:tcPr>
            <w:tcW w:w="341"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0502</w:t>
            </w:r>
          </w:p>
        </w:tc>
        <w:tc>
          <w:tcPr>
            <w:tcW w:w="903"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Администрация рабочего поселка Маслянино</w:t>
            </w:r>
          </w:p>
        </w:tc>
        <w:tc>
          <w:tcPr>
            <w:tcW w:w="1337" w:type="pct"/>
            <w:tcBorders>
              <w:top w:val="nil"/>
              <w:left w:val="nil"/>
              <w:bottom w:val="single" w:sz="4" w:space="0" w:color="auto"/>
              <w:right w:val="single" w:sz="4" w:space="0" w:color="auto"/>
            </w:tcBorders>
            <w:shd w:val="clear" w:color="auto" w:fill="auto"/>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мероприятия по  строительству и реконструкции объектов централизованных систем холодного водоснабжения "Комплексное развитие сельских территорий в Новосибирской области"</w:t>
            </w:r>
          </w:p>
        </w:tc>
        <w:tc>
          <w:tcPr>
            <w:tcW w:w="563"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13482,77</w:t>
            </w:r>
          </w:p>
        </w:tc>
        <w:tc>
          <w:tcPr>
            <w:tcW w:w="468"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60,00</w:t>
            </w:r>
          </w:p>
        </w:tc>
        <w:tc>
          <w:tcPr>
            <w:tcW w:w="452"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1695"/>
        </w:trPr>
        <w:tc>
          <w:tcPr>
            <w:tcW w:w="937"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Коммунальное  хозяйство</w:t>
            </w:r>
          </w:p>
        </w:tc>
        <w:tc>
          <w:tcPr>
            <w:tcW w:w="341"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0502</w:t>
            </w:r>
          </w:p>
        </w:tc>
        <w:tc>
          <w:tcPr>
            <w:tcW w:w="903"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Администрация рабочего поселка Маслянино</w:t>
            </w:r>
          </w:p>
        </w:tc>
        <w:tc>
          <w:tcPr>
            <w:tcW w:w="1337" w:type="pct"/>
            <w:tcBorders>
              <w:top w:val="nil"/>
              <w:left w:val="nil"/>
              <w:bottom w:val="single" w:sz="4" w:space="0" w:color="auto"/>
              <w:right w:val="single" w:sz="4" w:space="0" w:color="auto"/>
            </w:tcBorders>
            <w:shd w:val="clear" w:color="auto" w:fill="auto"/>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мероприятия по  строительству и реконструкции объектов централизованных систем холодного водоснабжения</w:t>
            </w:r>
          </w:p>
        </w:tc>
        <w:tc>
          <w:tcPr>
            <w:tcW w:w="563"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8246,08</w:t>
            </w:r>
          </w:p>
        </w:tc>
        <w:tc>
          <w:tcPr>
            <w:tcW w:w="468"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1850,00</w:t>
            </w:r>
          </w:p>
        </w:tc>
        <w:tc>
          <w:tcPr>
            <w:tcW w:w="452"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1850,00</w:t>
            </w:r>
          </w:p>
        </w:tc>
      </w:tr>
      <w:tr w:rsidR="002B2225" w:rsidRPr="002B2225" w:rsidTr="002B2225">
        <w:trPr>
          <w:trHeight w:val="1020"/>
        </w:trPr>
        <w:tc>
          <w:tcPr>
            <w:tcW w:w="937"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lastRenderedPageBreak/>
              <w:t>Коммунальное  хозяйство</w:t>
            </w:r>
          </w:p>
        </w:tc>
        <w:tc>
          <w:tcPr>
            <w:tcW w:w="341"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0502</w:t>
            </w:r>
          </w:p>
        </w:tc>
        <w:tc>
          <w:tcPr>
            <w:tcW w:w="903"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Администрация рабочего поселка Маслянино</w:t>
            </w:r>
          </w:p>
        </w:tc>
        <w:tc>
          <w:tcPr>
            <w:tcW w:w="1337" w:type="pct"/>
            <w:tcBorders>
              <w:top w:val="nil"/>
              <w:left w:val="nil"/>
              <w:bottom w:val="single" w:sz="4" w:space="0" w:color="auto"/>
              <w:right w:val="single" w:sz="4" w:space="0" w:color="auto"/>
            </w:tcBorders>
            <w:shd w:val="clear" w:color="auto" w:fill="auto"/>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мероприятия по  строительству газопровода</w:t>
            </w:r>
          </w:p>
        </w:tc>
        <w:tc>
          <w:tcPr>
            <w:tcW w:w="563"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8648,55</w:t>
            </w:r>
          </w:p>
        </w:tc>
        <w:tc>
          <w:tcPr>
            <w:tcW w:w="468"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452"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1350"/>
        </w:trPr>
        <w:tc>
          <w:tcPr>
            <w:tcW w:w="937"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Коммунальное  хозяйство</w:t>
            </w:r>
          </w:p>
        </w:tc>
        <w:tc>
          <w:tcPr>
            <w:tcW w:w="341"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0502</w:t>
            </w:r>
          </w:p>
        </w:tc>
        <w:tc>
          <w:tcPr>
            <w:tcW w:w="903"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Администрация рабочего поселка Маслянино</w:t>
            </w:r>
          </w:p>
        </w:tc>
        <w:tc>
          <w:tcPr>
            <w:tcW w:w="1337" w:type="pct"/>
            <w:tcBorders>
              <w:top w:val="nil"/>
              <w:left w:val="nil"/>
              <w:bottom w:val="single" w:sz="4" w:space="0" w:color="auto"/>
              <w:right w:val="single" w:sz="4" w:space="0" w:color="auto"/>
            </w:tcBorders>
            <w:shd w:val="clear" w:color="auto" w:fill="auto"/>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мероприятия по  строительству и реконструкции водозабора</w:t>
            </w:r>
          </w:p>
        </w:tc>
        <w:tc>
          <w:tcPr>
            <w:tcW w:w="563"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232288,49</w:t>
            </w:r>
          </w:p>
        </w:tc>
        <w:tc>
          <w:tcPr>
            <w:tcW w:w="468"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754,45</w:t>
            </w:r>
          </w:p>
        </w:tc>
        <w:tc>
          <w:tcPr>
            <w:tcW w:w="452"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1110"/>
        </w:trPr>
        <w:tc>
          <w:tcPr>
            <w:tcW w:w="937" w:type="pct"/>
            <w:tcBorders>
              <w:top w:val="nil"/>
              <w:left w:val="single" w:sz="4" w:space="0" w:color="auto"/>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Благоустройство</w:t>
            </w:r>
          </w:p>
        </w:tc>
        <w:tc>
          <w:tcPr>
            <w:tcW w:w="341"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0503</w:t>
            </w:r>
          </w:p>
        </w:tc>
        <w:tc>
          <w:tcPr>
            <w:tcW w:w="903" w:type="pct"/>
            <w:tcBorders>
              <w:top w:val="nil"/>
              <w:left w:val="nil"/>
              <w:bottom w:val="single" w:sz="4" w:space="0" w:color="auto"/>
              <w:right w:val="single" w:sz="4" w:space="0" w:color="auto"/>
            </w:tcBorders>
            <w:shd w:val="clear" w:color="auto" w:fill="auto"/>
            <w:vAlign w:val="center"/>
            <w:hideMark/>
          </w:tcPr>
          <w:p w:rsidR="002B2225" w:rsidRPr="002B2225" w:rsidRDefault="002B2225" w:rsidP="002B2225">
            <w:pPr>
              <w:rPr>
                <w:rFonts w:ascii="Arial" w:hAnsi="Arial" w:cs="Arial"/>
                <w:sz w:val="20"/>
                <w:szCs w:val="20"/>
              </w:rPr>
            </w:pPr>
            <w:r w:rsidRPr="002B2225">
              <w:rPr>
                <w:rFonts w:ascii="Arial" w:hAnsi="Arial" w:cs="Arial"/>
                <w:sz w:val="20"/>
                <w:szCs w:val="20"/>
              </w:rPr>
              <w:t>Администрация рабочего поселка Маслянино</w:t>
            </w:r>
          </w:p>
        </w:tc>
        <w:tc>
          <w:tcPr>
            <w:tcW w:w="1337" w:type="pct"/>
            <w:tcBorders>
              <w:top w:val="nil"/>
              <w:left w:val="nil"/>
              <w:bottom w:val="single" w:sz="4" w:space="0" w:color="auto"/>
              <w:right w:val="single" w:sz="4" w:space="0" w:color="auto"/>
            </w:tcBorders>
            <w:shd w:val="clear" w:color="auto" w:fill="auto"/>
            <w:hideMark/>
          </w:tcPr>
          <w:p w:rsidR="002B2225" w:rsidRPr="002B2225" w:rsidRDefault="002B2225" w:rsidP="002B2225">
            <w:pPr>
              <w:jc w:val="center"/>
              <w:rPr>
                <w:rFonts w:ascii="Arial" w:hAnsi="Arial" w:cs="Arial"/>
                <w:sz w:val="20"/>
                <w:szCs w:val="20"/>
              </w:rPr>
            </w:pPr>
            <w:r w:rsidRPr="002B2225">
              <w:rPr>
                <w:rFonts w:ascii="Arial" w:hAnsi="Arial" w:cs="Arial"/>
                <w:sz w:val="20"/>
                <w:szCs w:val="20"/>
              </w:rPr>
              <w:t>мероприятия по уличному освещению</w:t>
            </w:r>
          </w:p>
        </w:tc>
        <w:tc>
          <w:tcPr>
            <w:tcW w:w="563"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151,45</w:t>
            </w:r>
          </w:p>
        </w:tc>
        <w:tc>
          <w:tcPr>
            <w:tcW w:w="468"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c>
          <w:tcPr>
            <w:tcW w:w="452"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0,00</w:t>
            </w:r>
          </w:p>
        </w:tc>
      </w:tr>
      <w:tr w:rsidR="002B2225" w:rsidRPr="002B2225" w:rsidTr="002B2225">
        <w:trPr>
          <w:trHeight w:val="525"/>
        </w:trPr>
        <w:tc>
          <w:tcPr>
            <w:tcW w:w="351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Итого</w:t>
            </w:r>
          </w:p>
        </w:tc>
        <w:tc>
          <w:tcPr>
            <w:tcW w:w="563"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376129,51</w:t>
            </w:r>
          </w:p>
        </w:tc>
        <w:tc>
          <w:tcPr>
            <w:tcW w:w="468"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3024,45</w:t>
            </w:r>
          </w:p>
        </w:tc>
        <w:tc>
          <w:tcPr>
            <w:tcW w:w="452" w:type="pct"/>
            <w:tcBorders>
              <w:top w:val="nil"/>
              <w:left w:val="nil"/>
              <w:bottom w:val="single" w:sz="4" w:space="0" w:color="auto"/>
              <w:right w:val="single" w:sz="4" w:space="0" w:color="auto"/>
            </w:tcBorders>
            <w:shd w:val="clear" w:color="auto" w:fill="auto"/>
            <w:vAlign w:val="bottom"/>
            <w:hideMark/>
          </w:tcPr>
          <w:p w:rsidR="002B2225" w:rsidRPr="002B2225" w:rsidRDefault="002B2225" w:rsidP="002B2225">
            <w:pPr>
              <w:jc w:val="right"/>
              <w:rPr>
                <w:rFonts w:ascii="Arial" w:hAnsi="Arial" w:cs="Arial"/>
                <w:sz w:val="20"/>
                <w:szCs w:val="20"/>
              </w:rPr>
            </w:pPr>
            <w:r w:rsidRPr="002B2225">
              <w:rPr>
                <w:rFonts w:ascii="Arial" w:hAnsi="Arial" w:cs="Arial"/>
                <w:sz w:val="20"/>
                <w:szCs w:val="20"/>
              </w:rPr>
              <w:t>2050,00</w:t>
            </w:r>
          </w:p>
        </w:tc>
      </w:tr>
    </w:tbl>
    <w:p w:rsidR="007D6C5D" w:rsidRDefault="007D6C5D" w:rsidP="002B2225">
      <w:pPr>
        <w:jc w:val="center"/>
        <w:rPr>
          <w:rFonts w:ascii="Arial" w:hAnsi="Arial" w:cs="Arial"/>
          <w:sz w:val="20"/>
          <w:szCs w:val="20"/>
        </w:rPr>
      </w:pPr>
    </w:p>
    <w:p w:rsidR="007D6C5D" w:rsidRPr="007D6C5D" w:rsidRDefault="007D6C5D" w:rsidP="007D6C5D">
      <w:pPr>
        <w:rPr>
          <w:rFonts w:ascii="Arial" w:hAnsi="Arial" w:cs="Arial"/>
          <w:sz w:val="20"/>
          <w:szCs w:val="20"/>
        </w:rPr>
      </w:pPr>
    </w:p>
    <w:p w:rsidR="007D6C5D" w:rsidRPr="007D6C5D" w:rsidRDefault="007D6C5D" w:rsidP="007D6C5D">
      <w:pPr>
        <w:rPr>
          <w:rFonts w:ascii="Arial" w:hAnsi="Arial" w:cs="Arial"/>
          <w:sz w:val="20"/>
          <w:szCs w:val="20"/>
        </w:rPr>
      </w:pPr>
    </w:p>
    <w:p w:rsidR="007D6C5D" w:rsidRPr="007D6C5D" w:rsidRDefault="007D6C5D" w:rsidP="007D6C5D">
      <w:pPr>
        <w:rPr>
          <w:rFonts w:ascii="Arial" w:hAnsi="Arial" w:cs="Arial"/>
          <w:sz w:val="20"/>
          <w:szCs w:val="20"/>
        </w:rPr>
      </w:pPr>
    </w:p>
    <w:p w:rsidR="007D6C5D" w:rsidRPr="007D6C5D" w:rsidRDefault="007D6C5D" w:rsidP="007D6C5D">
      <w:pPr>
        <w:rPr>
          <w:rFonts w:ascii="Arial" w:hAnsi="Arial" w:cs="Arial"/>
          <w:sz w:val="20"/>
          <w:szCs w:val="20"/>
        </w:rPr>
      </w:pPr>
    </w:p>
    <w:p w:rsidR="007D6C5D" w:rsidRPr="007D6C5D" w:rsidRDefault="007D6C5D" w:rsidP="007D6C5D">
      <w:pPr>
        <w:rPr>
          <w:rFonts w:ascii="Arial" w:hAnsi="Arial" w:cs="Arial"/>
          <w:sz w:val="20"/>
          <w:szCs w:val="20"/>
        </w:rPr>
      </w:pPr>
    </w:p>
    <w:p w:rsidR="007D6C5D" w:rsidRPr="007D6C5D" w:rsidRDefault="007D6C5D" w:rsidP="007D6C5D">
      <w:pPr>
        <w:rPr>
          <w:rFonts w:ascii="Arial" w:hAnsi="Arial" w:cs="Arial"/>
          <w:sz w:val="20"/>
          <w:szCs w:val="20"/>
        </w:rPr>
      </w:pPr>
    </w:p>
    <w:p w:rsidR="007D6C5D" w:rsidRPr="007D6C5D" w:rsidRDefault="007D6C5D" w:rsidP="007D6C5D">
      <w:pPr>
        <w:rPr>
          <w:rFonts w:ascii="Arial" w:hAnsi="Arial" w:cs="Arial"/>
          <w:sz w:val="20"/>
          <w:szCs w:val="20"/>
        </w:rPr>
      </w:pPr>
    </w:p>
    <w:p w:rsidR="007D6C5D" w:rsidRPr="007D6C5D" w:rsidRDefault="007D6C5D" w:rsidP="007D6C5D">
      <w:pPr>
        <w:rPr>
          <w:rFonts w:ascii="Arial" w:hAnsi="Arial" w:cs="Arial"/>
          <w:sz w:val="20"/>
          <w:szCs w:val="20"/>
        </w:rPr>
      </w:pPr>
    </w:p>
    <w:p w:rsidR="007D6C5D" w:rsidRPr="007D6C5D" w:rsidRDefault="007D6C5D" w:rsidP="007D6C5D">
      <w:pPr>
        <w:rPr>
          <w:rFonts w:ascii="Arial" w:hAnsi="Arial" w:cs="Arial"/>
          <w:sz w:val="20"/>
          <w:szCs w:val="20"/>
        </w:rPr>
      </w:pPr>
    </w:p>
    <w:p w:rsidR="007D6C5D" w:rsidRPr="007D6C5D" w:rsidRDefault="007D6C5D" w:rsidP="007D6C5D">
      <w:pPr>
        <w:rPr>
          <w:rFonts w:ascii="Arial" w:hAnsi="Arial" w:cs="Arial"/>
          <w:sz w:val="20"/>
          <w:szCs w:val="20"/>
        </w:rPr>
      </w:pPr>
    </w:p>
    <w:p w:rsidR="007D6C5D" w:rsidRPr="007D6C5D" w:rsidRDefault="007D6C5D" w:rsidP="007D6C5D">
      <w:pPr>
        <w:rPr>
          <w:rFonts w:ascii="Arial" w:hAnsi="Arial" w:cs="Arial"/>
          <w:sz w:val="20"/>
          <w:szCs w:val="20"/>
        </w:rPr>
      </w:pPr>
    </w:p>
    <w:p w:rsidR="007D6C5D" w:rsidRPr="007D6C5D" w:rsidRDefault="007D6C5D" w:rsidP="007D6C5D">
      <w:pPr>
        <w:rPr>
          <w:rFonts w:ascii="Arial" w:hAnsi="Arial" w:cs="Arial"/>
          <w:sz w:val="20"/>
          <w:szCs w:val="20"/>
        </w:rPr>
      </w:pPr>
    </w:p>
    <w:p w:rsidR="007D6C5D" w:rsidRPr="007D6C5D" w:rsidRDefault="007D6C5D" w:rsidP="007D6C5D">
      <w:pPr>
        <w:rPr>
          <w:rFonts w:ascii="Arial" w:hAnsi="Arial" w:cs="Arial"/>
          <w:sz w:val="20"/>
          <w:szCs w:val="20"/>
        </w:rPr>
      </w:pPr>
    </w:p>
    <w:p w:rsidR="007D6C5D" w:rsidRPr="007D6C5D" w:rsidRDefault="007D6C5D" w:rsidP="007D6C5D">
      <w:pPr>
        <w:rPr>
          <w:rFonts w:ascii="Arial" w:hAnsi="Arial" w:cs="Arial"/>
          <w:sz w:val="20"/>
          <w:szCs w:val="20"/>
        </w:rPr>
      </w:pPr>
    </w:p>
    <w:p w:rsidR="007D6C5D" w:rsidRPr="007D6C5D" w:rsidRDefault="007D6C5D" w:rsidP="007D6C5D">
      <w:pPr>
        <w:rPr>
          <w:rFonts w:ascii="Arial" w:hAnsi="Arial" w:cs="Arial"/>
          <w:sz w:val="20"/>
          <w:szCs w:val="20"/>
        </w:rPr>
      </w:pPr>
    </w:p>
    <w:p w:rsidR="007D6C5D" w:rsidRPr="007D6C5D" w:rsidRDefault="007D6C5D" w:rsidP="007D6C5D">
      <w:pPr>
        <w:rPr>
          <w:rFonts w:ascii="Arial" w:hAnsi="Arial" w:cs="Arial"/>
          <w:sz w:val="20"/>
          <w:szCs w:val="20"/>
        </w:rPr>
      </w:pPr>
    </w:p>
    <w:p w:rsidR="007D6C5D" w:rsidRDefault="007D6C5D" w:rsidP="007D6C5D">
      <w:pPr>
        <w:rPr>
          <w:rFonts w:ascii="Arial" w:hAnsi="Arial" w:cs="Arial"/>
          <w:sz w:val="20"/>
          <w:szCs w:val="20"/>
        </w:rPr>
      </w:pPr>
    </w:p>
    <w:p w:rsidR="002B2225" w:rsidRDefault="002B2225" w:rsidP="007D6C5D">
      <w:pPr>
        <w:rPr>
          <w:rFonts w:ascii="Arial" w:hAnsi="Arial" w:cs="Arial"/>
          <w:sz w:val="20"/>
          <w:szCs w:val="20"/>
        </w:rPr>
      </w:pPr>
    </w:p>
    <w:p w:rsidR="007D6C5D" w:rsidRDefault="007D6C5D" w:rsidP="007D6C5D">
      <w:pPr>
        <w:rPr>
          <w:rFonts w:ascii="Arial" w:hAnsi="Arial" w:cs="Arial"/>
          <w:sz w:val="20"/>
          <w:szCs w:val="20"/>
        </w:rPr>
      </w:pPr>
    </w:p>
    <w:p w:rsidR="007D6C5D" w:rsidRDefault="007D6C5D" w:rsidP="007D6C5D">
      <w:pPr>
        <w:rPr>
          <w:rFonts w:ascii="Arial" w:hAnsi="Arial" w:cs="Arial"/>
          <w:sz w:val="20"/>
          <w:szCs w:val="20"/>
        </w:rPr>
      </w:pPr>
    </w:p>
    <w:p w:rsidR="007D6C5D" w:rsidRDefault="007D6C5D" w:rsidP="007D6C5D">
      <w:pPr>
        <w:rPr>
          <w:rFonts w:ascii="Arial" w:hAnsi="Arial" w:cs="Arial"/>
          <w:sz w:val="20"/>
          <w:szCs w:val="20"/>
        </w:rPr>
      </w:pPr>
    </w:p>
    <w:p w:rsidR="007D6C5D" w:rsidRPr="007D6C5D" w:rsidRDefault="007D6C5D" w:rsidP="007D6C5D">
      <w:pPr>
        <w:tabs>
          <w:tab w:val="left" w:pos="8310"/>
        </w:tabs>
        <w:rPr>
          <w:rFonts w:ascii="Arial" w:hAnsi="Arial" w:cs="Arial"/>
          <w:sz w:val="20"/>
          <w:szCs w:val="20"/>
        </w:rPr>
      </w:pPr>
      <w:r w:rsidRPr="007D6C5D">
        <w:rPr>
          <w:rFonts w:ascii="Arial" w:hAnsi="Arial" w:cs="Arial"/>
          <w:sz w:val="20"/>
          <w:szCs w:val="20"/>
        </w:rPr>
        <w:lastRenderedPageBreak/>
        <w:t xml:space="preserve">                          Совет депутатов рабочего поселка Маслянино                  </w:t>
      </w:r>
    </w:p>
    <w:p w:rsidR="007D6C5D" w:rsidRPr="007D6C5D" w:rsidRDefault="007D6C5D" w:rsidP="007D6C5D">
      <w:pPr>
        <w:jc w:val="center"/>
        <w:rPr>
          <w:rFonts w:ascii="Arial" w:hAnsi="Arial" w:cs="Arial"/>
          <w:sz w:val="20"/>
          <w:szCs w:val="20"/>
        </w:rPr>
      </w:pPr>
      <w:r w:rsidRPr="007D6C5D">
        <w:rPr>
          <w:rFonts w:ascii="Arial" w:hAnsi="Arial" w:cs="Arial"/>
          <w:sz w:val="20"/>
          <w:szCs w:val="20"/>
        </w:rPr>
        <w:t>Маслянинского района Новосибирской области</w:t>
      </w:r>
    </w:p>
    <w:p w:rsidR="007D6C5D" w:rsidRPr="007D6C5D" w:rsidRDefault="007D6C5D" w:rsidP="007D6C5D">
      <w:pPr>
        <w:jc w:val="center"/>
        <w:rPr>
          <w:rFonts w:ascii="Arial" w:hAnsi="Arial" w:cs="Arial"/>
          <w:sz w:val="20"/>
          <w:szCs w:val="20"/>
        </w:rPr>
      </w:pPr>
    </w:p>
    <w:p w:rsidR="007D6C5D" w:rsidRPr="007D6C5D" w:rsidRDefault="007D6C5D" w:rsidP="007D6C5D">
      <w:pPr>
        <w:jc w:val="center"/>
        <w:rPr>
          <w:rFonts w:ascii="Arial" w:hAnsi="Arial" w:cs="Arial"/>
          <w:sz w:val="20"/>
          <w:szCs w:val="20"/>
        </w:rPr>
      </w:pPr>
      <w:r w:rsidRPr="007D6C5D">
        <w:rPr>
          <w:rFonts w:ascii="Arial" w:hAnsi="Arial" w:cs="Arial"/>
          <w:sz w:val="20"/>
          <w:szCs w:val="20"/>
        </w:rPr>
        <w:t xml:space="preserve">  Восьмая сессия</w:t>
      </w:r>
    </w:p>
    <w:p w:rsidR="007D6C5D" w:rsidRPr="007D6C5D" w:rsidRDefault="007D6C5D" w:rsidP="007D6C5D">
      <w:pPr>
        <w:jc w:val="center"/>
        <w:rPr>
          <w:rFonts w:ascii="Arial" w:eastAsia="Arial Unicode MS" w:hAnsi="Arial" w:cs="Arial"/>
          <w:sz w:val="20"/>
          <w:szCs w:val="20"/>
        </w:rPr>
      </w:pPr>
      <w:r w:rsidRPr="007D6C5D">
        <w:rPr>
          <w:rFonts w:ascii="Arial" w:eastAsia="Arial Unicode MS" w:hAnsi="Arial" w:cs="Arial"/>
          <w:sz w:val="20"/>
          <w:szCs w:val="20"/>
        </w:rPr>
        <w:t>шестого созыва</w:t>
      </w:r>
    </w:p>
    <w:p w:rsidR="007D6C5D" w:rsidRPr="007D6C5D" w:rsidRDefault="007D6C5D" w:rsidP="007D6C5D">
      <w:pPr>
        <w:jc w:val="center"/>
        <w:rPr>
          <w:rFonts w:ascii="Arial" w:eastAsia="Arial Unicode MS" w:hAnsi="Arial" w:cs="Arial"/>
          <w:sz w:val="20"/>
          <w:szCs w:val="20"/>
        </w:rPr>
      </w:pPr>
    </w:p>
    <w:p w:rsidR="007D6C5D" w:rsidRPr="007D6C5D" w:rsidRDefault="007D6C5D" w:rsidP="007D6C5D">
      <w:pPr>
        <w:jc w:val="center"/>
        <w:rPr>
          <w:rFonts w:ascii="Arial" w:eastAsia="Arial Unicode MS" w:hAnsi="Arial" w:cs="Arial"/>
          <w:sz w:val="20"/>
          <w:szCs w:val="20"/>
        </w:rPr>
      </w:pPr>
      <w:r w:rsidRPr="007D6C5D">
        <w:rPr>
          <w:rFonts w:ascii="Arial" w:eastAsia="Arial Unicode MS" w:hAnsi="Arial" w:cs="Arial"/>
          <w:sz w:val="20"/>
          <w:szCs w:val="20"/>
        </w:rPr>
        <w:t>РЕШЕНИЕ</w:t>
      </w:r>
    </w:p>
    <w:p w:rsidR="007D6C5D" w:rsidRPr="007D6C5D" w:rsidRDefault="007D6C5D" w:rsidP="007D6C5D">
      <w:pPr>
        <w:rPr>
          <w:rFonts w:ascii="Arial" w:hAnsi="Arial" w:cs="Arial"/>
          <w:sz w:val="20"/>
          <w:szCs w:val="20"/>
        </w:rPr>
      </w:pPr>
    </w:p>
    <w:p w:rsidR="007D6C5D" w:rsidRPr="007D6C5D" w:rsidRDefault="007D6C5D" w:rsidP="007D6C5D">
      <w:pPr>
        <w:rPr>
          <w:rFonts w:ascii="Arial" w:hAnsi="Arial" w:cs="Arial"/>
          <w:sz w:val="20"/>
          <w:szCs w:val="20"/>
        </w:rPr>
      </w:pPr>
      <w:r w:rsidRPr="007D6C5D">
        <w:rPr>
          <w:rFonts w:ascii="Arial" w:hAnsi="Arial" w:cs="Arial"/>
          <w:sz w:val="20"/>
          <w:szCs w:val="20"/>
        </w:rPr>
        <w:t xml:space="preserve"> От 23 декабря  2021 года                                                           №  80</w:t>
      </w:r>
    </w:p>
    <w:p w:rsidR="007D6C5D" w:rsidRPr="007D6C5D" w:rsidRDefault="007D6C5D" w:rsidP="007D6C5D">
      <w:pPr>
        <w:rPr>
          <w:rFonts w:ascii="Arial" w:hAnsi="Arial" w:cs="Arial"/>
          <w:sz w:val="20"/>
          <w:szCs w:val="20"/>
        </w:rPr>
      </w:pPr>
      <w:r w:rsidRPr="007D6C5D">
        <w:rPr>
          <w:rFonts w:ascii="Arial" w:hAnsi="Arial" w:cs="Arial"/>
          <w:sz w:val="20"/>
          <w:szCs w:val="20"/>
        </w:rPr>
        <w:t xml:space="preserve"> </w:t>
      </w:r>
    </w:p>
    <w:p w:rsidR="007D6C5D" w:rsidRPr="007D6C5D" w:rsidRDefault="007D6C5D" w:rsidP="007D6C5D">
      <w:pPr>
        <w:rPr>
          <w:rFonts w:ascii="Arial" w:hAnsi="Arial" w:cs="Arial"/>
          <w:sz w:val="20"/>
          <w:szCs w:val="20"/>
        </w:rPr>
      </w:pPr>
      <w:r w:rsidRPr="007D6C5D">
        <w:rPr>
          <w:rFonts w:ascii="Arial" w:hAnsi="Arial" w:cs="Arial"/>
          <w:sz w:val="20"/>
          <w:szCs w:val="20"/>
        </w:rPr>
        <w:t>«О  внесении изменений  в Решение № 25 третьей сессии                        Совета депутатов рабочего поселка Маслянино Маслянинского района Новосибирской области от 25 декабря 2020 года «О бюджете рабочего поселка Маслянино Маслянинского района Новосибирской области              на 2021год и плановый период 2022-2023 годов»</w:t>
      </w:r>
    </w:p>
    <w:p w:rsidR="007D6C5D" w:rsidRPr="007D6C5D" w:rsidRDefault="007D6C5D" w:rsidP="007D6C5D">
      <w:pPr>
        <w:jc w:val="center"/>
        <w:rPr>
          <w:rFonts w:ascii="Arial" w:hAnsi="Arial" w:cs="Arial"/>
          <w:sz w:val="20"/>
          <w:szCs w:val="20"/>
        </w:rPr>
      </w:pPr>
    </w:p>
    <w:p w:rsidR="007D6C5D" w:rsidRPr="007D6C5D" w:rsidRDefault="007D6C5D" w:rsidP="007D6C5D">
      <w:pPr>
        <w:jc w:val="center"/>
        <w:rPr>
          <w:rFonts w:ascii="Arial" w:hAnsi="Arial" w:cs="Arial"/>
          <w:sz w:val="20"/>
          <w:szCs w:val="20"/>
        </w:rPr>
      </w:pPr>
    </w:p>
    <w:p w:rsidR="007D6C5D" w:rsidRPr="007D6C5D" w:rsidRDefault="007D6C5D" w:rsidP="007D6C5D">
      <w:pPr>
        <w:spacing w:line="240" w:lineRule="atLeast"/>
        <w:jc w:val="both"/>
        <w:rPr>
          <w:rFonts w:ascii="Arial" w:eastAsia="Arial Unicode MS" w:hAnsi="Arial" w:cs="Arial"/>
          <w:sz w:val="20"/>
          <w:szCs w:val="20"/>
        </w:rPr>
      </w:pPr>
      <w:r w:rsidRPr="007D6C5D">
        <w:rPr>
          <w:rFonts w:ascii="Arial" w:hAnsi="Arial" w:cs="Arial"/>
          <w:sz w:val="20"/>
          <w:szCs w:val="20"/>
        </w:rPr>
        <w:t xml:space="preserve">            </w:t>
      </w:r>
      <w:r w:rsidRPr="007D6C5D">
        <w:rPr>
          <w:rFonts w:ascii="Arial" w:eastAsia="Arial Unicode MS" w:hAnsi="Arial" w:cs="Arial"/>
          <w:sz w:val="20"/>
          <w:szCs w:val="20"/>
        </w:rPr>
        <w:t xml:space="preserve">В соответствии с Бюджетным кодексом Российской Федерации          от 31 июля 1998г. № 145-ФЗ, Федеральным законом от 06.10.2003г.                № 131-ФЗ «Об общих принципах организации местного самоуправления в Российской Федерации», Уставом рабочего поселка Маслянино Маслянинского района, Положением «О бюджетном устройстве и бюджетном процессе в рабочем поселке Маслянино» утвержденное решением Совета депутатов рабочего поселка Маслянино Маслянинского района Новосибирской области от 28.11.2014г. №259 с изменениями от 04.08.2016г. №69, </w:t>
      </w:r>
    </w:p>
    <w:p w:rsidR="007D6C5D" w:rsidRPr="007D6C5D" w:rsidRDefault="007D6C5D" w:rsidP="007D6C5D">
      <w:pPr>
        <w:spacing w:line="240" w:lineRule="atLeast"/>
        <w:jc w:val="both"/>
        <w:rPr>
          <w:rFonts w:ascii="Arial" w:eastAsia="Arial Unicode MS" w:hAnsi="Arial" w:cs="Arial"/>
          <w:sz w:val="20"/>
          <w:szCs w:val="20"/>
        </w:rPr>
      </w:pPr>
    </w:p>
    <w:p w:rsidR="007D6C5D" w:rsidRPr="007D6C5D" w:rsidRDefault="007D6C5D" w:rsidP="007D6C5D">
      <w:pPr>
        <w:spacing w:line="240" w:lineRule="atLeast"/>
        <w:jc w:val="both"/>
        <w:rPr>
          <w:rFonts w:ascii="Arial" w:eastAsia="Arial Unicode MS" w:hAnsi="Arial" w:cs="Arial"/>
          <w:sz w:val="20"/>
          <w:szCs w:val="20"/>
        </w:rPr>
      </w:pPr>
      <w:r w:rsidRPr="007D6C5D">
        <w:rPr>
          <w:rFonts w:ascii="Arial" w:eastAsia="Arial Unicode MS" w:hAnsi="Arial" w:cs="Arial"/>
          <w:sz w:val="20"/>
          <w:szCs w:val="20"/>
        </w:rPr>
        <w:t xml:space="preserve">               Совет депутатов рабочего поселка Маслянино  РЕШИЛ:</w:t>
      </w:r>
    </w:p>
    <w:p w:rsidR="007D6C5D" w:rsidRPr="007D6C5D" w:rsidRDefault="007D6C5D" w:rsidP="007D6C5D">
      <w:pPr>
        <w:spacing w:line="240" w:lineRule="atLeast"/>
        <w:ind w:firstLine="709"/>
        <w:jc w:val="both"/>
        <w:rPr>
          <w:rFonts w:ascii="Arial" w:eastAsia="Arial Unicode MS" w:hAnsi="Arial" w:cs="Arial"/>
          <w:sz w:val="20"/>
          <w:szCs w:val="20"/>
        </w:rPr>
      </w:pPr>
    </w:p>
    <w:p w:rsidR="007D6C5D" w:rsidRPr="007D6C5D" w:rsidRDefault="007D6C5D" w:rsidP="007D6C5D">
      <w:pPr>
        <w:numPr>
          <w:ilvl w:val="0"/>
          <w:numId w:val="19"/>
        </w:numPr>
        <w:spacing w:line="240" w:lineRule="atLeast"/>
        <w:jc w:val="both"/>
        <w:rPr>
          <w:rFonts w:ascii="Arial" w:hAnsi="Arial" w:cs="Arial"/>
          <w:b/>
          <w:bCs/>
          <w:sz w:val="20"/>
          <w:szCs w:val="20"/>
        </w:rPr>
      </w:pPr>
      <w:r w:rsidRPr="007D6C5D">
        <w:rPr>
          <w:rFonts w:ascii="Arial" w:hAnsi="Arial" w:cs="Arial"/>
          <w:sz w:val="20"/>
          <w:szCs w:val="20"/>
        </w:rPr>
        <w:t>Внести в Решение № 25 третьей сессии Совета депутатов рабочего поселка Маслянино от 25 декабря 2020 года «О бюджете рабочего поселка Маслянино Маслянинского района Новосибирской области на 2021 год и плановый период 2022-2023 годов» следующие изменения:</w:t>
      </w:r>
      <w:r w:rsidRPr="007D6C5D">
        <w:rPr>
          <w:rFonts w:ascii="Arial" w:hAnsi="Arial" w:cs="Arial"/>
          <w:b/>
          <w:bCs/>
          <w:sz w:val="20"/>
          <w:szCs w:val="20"/>
        </w:rPr>
        <w:t xml:space="preserve">  </w:t>
      </w:r>
    </w:p>
    <w:p w:rsidR="007D6C5D" w:rsidRPr="007D6C5D" w:rsidRDefault="007D6C5D" w:rsidP="007D6C5D">
      <w:pPr>
        <w:spacing w:line="240" w:lineRule="atLeast"/>
        <w:ind w:left="912"/>
        <w:jc w:val="both"/>
        <w:rPr>
          <w:rFonts w:ascii="Arial" w:hAnsi="Arial" w:cs="Arial"/>
          <w:b/>
          <w:bCs/>
          <w:sz w:val="20"/>
          <w:szCs w:val="20"/>
        </w:rPr>
      </w:pPr>
    </w:p>
    <w:p w:rsidR="007D6C5D" w:rsidRPr="007D6C5D" w:rsidRDefault="007D6C5D" w:rsidP="007D6C5D">
      <w:pPr>
        <w:spacing w:line="240" w:lineRule="atLeast"/>
        <w:jc w:val="both"/>
        <w:rPr>
          <w:rFonts w:ascii="Arial" w:hAnsi="Arial" w:cs="Arial"/>
          <w:sz w:val="20"/>
          <w:szCs w:val="20"/>
        </w:rPr>
      </w:pPr>
      <w:r w:rsidRPr="007D6C5D">
        <w:rPr>
          <w:rFonts w:ascii="Arial" w:hAnsi="Arial" w:cs="Arial"/>
          <w:sz w:val="20"/>
          <w:szCs w:val="20"/>
        </w:rPr>
        <w:t>1.1. Статью 1 изложить в следующей редакции:</w:t>
      </w:r>
    </w:p>
    <w:p w:rsidR="007D6C5D" w:rsidRPr="007D6C5D" w:rsidRDefault="007D6C5D" w:rsidP="007D6C5D">
      <w:pPr>
        <w:spacing w:line="240" w:lineRule="atLeast"/>
        <w:jc w:val="both"/>
        <w:rPr>
          <w:rFonts w:ascii="Arial" w:hAnsi="Arial" w:cs="Arial"/>
          <w:sz w:val="20"/>
          <w:szCs w:val="20"/>
        </w:rPr>
      </w:pPr>
      <w:r w:rsidRPr="007D6C5D">
        <w:rPr>
          <w:rFonts w:ascii="Arial" w:hAnsi="Arial" w:cs="Arial"/>
          <w:sz w:val="20"/>
          <w:szCs w:val="20"/>
        </w:rPr>
        <w:t xml:space="preserve">   1.Утвердить основные характеристики бюджета рабочего поселка Маслянино (далее - бюджет муниципального образования) на 2021 год:</w:t>
      </w:r>
    </w:p>
    <w:p w:rsidR="007D6C5D" w:rsidRPr="007D6C5D" w:rsidRDefault="007D6C5D" w:rsidP="007D6C5D">
      <w:pPr>
        <w:spacing w:line="240" w:lineRule="atLeast"/>
        <w:jc w:val="both"/>
        <w:rPr>
          <w:rFonts w:ascii="Arial" w:hAnsi="Arial" w:cs="Arial"/>
          <w:sz w:val="20"/>
          <w:szCs w:val="20"/>
        </w:rPr>
      </w:pPr>
      <w:r w:rsidRPr="007D6C5D">
        <w:rPr>
          <w:rFonts w:ascii="Arial" w:hAnsi="Arial" w:cs="Arial"/>
          <w:sz w:val="20"/>
          <w:szCs w:val="20"/>
        </w:rPr>
        <w:t>1)   общий объем доходов бюджета рабочего поселка Маслянино в сумме</w:t>
      </w:r>
    </w:p>
    <w:p w:rsidR="007D6C5D" w:rsidRPr="007D6C5D" w:rsidRDefault="007D6C5D" w:rsidP="007D6C5D">
      <w:pPr>
        <w:spacing w:line="240" w:lineRule="atLeast"/>
        <w:jc w:val="both"/>
        <w:rPr>
          <w:rFonts w:ascii="Arial" w:hAnsi="Arial" w:cs="Arial"/>
          <w:sz w:val="20"/>
          <w:szCs w:val="20"/>
        </w:rPr>
      </w:pPr>
      <w:r w:rsidRPr="007D6C5D">
        <w:rPr>
          <w:rFonts w:ascii="Arial" w:hAnsi="Arial" w:cs="Arial"/>
          <w:sz w:val="20"/>
          <w:szCs w:val="20"/>
        </w:rPr>
        <w:t xml:space="preserve">316183,54 тыс. руб.; </w:t>
      </w:r>
    </w:p>
    <w:p w:rsidR="007D6C5D" w:rsidRPr="007D6C5D" w:rsidRDefault="007D6C5D" w:rsidP="007D6C5D">
      <w:pPr>
        <w:spacing w:line="240" w:lineRule="atLeast"/>
        <w:jc w:val="both"/>
        <w:rPr>
          <w:rFonts w:ascii="Arial" w:hAnsi="Arial" w:cs="Arial"/>
          <w:sz w:val="20"/>
          <w:szCs w:val="20"/>
        </w:rPr>
      </w:pPr>
      <w:r w:rsidRPr="007D6C5D">
        <w:rPr>
          <w:rFonts w:ascii="Arial" w:hAnsi="Arial" w:cs="Arial"/>
          <w:sz w:val="20"/>
          <w:szCs w:val="20"/>
        </w:rPr>
        <w:lastRenderedPageBreak/>
        <w:t>2)  общий объем расходов бюджета рабочего поселка Маслянино в сумме 321859,17 тыс. руб.;</w:t>
      </w:r>
    </w:p>
    <w:p w:rsidR="007D6C5D" w:rsidRPr="007D6C5D" w:rsidRDefault="007D6C5D" w:rsidP="007D6C5D">
      <w:pPr>
        <w:spacing w:line="240" w:lineRule="atLeast"/>
        <w:jc w:val="both"/>
        <w:rPr>
          <w:rFonts w:ascii="Arial" w:hAnsi="Arial" w:cs="Arial"/>
          <w:sz w:val="20"/>
          <w:szCs w:val="20"/>
        </w:rPr>
      </w:pPr>
      <w:r w:rsidRPr="007D6C5D">
        <w:rPr>
          <w:rFonts w:ascii="Arial" w:hAnsi="Arial" w:cs="Arial"/>
          <w:sz w:val="20"/>
          <w:szCs w:val="20"/>
        </w:rPr>
        <w:t>3)  дефицит бюджета рабочего поселка Маслянино в сумме 5675,63 тыс. руб.</w:t>
      </w:r>
    </w:p>
    <w:p w:rsidR="007D6C5D" w:rsidRPr="007D6C5D" w:rsidRDefault="007D6C5D" w:rsidP="007D6C5D">
      <w:pPr>
        <w:spacing w:line="240" w:lineRule="atLeast"/>
        <w:jc w:val="both"/>
        <w:rPr>
          <w:rFonts w:ascii="Arial" w:hAnsi="Arial" w:cs="Arial"/>
          <w:sz w:val="20"/>
          <w:szCs w:val="20"/>
        </w:rPr>
      </w:pPr>
    </w:p>
    <w:p w:rsidR="007D6C5D" w:rsidRPr="007D6C5D" w:rsidRDefault="007D6C5D" w:rsidP="007D6C5D">
      <w:pPr>
        <w:numPr>
          <w:ilvl w:val="1"/>
          <w:numId w:val="20"/>
        </w:numPr>
        <w:spacing w:line="240" w:lineRule="atLeast"/>
        <w:jc w:val="both"/>
        <w:rPr>
          <w:rFonts w:ascii="Arial" w:hAnsi="Arial" w:cs="Arial"/>
          <w:sz w:val="20"/>
          <w:szCs w:val="20"/>
        </w:rPr>
      </w:pPr>
      <w:r w:rsidRPr="007D6C5D">
        <w:rPr>
          <w:rFonts w:ascii="Arial" w:hAnsi="Arial" w:cs="Arial"/>
          <w:sz w:val="20"/>
          <w:szCs w:val="20"/>
        </w:rPr>
        <w:t xml:space="preserve">Внести изменения в приложение 4 статьи 3, в приложение 5; 6 и 7  </w:t>
      </w:r>
    </w:p>
    <w:p w:rsidR="007D6C5D" w:rsidRPr="007D6C5D" w:rsidRDefault="007D6C5D" w:rsidP="007D6C5D">
      <w:pPr>
        <w:spacing w:line="240" w:lineRule="atLeast"/>
        <w:jc w:val="both"/>
        <w:rPr>
          <w:rFonts w:ascii="Arial" w:hAnsi="Arial" w:cs="Arial"/>
          <w:sz w:val="20"/>
          <w:szCs w:val="20"/>
        </w:rPr>
      </w:pPr>
      <w:r w:rsidRPr="007D6C5D">
        <w:rPr>
          <w:rFonts w:ascii="Arial" w:hAnsi="Arial" w:cs="Arial"/>
          <w:sz w:val="20"/>
          <w:szCs w:val="20"/>
        </w:rPr>
        <w:t xml:space="preserve">            статьи 5., в приложение 8 статьи 12, к настоящему Решению.</w:t>
      </w:r>
    </w:p>
    <w:p w:rsidR="007D6C5D" w:rsidRPr="007D6C5D" w:rsidRDefault="007D6C5D" w:rsidP="007D6C5D">
      <w:pPr>
        <w:spacing w:line="240" w:lineRule="atLeast"/>
        <w:jc w:val="both"/>
        <w:rPr>
          <w:rFonts w:ascii="Arial" w:hAnsi="Arial" w:cs="Arial"/>
          <w:sz w:val="20"/>
          <w:szCs w:val="20"/>
        </w:rPr>
      </w:pPr>
    </w:p>
    <w:p w:rsidR="007D6C5D" w:rsidRPr="007D6C5D" w:rsidRDefault="007D6C5D" w:rsidP="007D6C5D">
      <w:pPr>
        <w:numPr>
          <w:ilvl w:val="1"/>
          <w:numId w:val="20"/>
        </w:numPr>
        <w:spacing w:line="240" w:lineRule="atLeast"/>
        <w:jc w:val="both"/>
        <w:rPr>
          <w:rFonts w:ascii="Arial" w:hAnsi="Arial" w:cs="Arial"/>
          <w:sz w:val="20"/>
          <w:szCs w:val="20"/>
        </w:rPr>
      </w:pPr>
      <w:r w:rsidRPr="007D6C5D">
        <w:rPr>
          <w:rFonts w:ascii="Arial" w:hAnsi="Arial" w:cs="Arial"/>
          <w:sz w:val="20"/>
          <w:szCs w:val="20"/>
        </w:rPr>
        <w:t>Внести изменения в статью 11 распределение ассигнований на капитальные вложения из бюджета рабочего поселка Маслянино по направлениям и объектам на 2021 год в сумме 204869,59 тыс. руб., плановый период 2022 год в сумме  3024,45 тыс. руб., на 2023 год в сумме 2050,00 тыс. руб. согласно приложению 11.</w:t>
      </w:r>
    </w:p>
    <w:p w:rsidR="007D6C5D" w:rsidRPr="007D6C5D" w:rsidRDefault="007D6C5D" w:rsidP="007D6C5D">
      <w:pPr>
        <w:spacing w:line="240" w:lineRule="atLeast"/>
        <w:jc w:val="both"/>
        <w:rPr>
          <w:rFonts w:ascii="Arial" w:hAnsi="Arial" w:cs="Arial"/>
          <w:sz w:val="20"/>
          <w:szCs w:val="20"/>
        </w:rPr>
      </w:pPr>
    </w:p>
    <w:p w:rsidR="007D6C5D" w:rsidRPr="007D6C5D" w:rsidRDefault="007D6C5D" w:rsidP="007D6C5D">
      <w:pPr>
        <w:spacing w:line="240" w:lineRule="atLeast"/>
        <w:jc w:val="both"/>
        <w:rPr>
          <w:rFonts w:ascii="Arial" w:hAnsi="Arial" w:cs="Arial"/>
          <w:sz w:val="20"/>
          <w:szCs w:val="20"/>
        </w:rPr>
      </w:pPr>
    </w:p>
    <w:p w:rsidR="007D6C5D" w:rsidRPr="007D6C5D" w:rsidRDefault="007D6C5D" w:rsidP="007D6C5D">
      <w:pPr>
        <w:numPr>
          <w:ilvl w:val="0"/>
          <w:numId w:val="18"/>
        </w:numPr>
        <w:tabs>
          <w:tab w:val="num" w:pos="360"/>
        </w:tabs>
        <w:spacing w:line="240" w:lineRule="atLeast"/>
        <w:ind w:left="540" w:hanging="615"/>
        <w:jc w:val="both"/>
        <w:rPr>
          <w:rFonts w:ascii="Arial" w:hAnsi="Arial" w:cs="Arial"/>
          <w:sz w:val="20"/>
          <w:szCs w:val="20"/>
        </w:rPr>
      </w:pPr>
      <w:r w:rsidRPr="007D6C5D">
        <w:rPr>
          <w:rFonts w:ascii="Arial" w:hAnsi="Arial" w:cs="Arial"/>
          <w:sz w:val="20"/>
          <w:szCs w:val="20"/>
        </w:rPr>
        <w:t xml:space="preserve">Контроль за исполнением настоящего Решения возложить на постоянную </w:t>
      </w:r>
    </w:p>
    <w:p w:rsidR="007D6C5D" w:rsidRPr="007D6C5D" w:rsidRDefault="007D6C5D" w:rsidP="007D6C5D">
      <w:pPr>
        <w:spacing w:line="240" w:lineRule="atLeast"/>
        <w:ind w:left="-75"/>
        <w:jc w:val="both"/>
        <w:rPr>
          <w:rFonts w:ascii="Arial" w:hAnsi="Arial" w:cs="Arial"/>
          <w:sz w:val="20"/>
          <w:szCs w:val="20"/>
        </w:rPr>
      </w:pPr>
      <w:r w:rsidRPr="007D6C5D">
        <w:rPr>
          <w:rFonts w:ascii="Arial" w:hAnsi="Arial" w:cs="Arial"/>
          <w:sz w:val="20"/>
          <w:szCs w:val="20"/>
        </w:rPr>
        <w:t xml:space="preserve">     комиссию по бюджету, налоговой, финансово – кредитной политике.</w:t>
      </w:r>
    </w:p>
    <w:p w:rsidR="007D6C5D" w:rsidRPr="007D6C5D" w:rsidRDefault="007D6C5D" w:rsidP="007D6C5D">
      <w:pPr>
        <w:spacing w:line="240" w:lineRule="atLeast"/>
        <w:ind w:left="-75"/>
        <w:jc w:val="both"/>
        <w:rPr>
          <w:rFonts w:ascii="Arial" w:hAnsi="Arial" w:cs="Arial"/>
          <w:sz w:val="20"/>
          <w:szCs w:val="20"/>
        </w:rPr>
      </w:pPr>
    </w:p>
    <w:p w:rsidR="007D6C5D" w:rsidRPr="007D6C5D" w:rsidRDefault="007D6C5D" w:rsidP="007D6C5D">
      <w:pPr>
        <w:numPr>
          <w:ilvl w:val="0"/>
          <w:numId w:val="18"/>
        </w:numPr>
        <w:spacing w:line="240" w:lineRule="atLeast"/>
        <w:jc w:val="both"/>
        <w:rPr>
          <w:rFonts w:ascii="Arial" w:hAnsi="Arial" w:cs="Arial"/>
          <w:sz w:val="20"/>
          <w:szCs w:val="20"/>
        </w:rPr>
      </w:pPr>
      <w:r w:rsidRPr="007D6C5D">
        <w:rPr>
          <w:rFonts w:ascii="Arial" w:hAnsi="Arial" w:cs="Arial"/>
          <w:sz w:val="20"/>
          <w:szCs w:val="20"/>
        </w:rPr>
        <w:t>Настоящее Решение вступает в силу после его официального опубликования (обнародования).</w:t>
      </w:r>
    </w:p>
    <w:p w:rsidR="007D6C5D" w:rsidRPr="007D6C5D" w:rsidRDefault="007D6C5D" w:rsidP="007D6C5D">
      <w:pPr>
        <w:spacing w:line="240" w:lineRule="atLeast"/>
        <w:jc w:val="both"/>
        <w:rPr>
          <w:rFonts w:ascii="Arial" w:hAnsi="Arial" w:cs="Arial"/>
          <w:sz w:val="20"/>
          <w:szCs w:val="20"/>
        </w:rPr>
      </w:pPr>
    </w:p>
    <w:p w:rsidR="007D6C5D" w:rsidRPr="007D6C5D" w:rsidRDefault="007D6C5D" w:rsidP="007D6C5D">
      <w:pPr>
        <w:spacing w:line="240" w:lineRule="atLeast"/>
        <w:jc w:val="both"/>
        <w:rPr>
          <w:rFonts w:ascii="Arial" w:hAnsi="Arial" w:cs="Arial"/>
          <w:sz w:val="20"/>
          <w:szCs w:val="20"/>
        </w:rPr>
      </w:pPr>
      <w:r w:rsidRPr="007D6C5D">
        <w:rPr>
          <w:rFonts w:ascii="Arial" w:hAnsi="Arial" w:cs="Arial"/>
          <w:sz w:val="20"/>
          <w:szCs w:val="20"/>
        </w:rPr>
        <w:t xml:space="preserve">Глава рабочего поселка Маслянино           Председатель совета депутатов      </w:t>
      </w:r>
    </w:p>
    <w:p w:rsidR="007D6C5D" w:rsidRPr="007D6C5D" w:rsidRDefault="007D6C5D" w:rsidP="007D6C5D">
      <w:pPr>
        <w:spacing w:line="240" w:lineRule="atLeast"/>
        <w:jc w:val="both"/>
        <w:rPr>
          <w:rFonts w:ascii="Arial" w:hAnsi="Arial" w:cs="Arial"/>
          <w:sz w:val="20"/>
          <w:szCs w:val="20"/>
        </w:rPr>
      </w:pPr>
      <w:r w:rsidRPr="007D6C5D">
        <w:rPr>
          <w:rFonts w:ascii="Arial" w:hAnsi="Arial" w:cs="Arial"/>
          <w:sz w:val="20"/>
          <w:szCs w:val="20"/>
        </w:rPr>
        <w:t>Маслянинского района                                рабочего поселка Маслянино</w:t>
      </w:r>
    </w:p>
    <w:p w:rsidR="007D6C5D" w:rsidRPr="007D6C5D" w:rsidRDefault="007D6C5D" w:rsidP="007D6C5D">
      <w:pPr>
        <w:spacing w:line="240" w:lineRule="atLeast"/>
        <w:jc w:val="both"/>
        <w:rPr>
          <w:rFonts w:ascii="Arial" w:hAnsi="Arial" w:cs="Arial"/>
          <w:sz w:val="20"/>
          <w:szCs w:val="20"/>
        </w:rPr>
      </w:pPr>
      <w:r w:rsidRPr="007D6C5D">
        <w:rPr>
          <w:rFonts w:ascii="Arial" w:hAnsi="Arial" w:cs="Arial"/>
          <w:sz w:val="20"/>
          <w:szCs w:val="20"/>
        </w:rPr>
        <w:t>Новосибирской области</w:t>
      </w:r>
    </w:p>
    <w:p w:rsidR="007D6C5D" w:rsidRPr="007D6C5D" w:rsidRDefault="007D6C5D" w:rsidP="007D6C5D">
      <w:pPr>
        <w:spacing w:line="240" w:lineRule="atLeast"/>
        <w:jc w:val="both"/>
        <w:rPr>
          <w:rFonts w:ascii="Arial" w:hAnsi="Arial" w:cs="Arial"/>
          <w:sz w:val="20"/>
          <w:szCs w:val="20"/>
        </w:rPr>
      </w:pPr>
      <w:r w:rsidRPr="007D6C5D">
        <w:rPr>
          <w:rFonts w:ascii="Arial" w:hAnsi="Arial" w:cs="Arial"/>
          <w:sz w:val="20"/>
          <w:szCs w:val="20"/>
        </w:rPr>
        <w:t xml:space="preserve">      </w:t>
      </w:r>
    </w:p>
    <w:p w:rsidR="007D6C5D" w:rsidRPr="007D6C5D" w:rsidRDefault="007D6C5D" w:rsidP="007D6C5D">
      <w:pPr>
        <w:spacing w:line="240" w:lineRule="atLeast"/>
        <w:ind w:left="360"/>
        <w:jc w:val="both"/>
        <w:rPr>
          <w:rFonts w:ascii="Arial" w:hAnsi="Arial" w:cs="Arial"/>
          <w:sz w:val="20"/>
          <w:szCs w:val="20"/>
        </w:rPr>
      </w:pPr>
    </w:p>
    <w:p w:rsidR="007D6C5D" w:rsidRPr="007D6C5D" w:rsidRDefault="007D6C5D" w:rsidP="007D6C5D">
      <w:pPr>
        <w:spacing w:line="240" w:lineRule="atLeast"/>
        <w:jc w:val="both"/>
        <w:rPr>
          <w:rFonts w:ascii="Arial" w:hAnsi="Arial" w:cs="Arial"/>
          <w:sz w:val="20"/>
          <w:szCs w:val="20"/>
        </w:rPr>
      </w:pPr>
      <w:r w:rsidRPr="007D6C5D">
        <w:rPr>
          <w:rFonts w:ascii="Arial" w:hAnsi="Arial" w:cs="Arial"/>
          <w:sz w:val="20"/>
          <w:szCs w:val="20"/>
        </w:rPr>
        <w:t xml:space="preserve">_____________ М.А. Рахманов                 ___________ Н.Н. </w:t>
      </w:r>
      <w:proofErr w:type="spellStart"/>
      <w:r w:rsidRPr="007D6C5D">
        <w:rPr>
          <w:rFonts w:ascii="Arial" w:hAnsi="Arial" w:cs="Arial"/>
          <w:sz w:val="20"/>
          <w:szCs w:val="20"/>
        </w:rPr>
        <w:t>Житникова</w:t>
      </w:r>
      <w:proofErr w:type="spellEnd"/>
    </w:p>
    <w:p w:rsidR="007D6C5D" w:rsidRPr="007D6C5D" w:rsidRDefault="007D6C5D" w:rsidP="007D6C5D">
      <w:pPr>
        <w:spacing w:line="240" w:lineRule="atLeast"/>
        <w:jc w:val="both"/>
        <w:rPr>
          <w:rFonts w:ascii="Arial" w:hAnsi="Arial" w:cs="Arial"/>
          <w:sz w:val="20"/>
          <w:szCs w:val="20"/>
        </w:rPr>
      </w:pPr>
      <w:r w:rsidRPr="007D6C5D">
        <w:rPr>
          <w:rFonts w:ascii="Arial" w:hAnsi="Arial" w:cs="Arial"/>
          <w:sz w:val="20"/>
          <w:szCs w:val="20"/>
        </w:rPr>
        <w:t xml:space="preserve">  </w:t>
      </w:r>
    </w:p>
    <w:p w:rsidR="007D6C5D" w:rsidRDefault="007D6C5D" w:rsidP="007D6C5D">
      <w:pPr>
        <w:rPr>
          <w:rFonts w:ascii="Arial" w:hAnsi="Arial" w:cs="Arial"/>
          <w:sz w:val="20"/>
          <w:szCs w:val="20"/>
        </w:rPr>
      </w:pPr>
    </w:p>
    <w:p w:rsidR="007D6C5D" w:rsidRPr="007D6C5D" w:rsidRDefault="007D6C5D" w:rsidP="007D6C5D">
      <w:pPr>
        <w:rPr>
          <w:rFonts w:ascii="Arial" w:hAnsi="Arial" w:cs="Arial"/>
          <w:sz w:val="20"/>
          <w:szCs w:val="20"/>
        </w:rPr>
      </w:pPr>
    </w:p>
    <w:p w:rsidR="007D6C5D" w:rsidRPr="007D6C5D" w:rsidRDefault="007D6C5D" w:rsidP="007D6C5D">
      <w:pPr>
        <w:rPr>
          <w:rFonts w:ascii="Arial" w:hAnsi="Arial" w:cs="Arial"/>
          <w:sz w:val="20"/>
          <w:szCs w:val="20"/>
        </w:rPr>
      </w:pPr>
    </w:p>
    <w:p w:rsidR="007D6C5D" w:rsidRPr="007D6C5D" w:rsidRDefault="007D6C5D" w:rsidP="007D6C5D">
      <w:pPr>
        <w:rPr>
          <w:rFonts w:ascii="Arial" w:hAnsi="Arial" w:cs="Arial"/>
          <w:sz w:val="20"/>
          <w:szCs w:val="20"/>
        </w:rPr>
      </w:pPr>
    </w:p>
    <w:p w:rsidR="007D6C5D" w:rsidRPr="007D6C5D" w:rsidRDefault="007D6C5D" w:rsidP="007D6C5D">
      <w:pPr>
        <w:rPr>
          <w:rFonts w:ascii="Arial" w:hAnsi="Arial" w:cs="Arial"/>
          <w:sz w:val="20"/>
          <w:szCs w:val="20"/>
        </w:rPr>
      </w:pPr>
    </w:p>
    <w:p w:rsidR="007D6C5D" w:rsidRDefault="007D6C5D" w:rsidP="007D6C5D">
      <w:pPr>
        <w:rPr>
          <w:rFonts w:ascii="Arial" w:hAnsi="Arial" w:cs="Arial"/>
          <w:sz w:val="20"/>
          <w:szCs w:val="20"/>
        </w:rPr>
      </w:pPr>
    </w:p>
    <w:p w:rsidR="007D6C5D" w:rsidRDefault="007D6C5D" w:rsidP="007D6C5D">
      <w:pPr>
        <w:rPr>
          <w:rFonts w:ascii="Arial" w:hAnsi="Arial" w:cs="Arial"/>
          <w:sz w:val="20"/>
          <w:szCs w:val="20"/>
        </w:rPr>
      </w:pPr>
    </w:p>
    <w:p w:rsidR="007D6C5D" w:rsidRDefault="007D6C5D" w:rsidP="007D6C5D">
      <w:pPr>
        <w:rPr>
          <w:rFonts w:ascii="Arial" w:hAnsi="Arial" w:cs="Arial"/>
          <w:sz w:val="20"/>
          <w:szCs w:val="20"/>
        </w:rPr>
      </w:pPr>
    </w:p>
    <w:p w:rsidR="007D6C5D" w:rsidRDefault="007D6C5D" w:rsidP="007D6C5D">
      <w:pPr>
        <w:rPr>
          <w:rFonts w:ascii="Arial" w:hAnsi="Arial" w:cs="Arial"/>
          <w:sz w:val="20"/>
          <w:szCs w:val="20"/>
        </w:rPr>
      </w:pPr>
    </w:p>
    <w:tbl>
      <w:tblPr>
        <w:tblW w:w="7425" w:type="dxa"/>
        <w:tblInd w:w="93" w:type="dxa"/>
        <w:tblLook w:val="04A0" w:firstRow="1" w:lastRow="0" w:firstColumn="1" w:lastColumn="0" w:noHBand="0" w:noVBand="1"/>
      </w:tblPr>
      <w:tblGrid>
        <w:gridCol w:w="3446"/>
        <w:gridCol w:w="1411"/>
        <w:gridCol w:w="2568"/>
      </w:tblGrid>
      <w:tr w:rsidR="006034A4" w:rsidRPr="006034A4" w:rsidTr="006034A4">
        <w:trPr>
          <w:trHeight w:val="290"/>
        </w:trPr>
        <w:tc>
          <w:tcPr>
            <w:tcW w:w="3446" w:type="dxa"/>
            <w:tcBorders>
              <w:top w:val="nil"/>
              <w:left w:val="nil"/>
              <w:bottom w:val="nil"/>
              <w:right w:val="nil"/>
            </w:tcBorders>
            <w:shd w:val="clear" w:color="auto" w:fill="auto"/>
            <w:noWrap/>
            <w:vAlign w:val="bottom"/>
            <w:hideMark/>
          </w:tcPr>
          <w:p w:rsidR="006034A4" w:rsidRPr="006034A4" w:rsidRDefault="006034A4" w:rsidP="006034A4">
            <w:pPr>
              <w:jc w:val="right"/>
              <w:rPr>
                <w:b/>
                <w:bCs/>
                <w:sz w:val="20"/>
                <w:szCs w:val="20"/>
              </w:rPr>
            </w:pPr>
          </w:p>
        </w:tc>
        <w:tc>
          <w:tcPr>
            <w:tcW w:w="1411" w:type="dxa"/>
            <w:tcBorders>
              <w:top w:val="nil"/>
              <w:left w:val="nil"/>
              <w:bottom w:val="nil"/>
              <w:right w:val="nil"/>
            </w:tcBorders>
            <w:shd w:val="clear" w:color="auto" w:fill="auto"/>
            <w:noWrap/>
            <w:vAlign w:val="bottom"/>
            <w:hideMark/>
          </w:tcPr>
          <w:p w:rsidR="006034A4" w:rsidRPr="006034A4" w:rsidRDefault="006034A4" w:rsidP="006034A4">
            <w:pPr>
              <w:jc w:val="right"/>
              <w:rPr>
                <w:b/>
                <w:bCs/>
                <w:sz w:val="20"/>
                <w:szCs w:val="20"/>
              </w:rPr>
            </w:pPr>
          </w:p>
        </w:tc>
        <w:tc>
          <w:tcPr>
            <w:tcW w:w="2567" w:type="dxa"/>
            <w:tcBorders>
              <w:top w:val="nil"/>
              <w:left w:val="nil"/>
              <w:bottom w:val="nil"/>
              <w:right w:val="nil"/>
            </w:tcBorders>
            <w:shd w:val="clear" w:color="auto" w:fill="auto"/>
            <w:noWrap/>
            <w:vAlign w:val="bottom"/>
            <w:hideMark/>
          </w:tcPr>
          <w:p w:rsidR="006034A4" w:rsidRPr="006034A4" w:rsidRDefault="006034A4" w:rsidP="006034A4">
            <w:pPr>
              <w:jc w:val="right"/>
              <w:rPr>
                <w:rFonts w:ascii="Arial CYR" w:hAnsi="Arial CYR" w:cs="Arial CYR"/>
                <w:b/>
                <w:bCs/>
                <w:sz w:val="22"/>
                <w:szCs w:val="22"/>
              </w:rPr>
            </w:pPr>
            <w:r w:rsidRPr="006034A4">
              <w:rPr>
                <w:rFonts w:ascii="Arial CYR" w:hAnsi="Arial CYR" w:cs="Arial CYR"/>
                <w:b/>
                <w:bCs/>
                <w:sz w:val="22"/>
                <w:szCs w:val="22"/>
              </w:rPr>
              <w:t>Приложение №4</w:t>
            </w:r>
          </w:p>
        </w:tc>
      </w:tr>
      <w:tr w:rsidR="006034A4" w:rsidRPr="006034A4" w:rsidTr="006034A4">
        <w:trPr>
          <w:trHeight w:val="277"/>
        </w:trPr>
        <w:tc>
          <w:tcPr>
            <w:tcW w:w="7425" w:type="dxa"/>
            <w:gridSpan w:val="3"/>
            <w:tcBorders>
              <w:top w:val="nil"/>
              <w:left w:val="nil"/>
              <w:bottom w:val="nil"/>
              <w:right w:val="nil"/>
            </w:tcBorders>
            <w:shd w:val="clear" w:color="auto" w:fill="auto"/>
            <w:noWrap/>
            <w:vAlign w:val="bottom"/>
            <w:hideMark/>
          </w:tcPr>
          <w:p w:rsidR="006034A4" w:rsidRPr="006034A4" w:rsidRDefault="006034A4" w:rsidP="006034A4">
            <w:pPr>
              <w:jc w:val="right"/>
              <w:rPr>
                <w:sz w:val="20"/>
                <w:szCs w:val="20"/>
              </w:rPr>
            </w:pPr>
            <w:r w:rsidRPr="006034A4">
              <w:rPr>
                <w:sz w:val="20"/>
                <w:szCs w:val="20"/>
              </w:rPr>
              <w:t>к Решению № 80 восьмой сессии Совета депутатов</w:t>
            </w:r>
          </w:p>
        </w:tc>
      </w:tr>
      <w:tr w:rsidR="006034A4" w:rsidRPr="006034A4" w:rsidTr="006034A4">
        <w:trPr>
          <w:trHeight w:val="277"/>
        </w:trPr>
        <w:tc>
          <w:tcPr>
            <w:tcW w:w="7425" w:type="dxa"/>
            <w:gridSpan w:val="3"/>
            <w:tcBorders>
              <w:top w:val="nil"/>
              <w:left w:val="nil"/>
              <w:bottom w:val="nil"/>
              <w:right w:val="nil"/>
            </w:tcBorders>
            <w:shd w:val="clear" w:color="auto" w:fill="auto"/>
            <w:noWrap/>
            <w:vAlign w:val="bottom"/>
            <w:hideMark/>
          </w:tcPr>
          <w:p w:rsidR="006034A4" w:rsidRPr="006034A4" w:rsidRDefault="006034A4" w:rsidP="006034A4">
            <w:pPr>
              <w:jc w:val="right"/>
              <w:rPr>
                <w:sz w:val="20"/>
                <w:szCs w:val="20"/>
              </w:rPr>
            </w:pPr>
            <w:r w:rsidRPr="006034A4">
              <w:rPr>
                <w:sz w:val="20"/>
                <w:szCs w:val="20"/>
              </w:rPr>
              <w:t>рабочего поселка Маслянино от 23 декабря 2021 года</w:t>
            </w:r>
          </w:p>
        </w:tc>
      </w:tr>
      <w:tr w:rsidR="006034A4" w:rsidRPr="006034A4" w:rsidTr="006034A4">
        <w:trPr>
          <w:trHeight w:val="277"/>
        </w:trPr>
        <w:tc>
          <w:tcPr>
            <w:tcW w:w="7425" w:type="dxa"/>
            <w:gridSpan w:val="3"/>
            <w:tcBorders>
              <w:top w:val="nil"/>
              <w:left w:val="nil"/>
              <w:bottom w:val="nil"/>
              <w:right w:val="nil"/>
            </w:tcBorders>
            <w:shd w:val="clear" w:color="auto" w:fill="auto"/>
            <w:noWrap/>
            <w:vAlign w:val="bottom"/>
            <w:hideMark/>
          </w:tcPr>
          <w:p w:rsidR="006034A4" w:rsidRPr="006034A4" w:rsidRDefault="006034A4" w:rsidP="006034A4">
            <w:pPr>
              <w:jc w:val="right"/>
              <w:rPr>
                <w:sz w:val="20"/>
                <w:szCs w:val="20"/>
              </w:rPr>
            </w:pPr>
            <w:r w:rsidRPr="006034A4">
              <w:rPr>
                <w:sz w:val="20"/>
                <w:szCs w:val="20"/>
              </w:rPr>
              <w:t>"О внесении изменений в решение № 25 третьей сессии</w:t>
            </w:r>
          </w:p>
        </w:tc>
      </w:tr>
      <w:tr w:rsidR="006034A4" w:rsidRPr="006034A4" w:rsidTr="006034A4">
        <w:trPr>
          <w:trHeight w:val="277"/>
        </w:trPr>
        <w:tc>
          <w:tcPr>
            <w:tcW w:w="7425" w:type="dxa"/>
            <w:gridSpan w:val="3"/>
            <w:tcBorders>
              <w:top w:val="nil"/>
              <w:left w:val="nil"/>
              <w:bottom w:val="nil"/>
              <w:right w:val="nil"/>
            </w:tcBorders>
            <w:shd w:val="clear" w:color="auto" w:fill="auto"/>
            <w:noWrap/>
            <w:vAlign w:val="bottom"/>
            <w:hideMark/>
          </w:tcPr>
          <w:p w:rsidR="006034A4" w:rsidRPr="006034A4" w:rsidRDefault="006034A4" w:rsidP="006034A4">
            <w:pPr>
              <w:jc w:val="right"/>
              <w:rPr>
                <w:sz w:val="20"/>
                <w:szCs w:val="20"/>
              </w:rPr>
            </w:pPr>
            <w:r w:rsidRPr="006034A4">
              <w:rPr>
                <w:sz w:val="20"/>
                <w:szCs w:val="20"/>
              </w:rPr>
              <w:t>от 25 декабря 2020 года "О бюджете рабочего поселка Маслянино</w:t>
            </w:r>
          </w:p>
        </w:tc>
      </w:tr>
      <w:tr w:rsidR="006034A4" w:rsidRPr="006034A4" w:rsidTr="006034A4">
        <w:trPr>
          <w:trHeight w:val="277"/>
        </w:trPr>
        <w:tc>
          <w:tcPr>
            <w:tcW w:w="7425" w:type="dxa"/>
            <w:gridSpan w:val="3"/>
            <w:tcBorders>
              <w:top w:val="nil"/>
              <w:left w:val="nil"/>
              <w:bottom w:val="nil"/>
              <w:right w:val="nil"/>
            </w:tcBorders>
            <w:shd w:val="clear" w:color="auto" w:fill="auto"/>
            <w:noWrap/>
            <w:vAlign w:val="bottom"/>
            <w:hideMark/>
          </w:tcPr>
          <w:p w:rsidR="006034A4" w:rsidRPr="006034A4" w:rsidRDefault="006034A4" w:rsidP="006034A4">
            <w:pPr>
              <w:jc w:val="right"/>
              <w:rPr>
                <w:sz w:val="20"/>
                <w:szCs w:val="20"/>
              </w:rPr>
            </w:pPr>
            <w:r w:rsidRPr="006034A4">
              <w:rPr>
                <w:sz w:val="20"/>
                <w:szCs w:val="20"/>
              </w:rPr>
              <w:t xml:space="preserve">                Маслянинского района Новосибирской области</w:t>
            </w:r>
          </w:p>
        </w:tc>
      </w:tr>
      <w:tr w:rsidR="006034A4" w:rsidRPr="006034A4" w:rsidTr="006034A4">
        <w:trPr>
          <w:trHeight w:val="220"/>
        </w:trPr>
        <w:tc>
          <w:tcPr>
            <w:tcW w:w="7425" w:type="dxa"/>
            <w:gridSpan w:val="3"/>
            <w:tcBorders>
              <w:top w:val="nil"/>
              <w:left w:val="nil"/>
              <w:bottom w:val="nil"/>
              <w:right w:val="nil"/>
            </w:tcBorders>
            <w:shd w:val="clear" w:color="auto" w:fill="auto"/>
            <w:noWrap/>
            <w:vAlign w:val="bottom"/>
            <w:hideMark/>
          </w:tcPr>
          <w:p w:rsidR="006034A4" w:rsidRPr="006034A4" w:rsidRDefault="006034A4" w:rsidP="006034A4">
            <w:pPr>
              <w:jc w:val="right"/>
              <w:rPr>
                <w:sz w:val="20"/>
                <w:szCs w:val="20"/>
              </w:rPr>
            </w:pPr>
            <w:r w:rsidRPr="006034A4">
              <w:rPr>
                <w:sz w:val="20"/>
                <w:szCs w:val="20"/>
              </w:rPr>
              <w:t xml:space="preserve">             на 2021 год и плановый период 2022-2023 годов"  </w:t>
            </w:r>
          </w:p>
        </w:tc>
      </w:tr>
    </w:tbl>
    <w:p w:rsidR="007D6C5D" w:rsidRDefault="007D6C5D" w:rsidP="007D6C5D">
      <w:pPr>
        <w:rPr>
          <w:rFonts w:ascii="Arial" w:hAnsi="Arial" w:cs="Arial"/>
          <w:sz w:val="20"/>
          <w:szCs w:val="20"/>
        </w:rPr>
      </w:pPr>
    </w:p>
    <w:tbl>
      <w:tblPr>
        <w:tblW w:w="7433" w:type="dxa"/>
        <w:tblInd w:w="93" w:type="dxa"/>
        <w:tblLook w:val="04A0" w:firstRow="1" w:lastRow="0" w:firstColumn="1" w:lastColumn="0" w:noHBand="0" w:noVBand="1"/>
      </w:tblPr>
      <w:tblGrid>
        <w:gridCol w:w="7433"/>
      </w:tblGrid>
      <w:tr w:rsidR="006034A4" w:rsidRPr="006034A4" w:rsidTr="006034A4">
        <w:trPr>
          <w:trHeight w:val="430"/>
        </w:trPr>
        <w:tc>
          <w:tcPr>
            <w:tcW w:w="7433" w:type="dxa"/>
            <w:tcBorders>
              <w:top w:val="nil"/>
              <w:left w:val="nil"/>
              <w:bottom w:val="nil"/>
              <w:right w:val="nil"/>
            </w:tcBorders>
            <w:shd w:val="clear" w:color="auto" w:fill="auto"/>
            <w:noWrap/>
            <w:vAlign w:val="center"/>
            <w:hideMark/>
          </w:tcPr>
          <w:p w:rsidR="006034A4" w:rsidRPr="006034A4" w:rsidRDefault="006034A4" w:rsidP="006034A4">
            <w:pPr>
              <w:jc w:val="center"/>
              <w:rPr>
                <w:b/>
                <w:bCs/>
              </w:rPr>
            </w:pPr>
            <w:r w:rsidRPr="006034A4">
              <w:rPr>
                <w:b/>
                <w:bCs/>
              </w:rPr>
              <w:t>Доходы бюджета рабочего поселка Маслянино Маслянинского района Новосибирской области</w:t>
            </w:r>
          </w:p>
        </w:tc>
      </w:tr>
      <w:tr w:rsidR="006034A4" w:rsidRPr="006034A4" w:rsidTr="006034A4">
        <w:trPr>
          <w:trHeight w:val="447"/>
        </w:trPr>
        <w:tc>
          <w:tcPr>
            <w:tcW w:w="7433" w:type="dxa"/>
            <w:tcBorders>
              <w:top w:val="nil"/>
              <w:left w:val="nil"/>
              <w:bottom w:val="nil"/>
              <w:right w:val="nil"/>
            </w:tcBorders>
            <w:shd w:val="clear" w:color="auto" w:fill="auto"/>
            <w:noWrap/>
            <w:vAlign w:val="center"/>
            <w:hideMark/>
          </w:tcPr>
          <w:p w:rsidR="006034A4" w:rsidRPr="006034A4" w:rsidRDefault="006034A4" w:rsidP="006034A4">
            <w:pPr>
              <w:jc w:val="center"/>
              <w:rPr>
                <w:b/>
                <w:bCs/>
              </w:rPr>
            </w:pPr>
            <w:r w:rsidRPr="006034A4">
              <w:rPr>
                <w:b/>
                <w:bCs/>
              </w:rPr>
              <w:t xml:space="preserve"> на 2021 год и плановый период 2022-2023 годов </w:t>
            </w:r>
          </w:p>
        </w:tc>
      </w:tr>
    </w:tbl>
    <w:p w:rsidR="006034A4" w:rsidRDefault="006034A4" w:rsidP="007D6C5D">
      <w:pPr>
        <w:rPr>
          <w:rFonts w:ascii="Arial" w:hAnsi="Arial" w:cs="Arial"/>
          <w:sz w:val="20"/>
          <w:szCs w:val="20"/>
        </w:rPr>
      </w:pPr>
    </w:p>
    <w:tbl>
      <w:tblPr>
        <w:tblW w:w="5000" w:type="pct"/>
        <w:tblLook w:val="04A0" w:firstRow="1" w:lastRow="0" w:firstColumn="1" w:lastColumn="0" w:noHBand="0" w:noVBand="1"/>
      </w:tblPr>
      <w:tblGrid>
        <w:gridCol w:w="1903"/>
        <w:gridCol w:w="2321"/>
        <w:gridCol w:w="962"/>
        <w:gridCol w:w="874"/>
        <w:gridCol w:w="874"/>
      </w:tblGrid>
      <w:tr w:rsidR="006034A4" w:rsidRPr="006034A4" w:rsidTr="006034A4">
        <w:trPr>
          <w:trHeight w:val="324"/>
        </w:trPr>
        <w:tc>
          <w:tcPr>
            <w:tcW w:w="2092" w:type="pct"/>
            <w:tcBorders>
              <w:top w:val="nil"/>
              <w:left w:val="nil"/>
              <w:bottom w:val="nil"/>
              <w:right w:val="nil"/>
            </w:tcBorders>
            <w:shd w:val="clear" w:color="auto" w:fill="auto"/>
            <w:noWrap/>
            <w:vAlign w:val="bottom"/>
            <w:hideMark/>
          </w:tcPr>
          <w:p w:rsidR="006034A4" w:rsidRPr="006034A4" w:rsidRDefault="006034A4" w:rsidP="006034A4"/>
        </w:tc>
        <w:tc>
          <w:tcPr>
            <w:tcW w:w="1343" w:type="pct"/>
            <w:tcBorders>
              <w:top w:val="nil"/>
              <w:left w:val="nil"/>
              <w:bottom w:val="nil"/>
              <w:right w:val="nil"/>
            </w:tcBorders>
            <w:shd w:val="clear" w:color="auto" w:fill="auto"/>
            <w:noWrap/>
            <w:vAlign w:val="bottom"/>
            <w:hideMark/>
          </w:tcPr>
          <w:p w:rsidR="006034A4" w:rsidRPr="006034A4" w:rsidRDefault="006034A4" w:rsidP="006034A4"/>
        </w:tc>
        <w:tc>
          <w:tcPr>
            <w:tcW w:w="557" w:type="pct"/>
            <w:tcBorders>
              <w:top w:val="nil"/>
              <w:left w:val="nil"/>
              <w:bottom w:val="nil"/>
              <w:right w:val="nil"/>
            </w:tcBorders>
            <w:shd w:val="clear" w:color="auto" w:fill="auto"/>
            <w:noWrap/>
            <w:vAlign w:val="bottom"/>
            <w:hideMark/>
          </w:tcPr>
          <w:p w:rsidR="006034A4" w:rsidRPr="006034A4" w:rsidRDefault="006034A4" w:rsidP="006034A4"/>
        </w:tc>
        <w:tc>
          <w:tcPr>
            <w:tcW w:w="1008" w:type="pct"/>
            <w:gridSpan w:val="2"/>
            <w:tcBorders>
              <w:top w:val="nil"/>
              <w:left w:val="nil"/>
              <w:bottom w:val="single" w:sz="8" w:space="0" w:color="auto"/>
              <w:right w:val="nil"/>
            </w:tcBorders>
            <w:shd w:val="clear" w:color="auto" w:fill="auto"/>
            <w:noWrap/>
            <w:vAlign w:val="bottom"/>
            <w:hideMark/>
          </w:tcPr>
          <w:p w:rsidR="006034A4" w:rsidRPr="006034A4" w:rsidRDefault="006034A4" w:rsidP="006034A4">
            <w:pPr>
              <w:jc w:val="center"/>
              <w:rPr>
                <w:sz w:val="22"/>
                <w:szCs w:val="22"/>
              </w:rPr>
            </w:pPr>
            <w:proofErr w:type="spellStart"/>
            <w:r w:rsidRPr="006034A4">
              <w:rPr>
                <w:sz w:val="22"/>
                <w:szCs w:val="22"/>
              </w:rPr>
              <w:t>тыс.руб</w:t>
            </w:r>
            <w:proofErr w:type="spellEnd"/>
            <w:r w:rsidRPr="006034A4">
              <w:rPr>
                <w:sz w:val="22"/>
                <w:szCs w:val="22"/>
              </w:rPr>
              <w:t>.</w:t>
            </w:r>
          </w:p>
        </w:tc>
      </w:tr>
      <w:tr w:rsidR="006034A4" w:rsidRPr="006034A4" w:rsidTr="006034A4">
        <w:trPr>
          <w:trHeight w:val="720"/>
        </w:trPr>
        <w:tc>
          <w:tcPr>
            <w:tcW w:w="2092" w:type="pct"/>
            <w:tcBorders>
              <w:top w:val="single" w:sz="8" w:space="0" w:color="auto"/>
              <w:left w:val="single" w:sz="8" w:space="0" w:color="auto"/>
              <w:bottom w:val="single" w:sz="4" w:space="0" w:color="auto"/>
              <w:right w:val="single" w:sz="4" w:space="0" w:color="auto"/>
            </w:tcBorders>
            <w:shd w:val="clear" w:color="auto" w:fill="auto"/>
            <w:hideMark/>
          </w:tcPr>
          <w:p w:rsidR="006034A4" w:rsidRPr="006034A4" w:rsidRDefault="006034A4" w:rsidP="006034A4">
            <w:pPr>
              <w:jc w:val="center"/>
              <w:rPr>
                <w:rFonts w:ascii="Arial" w:hAnsi="Arial" w:cs="Arial"/>
                <w:b/>
                <w:bCs/>
                <w:sz w:val="16"/>
                <w:szCs w:val="16"/>
              </w:rPr>
            </w:pPr>
            <w:r w:rsidRPr="006034A4">
              <w:rPr>
                <w:rFonts w:ascii="Arial" w:hAnsi="Arial" w:cs="Arial"/>
                <w:b/>
                <w:bCs/>
                <w:sz w:val="16"/>
                <w:szCs w:val="16"/>
              </w:rPr>
              <w:t>Наименование доходов</w:t>
            </w:r>
          </w:p>
        </w:tc>
        <w:tc>
          <w:tcPr>
            <w:tcW w:w="1343" w:type="pct"/>
            <w:tcBorders>
              <w:top w:val="single" w:sz="8" w:space="0" w:color="auto"/>
              <w:left w:val="nil"/>
              <w:bottom w:val="single" w:sz="4" w:space="0" w:color="auto"/>
              <w:right w:val="single" w:sz="4" w:space="0" w:color="auto"/>
            </w:tcBorders>
            <w:shd w:val="clear" w:color="auto" w:fill="auto"/>
            <w:hideMark/>
          </w:tcPr>
          <w:p w:rsidR="006034A4" w:rsidRPr="006034A4" w:rsidRDefault="006034A4" w:rsidP="006034A4">
            <w:pPr>
              <w:jc w:val="center"/>
              <w:rPr>
                <w:rFonts w:ascii="Arial" w:hAnsi="Arial" w:cs="Arial"/>
                <w:b/>
                <w:bCs/>
                <w:sz w:val="16"/>
                <w:szCs w:val="16"/>
              </w:rPr>
            </w:pPr>
            <w:r w:rsidRPr="006034A4">
              <w:rPr>
                <w:rFonts w:ascii="Arial" w:hAnsi="Arial" w:cs="Arial"/>
                <w:b/>
                <w:bCs/>
                <w:sz w:val="16"/>
                <w:szCs w:val="16"/>
              </w:rPr>
              <w:t>Код   бюджетной классификации</w:t>
            </w:r>
          </w:p>
        </w:tc>
        <w:tc>
          <w:tcPr>
            <w:tcW w:w="557" w:type="pct"/>
            <w:tcBorders>
              <w:top w:val="single" w:sz="8" w:space="0" w:color="auto"/>
              <w:left w:val="nil"/>
              <w:bottom w:val="single" w:sz="4" w:space="0" w:color="auto"/>
              <w:right w:val="single" w:sz="4" w:space="0" w:color="auto"/>
            </w:tcBorders>
            <w:shd w:val="clear" w:color="auto" w:fill="auto"/>
            <w:noWrap/>
            <w:vAlign w:val="bottom"/>
            <w:hideMark/>
          </w:tcPr>
          <w:p w:rsidR="006034A4" w:rsidRPr="006034A4" w:rsidRDefault="006034A4" w:rsidP="006034A4">
            <w:pPr>
              <w:jc w:val="center"/>
              <w:rPr>
                <w:rFonts w:ascii="Arial" w:hAnsi="Arial" w:cs="Arial"/>
                <w:b/>
                <w:bCs/>
                <w:sz w:val="16"/>
                <w:szCs w:val="16"/>
              </w:rPr>
            </w:pPr>
            <w:r w:rsidRPr="006034A4">
              <w:rPr>
                <w:rFonts w:ascii="Arial" w:hAnsi="Arial" w:cs="Arial"/>
                <w:b/>
                <w:bCs/>
                <w:sz w:val="16"/>
                <w:szCs w:val="16"/>
              </w:rPr>
              <w:t>2021 год</w:t>
            </w:r>
          </w:p>
        </w:tc>
        <w:tc>
          <w:tcPr>
            <w:tcW w:w="503" w:type="pct"/>
            <w:tcBorders>
              <w:top w:val="nil"/>
              <w:left w:val="nil"/>
              <w:bottom w:val="single" w:sz="4" w:space="0" w:color="auto"/>
              <w:right w:val="single" w:sz="4" w:space="0" w:color="auto"/>
            </w:tcBorders>
            <w:shd w:val="clear" w:color="auto" w:fill="auto"/>
            <w:noWrap/>
            <w:vAlign w:val="bottom"/>
            <w:hideMark/>
          </w:tcPr>
          <w:p w:rsidR="006034A4" w:rsidRPr="006034A4" w:rsidRDefault="006034A4" w:rsidP="006034A4">
            <w:pPr>
              <w:jc w:val="center"/>
              <w:rPr>
                <w:rFonts w:ascii="Arial" w:hAnsi="Arial" w:cs="Arial"/>
                <w:b/>
                <w:bCs/>
                <w:sz w:val="16"/>
                <w:szCs w:val="16"/>
              </w:rPr>
            </w:pPr>
            <w:r w:rsidRPr="006034A4">
              <w:rPr>
                <w:rFonts w:ascii="Arial" w:hAnsi="Arial" w:cs="Arial"/>
                <w:b/>
                <w:bCs/>
                <w:sz w:val="16"/>
                <w:szCs w:val="16"/>
              </w:rPr>
              <w:t>2022год</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center"/>
              <w:rPr>
                <w:rFonts w:ascii="Arial" w:hAnsi="Arial" w:cs="Arial"/>
                <w:b/>
                <w:bCs/>
                <w:sz w:val="16"/>
                <w:szCs w:val="16"/>
              </w:rPr>
            </w:pPr>
            <w:r w:rsidRPr="006034A4">
              <w:rPr>
                <w:rFonts w:ascii="Arial" w:hAnsi="Arial" w:cs="Arial"/>
                <w:b/>
                <w:bCs/>
                <w:sz w:val="16"/>
                <w:szCs w:val="16"/>
              </w:rPr>
              <w:t xml:space="preserve">2023 год </w:t>
            </w:r>
          </w:p>
        </w:tc>
      </w:tr>
      <w:tr w:rsidR="006034A4" w:rsidRPr="006034A4" w:rsidTr="006034A4">
        <w:trPr>
          <w:trHeight w:val="312"/>
        </w:trPr>
        <w:tc>
          <w:tcPr>
            <w:tcW w:w="2092" w:type="pct"/>
            <w:tcBorders>
              <w:top w:val="nil"/>
              <w:left w:val="single" w:sz="8" w:space="0" w:color="auto"/>
              <w:bottom w:val="single" w:sz="4" w:space="0" w:color="auto"/>
              <w:right w:val="single" w:sz="4" w:space="0" w:color="auto"/>
            </w:tcBorders>
            <w:shd w:val="clear" w:color="auto" w:fill="auto"/>
            <w:vAlign w:val="center"/>
            <w:hideMark/>
          </w:tcPr>
          <w:p w:rsidR="006034A4" w:rsidRPr="006034A4" w:rsidRDefault="006034A4" w:rsidP="006034A4">
            <w:pPr>
              <w:jc w:val="center"/>
              <w:rPr>
                <w:rFonts w:ascii="Arial" w:hAnsi="Arial" w:cs="Arial"/>
                <w:sz w:val="16"/>
                <w:szCs w:val="16"/>
              </w:rPr>
            </w:pPr>
            <w:r w:rsidRPr="006034A4">
              <w:rPr>
                <w:rFonts w:ascii="Arial" w:hAnsi="Arial" w:cs="Arial"/>
                <w:sz w:val="16"/>
                <w:szCs w:val="16"/>
              </w:rPr>
              <w:t>1</w:t>
            </w:r>
          </w:p>
        </w:tc>
        <w:tc>
          <w:tcPr>
            <w:tcW w:w="1343" w:type="pct"/>
            <w:tcBorders>
              <w:top w:val="nil"/>
              <w:left w:val="nil"/>
              <w:bottom w:val="single" w:sz="4" w:space="0" w:color="auto"/>
              <w:right w:val="single" w:sz="4" w:space="0" w:color="auto"/>
            </w:tcBorders>
            <w:shd w:val="clear" w:color="auto" w:fill="auto"/>
            <w:vAlign w:val="center"/>
            <w:hideMark/>
          </w:tcPr>
          <w:p w:rsidR="006034A4" w:rsidRPr="006034A4" w:rsidRDefault="006034A4" w:rsidP="006034A4">
            <w:pPr>
              <w:jc w:val="center"/>
              <w:rPr>
                <w:rFonts w:ascii="Arial" w:hAnsi="Arial" w:cs="Arial"/>
                <w:sz w:val="16"/>
                <w:szCs w:val="16"/>
              </w:rPr>
            </w:pPr>
            <w:r w:rsidRPr="006034A4">
              <w:rPr>
                <w:rFonts w:ascii="Arial" w:hAnsi="Arial" w:cs="Arial"/>
                <w:sz w:val="16"/>
                <w:szCs w:val="16"/>
              </w:rPr>
              <w:t>2</w:t>
            </w:r>
          </w:p>
        </w:tc>
        <w:tc>
          <w:tcPr>
            <w:tcW w:w="557" w:type="pct"/>
            <w:tcBorders>
              <w:top w:val="nil"/>
              <w:left w:val="nil"/>
              <w:bottom w:val="single" w:sz="4" w:space="0" w:color="auto"/>
              <w:right w:val="single" w:sz="4" w:space="0" w:color="auto"/>
            </w:tcBorders>
            <w:shd w:val="clear" w:color="auto" w:fill="auto"/>
            <w:vAlign w:val="center"/>
            <w:hideMark/>
          </w:tcPr>
          <w:p w:rsidR="006034A4" w:rsidRPr="006034A4" w:rsidRDefault="006034A4" w:rsidP="006034A4">
            <w:pPr>
              <w:jc w:val="center"/>
              <w:rPr>
                <w:rFonts w:ascii="Arial" w:hAnsi="Arial" w:cs="Arial"/>
                <w:sz w:val="16"/>
                <w:szCs w:val="16"/>
              </w:rPr>
            </w:pPr>
            <w:r w:rsidRPr="006034A4">
              <w:rPr>
                <w:rFonts w:ascii="Arial" w:hAnsi="Arial" w:cs="Arial"/>
                <w:sz w:val="16"/>
                <w:szCs w:val="16"/>
              </w:rPr>
              <w:t>3</w:t>
            </w:r>
          </w:p>
        </w:tc>
        <w:tc>
          <w:tcPr>
            <w:tcW w:w="503" w:type="pct"/>
            <w:tcBorders>
              <w:top w:val="nil"/>
              <w:left w:val="nil"/>
              <w:bottom w:val="single" w:sz="4" w:space="0" w:color="auto"/>
              <w:right w:val="single" w:sz="4" w:space="0" w:color="auto"/>
            </w:tcBorders>
            <w:shd w:val="clear" w:color="auto" w:fill="auto"/>
            <w:noWrap/>
            <w:vAlign w:val="bottom"/>
            <w:hideMark/>
          </w:tcPr>
          <w:p w:rsidR="006034A4" w:rsidRPr="006034A4" w:rsidRDefault="006034A4" w:rsidP="006034A4">
            <w:pPr>
              <w:jc w:val="center"/>
              <w:rPr>
                <w:rFonts w:ascii="Arial" w:hAnsi="Arial" w:cs="Arial"/>
                <w:sz w:val="16"/>
                <w:szCs w:val="16"/>
              </w:rPr>
            </w:pPr>
            <w:r w:rsidRPr="006034A4">
              <w:rPr>
                <w:rFonts w:ascii="Arial" w:hAnsi="Arial" w:cs="Arial"/>
                <w:sz w:val="16"/>
                <w:szCs w:val="16"/>
              </w:rPr>
              <w:t>4</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center"/>
              <w:rPr>
                <w:rFonts w:ascii="Arial" w:hAnsi="Arial" w:cs="Arial"/>
                <w:sz w:val="16"/>
                <w:szCs w:val="16"/>
              </w:rPr>
            </w:pPr>
            <w:r w:rsidRPr="006034A4">
              <w:rPr>
                <w:rFonts w:ascii="Arial" w:hAnsi="Arial" w:cs="Arial"/>
                <w:sz w:val="16"/>
                <w:szCs w:val="16"/>
              </w:rPr>
              <w:t>5</w:t>
            </w:r>
          </w:p>
        </w:tc>
      </w:tr>
      <w:tr w:rsidR="006034A4" w:rsidRPr="006034A4" w:rsidTr="006034A4">
        <w:trPr>
          <w:trHeight w:val="639"/>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НАЛОГОВЫЕ И НЕНАЛОГОВЫЕ ДОХОДЫ</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000 1 00 00000 00 0000 000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31252,70</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31557,32</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32909,60</w:t>
            </w:r>
          </w:p>
        </w:tc>
      </w:tr>
      <w:tr w:rsidR="006034A4" w:rsidRPr="006034A4" w:rsidTr="006034A4">
        <w:trPr>
          <w:trHeight w:val="384"/>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НАЛОГИ НА ПРИБЫЛЬ, ДОХОДЫ</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000 1 01 00000 00 0000 000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11967,05</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12450,00</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13200,00</w:t>
            </w:r>
          </w:p>
        </w:tc>
      </w:tr>
      <w:tr w:rsidR="006034A4" w:rsidRPr="006034A4" w:rsidTr="006034A4">
        <w:trPr>
          <w:trHeight w:val="319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182 1 01 02010 01 1000 110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11635,65</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12348,20</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13098,20</w:t>
            </w:r>
          </w:p>
        </w:tc>
      </w:tr>
      <w:tr w:rsidR="006034A4" w:rsidRPr="006034A4" w:rsidTr="006034A4">
        <w:trPr>
          <w:trHeight w:val="441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182 1 01 02020 01 1000 110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114,80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50,50</w:t>
            </w:r>
          </w:p>
        </w:tc>
        <w:tc>
          <w:tcPr>
            <w:tcW w:w="505" w:type="pct"/>
            <w:tcBorders>
              <w:top w:val="nil"/>
              <w:left w:val="nil"/>
              <w:bottom w:val="single" w:sz="4" w:space="0" w:color="auto"/>
              <w:right w:val="single" w:sz="8"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50,50</w:t>
            </w:r>
          </w:p>
        </w:tc>
      </w:tr>
      <w:tr w:rsidR="006034A4" w:rsidRPr="006034A4" w:rsidTr="006034A4">
        <w:trPr>
          <w:trHeight w:val="222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Налог на доходы физических лиц с доходов, полученных физическими лицами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182 1 01 02030 01 1000 110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117,30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51,30</w:t>
            </w:r>
          </w:p>
        </w:tc>
        <w:tc>
          <w:tcPr>
            <w:tcW w:w="505" w:type="pct"/>
            <w:tcBorders>
              <w:top w:val="nil"/>
              <w:left w:val="nil"/>
              <w:bottom w:val="single" w:sz="4" w:space="0" w:color="auto"/>
              <w:right w:val="single" w:sz="8"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51,30</w:t>
            </w:r>
          </w:p>
        </w:tc>
      </w:tr>
      <w:tr w:rsidR="006034A4" w:rsidRPr="006034A4" w:rsidTr="006034A4">
        <w:trPr>
          <w:trHeight w:val="390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182 1 01 02080 01 1000 110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99,30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r>
      <w:tr w:rsidR="006034A4" w:rsidRPr="006034A4" w:rsidTr="006034A4">
        <w:trPr>
          <w:trHeight w:val="1284"/>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НАЛОГИ НА ТОВАРЫ (РАБОТЫ, УСЛУГИ), РЕАЛИЗУЕМЫЕ НА ТЕРРИТОРИИ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000 1 03 00000 00 0000 000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5419,30</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5732,52</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5949,00</w:t>
            </w:r>
          </w:p>
        </w:tc>
      </w:tr>
      <w:tr w:rsidR="006034A4" w:rsidRPr="006034A4" w:rsidTr="006034A4">
        <w:trPr>
          <w:trHeight w:val="972"/>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Акцизы по подакцизным товарам (продукции), производимым на территории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100 1 03 02000 01 0000 110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5419,30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5732,52</w:t>
            </w:r>
          </w:p>
        </w:tc>
        <w:tc>
          <w:tcPr>
            <w:tcW w:w="505" w:type="pct"/>
            <w:tcBorders>
              <w:top w:val="nil"/>
              <w:left w:val="nil"/>
              <w:bottom w:val="single" w:sz="4" w:space="0" w:color="auto"/>
              <w:right w:val="single" w:sz="8"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5949,00</w:t>
            </w:r>
          </w:p>
        </w:tc>
      </w:tr>
      <w:tr w:rsidR="006034A4" w:rsidRPr="006034A4" w:rsidTr="006034A4">
        <w:trPr>
          <w:trHeight w:val="2259"/>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i/>
                <w:iCs/>
                <w:sz w:val="16"/>
                <w:szCs w:val="16"/>
              </w:rPr>
            </w:pPr>
            <w:r w:rsidRPr="006034A4">
              <w:rPr>
                <w:rFonts w:ascii="Arial" w:hAnsi="Arial" w:cs="Arial"/>
                <w:i/>
                <w:iCs/>
                <w:sz w:val="16"/>
                <w:szCs w:val="16"/>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w:t>
            </w:r>
            <w:r w:rsidRPr="006034A4">
              <w:rPr>
                <w:rFonts w:ascii="Arial" w:hAnsi="Arial" w:cs="Arial"/>
                <w:i/>
                <w:iCs/>
                <w:sz w:val="16"/>
                <w:szCs w:val="16"/>
              </w:rPr>
              <w:lastRenderedPageBreak/>
              <w:t>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lastRenderedPageBreak/>
              <w:t>100 1 03 02231 01 0000 110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2775,40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3052,52</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3169,00</w:t>
            </w:r>
          </w:p>
        </w:tc>
      </w:tr>
      <w:tr w:rsidR="006034A4" w:rsidRPr="006034A4" w:rsidTr="006034A4">
        <w:trPr>
          <w:trHeight w:val="2892"/>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i/>
                <w:iCs/>
                <w:sz w:val="16"/>
                <w:szCs w:val="16"/>
              </w:rPr>
            </w:pPr>
            <w:r w:rsidRPr="006034A4">
              <w:rPr>
                <w:rFonts w:ascii="Arial" w:hAnsi="Arial" w:cs="Arial"/>
                <w:i/>
                <w:iCs/>
                <w:sz w:val="16"/>
                <w:szCs w:val="16"/>
              </w:rPr>
              <w:t>Доходы от уплаты акцизов на моторные масла для дизельных и (или) карбюраторных (</w:t>
            </w:r>
            <w:proofErr w:type="spellStart"/>
            <w:r w:rsidRPr="006034A4">
              <w:rPr>
                <w:rFonts w:ascii="Arial" w:hAnsi="Arial" w:cs="Arial"/>
                <w:i/>
                <w:iCs/>
                <w:sz w:val="16"/>
                <w:szCs w:val="16"/>
              </w:rPr>
              <w:t>инжекторных</w:t>
            </w:r>
            <w:proofErr w:type="spellEnd"/>
            <w:r w:rsidRPr="006034A4">
              <w:rPr>
                <w:rFonts w:ascii="Arial" w:hAnsi="Arial" w:cs="Arial"/>
                <w:i/>
                <w:iCs/>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100 1 03 02241 01 0000 110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16,00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20,00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20,00</w:t>
            </w:r>
          </w:p>
        </w:tc>
      </w:tr>
      <w:tr w:rsidR="006034A4" w:rsidRPr="006034A4" w:rsidTr="006034A4">
        <w:trPr>
          <w:trHeight w:val="252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i/>
                <w:iCs/>
                <w:sz w:val="16"/>
                <w:szCs w:val="16"/>
              </w:rPr>
            </w:pPr>
            <w:r w:rsidRPr="006034A4">
              <w:rPr>
                <w:rFonts w:ascii="Arial" w:hAnsi="Arial" w:cs="Arial"/>
                <w:i/>
                <w:iCs/>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100 1 03 02251 01 0000 110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3013,00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3000,00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3100,00</w:t>
            </w:r>
          </w:p>
        </w:tc>
      </w:tr>
      <w:tr w:rsidR="006034A4" w:rsidRPr="006034A4" w:rsidTr="006034A4">
        <w:trPr>
          <w:trHeight w:val="231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i/>
                <w:iCs/>
                <w:sz w:val="16"/>
                <w:szCs w:val="16"/>
              </w:rPr>
            </w:pPr>
            <w:r w:rsidRPr="006034A4">
              <w:rPr>
                <w:rFonts w:ascii="Arial" w:hAnsi="Arial" w:cs="Arial"/>
                <w:i/>
                <w:iCs/>
                <w:sz w:val="16"/>
                <w:szCs w:val="16"/>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100 1 03 02261 01 0000 110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-385,10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-340,00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-340,00</w:t>
            </w:r>
          </w:p>
        </w:tc>
      </w:tr>
      <w:tr w:rsidR="006034A4" w:rsidRPr="006034A4" w:rsidTr="006034A4">
        <w:trPr>
          <w:trHeight w:val="40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НАЛОГИ НА СОВОКУПНЫЙ ДОХОД</w:t>
            </w:r>
          </w:p>
        </w:tc>
        <w:tc>
          <w:tcPr>
            <w:tcW w:w="134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 xml:space="preserve">  000 1 05 00000 00 0000 000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5,30</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11,00</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11,00</w:t>
            </w:r>
          </w:p>
        </w:tc>
      </w:tr>
      <w:tr w:rsidR="006034A4" w:rsidRPr="006034A4" w:rsidTr="006034A4">
        <w:trPr>
          <w:trHeight w:val="1359"/>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182 1 05 03010 01 1000 110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5,30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11,00</w:t>
            </w:r>
          </w:p>
        </w:tc>
        <w:tc>
          <w:tcPr>
            <w:tcW w:w="505" w:type="pct"/>
            <w:tcBorders>
              <w:top w:val="nil"/>
              <w:left w:val="nil"/>
              <w:bottom w:val="single" w:sz="4" w:space="0" w:color="auto"/>
              <w:right w:val="single" w:sz="8"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11,00</w:t>
            </w:r>
          </w:p>
        </w:tc>
      </w:tr>
      <w:tr w:rsidR="006034A4" w:rsidRPr="006034A4" w:rsidTr="006034A4">
        <w:trPr>
          <w:trHeight w:val="36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НАЛОГИ НА ИМУЩЕСТВО</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000 1 06 00000 00 0000 000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11534,50</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11869,40</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12238,50</w:t>
            </w:r>
          </w:p>
        </w:tc>
      </w:tr>
      <w:tr w:rsidR="006034A4" w:rsidRPr="006034A4" w:rsidTr="006034A4">
        <w:trPr>
          <w:trHeight w:val="42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Налог на имущество физических лиц</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182 1 06 01000 00 0000 000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3099,50</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3409,40</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3750,50</w:t>
            </w:r>
          </w:p>
        </w:tc>
      </w:tr>
      <w:tr w:rsidR="006034A4" w:rsidRPr="006034A4" w:rsidTr="006034A4">
        <w:trPr>
          <w:trHeight w:val="232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182 1 06 01030 13 1000 110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3098,45</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3389,40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3730,50</w:t>
            </w:r>
          </w:p>
        </w:tc>
      </w:tr>
      <w:tr w:rsidR="006034A4" w:rsidRPr="006034A4" w:rsidTr="006034A4">
        <w:trPr>
          <w:trHeight w:val="163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lastRenderedPageBreak/>
              <w:t>Налог на имущество физических лиц, взимаемый по ставкам, применяемым к объектам налогообложения, расположенным в границах городских поселений (пени по соответствующему платежу)</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182 1 06 01030 13 2100 110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1,05</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20,00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20,00</w:t>
            </w:r>
          </w:p>
        </w:tc>
      </w:tr>
      <w:tr w:rsidR="006034A4" w:rsidRPr="006034A4" w:rsidTr="006034A4">
        <w:trPr>
          <w:trHeight w:val="348"/>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Земельный налог</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182 1 06 06000 00 0000 000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8435,00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8460,00</w:t>
            </w:r>
          </w:p>
        </w:tc>
        <w:tc>
          <w:tcPr>
            <w:tcW w:w="505" w:type="pct"/>
            <w:tcBorders>
              <w:top w:val="nil"/>
              <w:left w:val="nil"/>
              <w:bottom w:val="single" w:sz="4" w:space="0" w:color="auto"/>
              <w:right w:val="single" w:sz="8"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8488,00</w:t>
            </w:r>
          </w:p>
        </w:tc>
      </w:tr>
      <w:tr w:rsidR="006034A4" w:rsidRPr="006034A4" w:rsidTr="006034A4">
        <w:trPr>
          <w:trHeight w:val="223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182 1 06 06033 00 0000 000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6512,00</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6537,00</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6560,00</w:t>
            </w:r>
          </w:p>
        </w:tc>
      </w:tr>
      <w:tr w:rsidR="006034A4" w:rsidRPr="006034A4" w:rsidTr="006034A4">
        <w:trPr>
          <w:trHeight w:val="228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i/>
                <w:iCs/>
                <w:sz w:val="16"/>
                <w:szCs w:val="16"/>
              </w:rPr>
            </w:pPr>
            <w:r w:rsidRPr="006034A4">
              <w:rPr>
                <w:rFonts w:ascii="Arial" w:hAnsi="Arial" w:cs="Arial"/>
                <w:i/>
                <w:iCs/>
                <w:sz w:val="16"/>
                <w:szCs w:val="16"/>
              </w:rPr>
              <w:t>Земельный налог с организаций,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182 1 06 06033 13 1000 110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6452,00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6449,80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6472,80</w:t>
            </w:r>
          </w:p>
        </w:tc>
      </w:tr>
      <w:tr w:rsidR="006034A4" w:rsidRPr="006034A4" w:rsidTr="006034A4">
        <w:trPr>
          <w:trHeight w:val="157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i/>
                <w:iCs/>
                <w:sz w:val="16"/>
                <w:szCs w:val="16"/>
              </w:rPr>
            </w:pPr>
            <w:r w:rsidRPr="006034A4">
              <w:rPr>
                <w:rFonts w:ascii="Arial" w:hAnsi="Arial" w:cs="Arial"/>
                <w:i/>
                <w:iCs/>
                <w:sz w:val="16"/>
                <w:szCs w:val="16"/>
              </w:rPr>
              <w:t>Земельный налог с организаций, обладающих земельным участком, расположенным в границах городских поселений (пени по соответствующему платежу)</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182 1 06 06033 13 2100 110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60,00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86,60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86,60</w:t>
            </w:r>
          </w:p>
        </w:tc>
      </w:tr>
      <w:tr w:rsidR="006034A4" w:rsidRPr="006034A4" w:rsidTr="006034A4">
        <w:trPr>
          <w:trHeight w:val="223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i/>
                <w:iCs/>
                <w:sz w:val="16"/>
                <w:szCs w:val="16"/>
              </w:rPr>
            </w:pPr>
            <w:r w:rsidRPr="006034A4">
              <w:rPr>
                <w:rFonts w:ascii="Arial" w:hAnsi="Arial" w:cs="Arial"/>
                <w:i/>
                <w:iCs/>
                <w:sz w:val="16"/>
                <w:szCs w:val="16"/>
              </w:rPr>
              <w:lastRenderedPageBreak/>
              <w:t>Земельный налог с организаций, обладающих земельным участком,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182 1 06 06033 13 3000 110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0,60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0,60</w:t>
            </w:r>
          </w:p>
        </w:tc>
      </w:tr>
      <w:tr w:rsidR="006034A4" w:rsidRPr="006034A4" w:rsidTr="006034A4">
        <w:trPr>
          <w:trHeight w:val="2268"/>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182 1 06 06043 00 0000 000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1923,00</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1923,00</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1928,00</w:t>
            </w:r>
          </w:p>
        </w:tc>
      </w:tr>
      <w:tr w:rsidR="006034A4" w:rsidRPr="006034A4" w:rsidTr="006034A4">
        <w:trPr>
          <w:trHeight w:val="2268"/>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i/>
                <w:iCs/>
                <w:sz w:val="16"/>
                <w:szCs w:val="16"/>
              </w:rPr>
            </w:pPr>
            <w:r w:rsidRPr="006034A4">
              <w:rPr>
                <w:rFonts w:ascii="Arial" w:hAnsi="Arial" w:cs="Arial"/>
                <w:i/>
                <w:iCs/>
                <w:sz w:val="16"/>
                <w:szCs w:val="16"/>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182 1 06 06043 13 1000 110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1923,00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1893,00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1898,00</w:t>
            </w:r>
          </w:p>
        </w:tc>
      </w:tr>
      <w:tr w:rsidR="006034A4" w:rsidRPr="006034A4" w:rsidTr="006034A4">
        <w:trPr>
          <w:trHeight w:val="2304"/>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i/>
                <w:iCs/>
                <w:sz w:val="16"/>
                <w:szCs w:val="16"/>
              </w:rPr>
            </w:pPr>
            <w:r w:rsidRPr="006034A4">
              <w:rPr>
                <w:rFonts w:ascii="Arial" w:hAnsi="Arial" w:cs="Arial"/>
                <w:i/>
                <w:iCs/>
                <w:sz w:val="16"/>
                <w:szCs w:val="16"/>
              </w:rPr>
              <w:lastRenderedPageBreak/>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182 1 06 06043 13 2100 110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30,00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30,00</w:t>
            </w:r>
          </w:p>
        </w:tc>
      </w:tr>
      <w:tr w:rsidR="006034A4" w:rsidRPr="006034A4" w:rsidTr="006034A4">
        <w:trPr>
          <w:trHeight w:val="1584"/>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ДОХОДЫ ОТ ИСПОЛЬЗОВАНИЯ ИМУЩЕСТВА, НАХОДЯЩЕГОСЯ В ГОСУДАРСТВЕННОЙ И МУНИЦИПАЛЬНОЙ СОБСТВЕННОСТИ</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000 1 11 00000 00 0000 000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1211,65</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1015,70</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1032,40</w:t>
            </w:r>
          </w:p>
        </w:tc>
      </w:tr>
      <w:tr w:rsidR="006034A4" w:rsidRPr="006034A4" w:rsidTr="006034A4">
        <w:trPr>
          <w:trHeight w:val="2964"/>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 xml:space="preserve">Доходы, получаемые в виде арендной либо иной платы за передачу в возмездное пользование государственного и муниципального имущества </w:t>
            </w:r>
            <w:proofErr w:type="gramStart"/>
            <w:r w:rsidRPr="006034A4">
              <w:rPr>
                <w:rFonts w:ascii="Arial" w:hAnsi="Arial" w:cs="Arial"/>
                <w:sz w:val="16"/>
                <w:szCs w:val="16"/>
              </w:rPr>
              <w:t>( за</w:t>
            </w:r>
            <w:proofErr w:type="gramEnd"/>
            <w:r w:rsidRPr="006034A4">
              <w:rPr>
                <w:rFonts w:ascii="Arial" w:hAnsi="Arial" w:cs="Arial"/>
                <w:sz w:val="16"/>
                <w:szCs w:val="16"/>
              </w:rPr>
              <w:t xml:space="preserve">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000 1 11 05000 00 0000 000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513,30</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358,30</w:t>
            </w:r>
          </w:p>
        </w:tc>
      </w:tr>
      <w:tr w:rsidR="006034A4" w:rsidRPr="006034A4" w:rsidTr="006034A4">
        <w:trPr>
          <w:trHeight w:val="2019"/>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 xml:space="preserve">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w:t>
            </w:r>
            <w:r w:rsidRPr="006034A4">
              <w:rPr>
                <w:rFonts w:ascii="Arial" w:hAnsi="Arial" w:cs="Arial"/>
                <w:sz w:val="16"/>
                <w:szCs w:val="16"/>
              </w:rPr>
              <w:lastRenderedPageBreak/>
              <w:t>указанных земельных участков</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lastRenderedPageBreak/>
              <w:t>000 1 11 05010 00 0000 120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513,30</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366,90</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358,30</w:t>
            </w:r>
          </w:p>
        </w:tc>
      </w:tr>
      <w:tr w:rsidR="006034A4" w:rsidRPr="006034A4" w:rsidTr="006034A4">
        <w:trPr>
          <w:trHeight w:val="231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886 1 11 05013 13 0000 120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434,80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239,70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232,80</w:t>
            </w:r>
          </w:p>
        </w:tc>
      </w:tr>
      <w:tr w:rsidR="006034A4" w:rsidRPr="006034A4" w:rsidTr="006034A4">
        <w:trPr>
          <w:trHeight w:val="225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886 1 11 05025 13 0000 120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78,50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127,20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125,50</w:t>
            </w:r>
          </w:p>
        </w:tc>
      </w:tr>
      <w:tr w:rsidR="006034A4" w:rsidRPr="006034A4" w:rsidTr="006034A4">
        <w:trPr>
          <w:trHeight w:val="2568"/>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000 1 11 09000 00 0000 000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698,35</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648,80</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674,10</w:t>
            </w:r>
          </w:p>
        </w:tc>
      </w:tr>
      <w:tr w:rsidR="006034A4" w:rsidRPr="006034A4" w:rsidTr="006034A4">
        <w:trPr>
          <w:trHeight w:val="2268"/>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000 1 11 09045 00 0000 000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698,35</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648,80</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674,10</w:t>
            </w:r>
          </w:p>
        </w:tc>
      </w:tr>
      <w:tr w:rsidR="006034A4" w:rsidRPr="006034A4" w:rsidTr="006034A4">
        <w:trPr>
          <w:trHeight w:val="2259"/>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886 1 11 09045 13 0000 120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698,35</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648,80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674,10</w:t>
            </w:r>
          </w:p>
        </w:tc>
      </w:tr>
      <w:tr w:rsidR="006034A4" w:rsidRPr="006034A4" w:rsidTr="006034A4">
        <w:trPr>
          <w:trHeight w:val="1059"/>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lastRenderedPageBreak/>
              <w:t>ДОХОДЫ ОТ ОКАЗАНИЯ ПЛАТНЫХ УСЛУГ И КОМПЕНСАЦИИ ЗАТРАТ ГОСУДАРСТВА</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000 1 13 00000 00 0000 000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265,30</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466,20</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466,20</w:t>
            </w:r>
          </w:p>
        </w:tc>
      </w:tr>
      <w:tr w:rsidR="006034A4" w:rsidRPr="006034A4" w:rsidTr="006034A4">
        <w:trPr>
          <w:trHeight w:val="444"/>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Доходы от компенсации затрат государства</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000 1 13 02000 00 0000 000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265,30</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466,20</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466,20</w:t>
            </w:r>
          </w:p>
        </w:tc>
      </w:tr>
      <w:tr w:rsidR="006034A4" w:rsidRPr="006034A4" w:rsidTr="006034A4">
        <w:trPr>
          <w:trHeight w:val="999"/>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Доходы, поступающие в порядке возмещения расходов, понесенных в связи с эксплуатацией имущества</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000 1 13 02060 00 0000 130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265,25</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466,20</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466,20</w:t>
            </w:r>
          </w:p>
        </w:tc>
      </w:tr>
      <w:tr w:rsidR="006034A4" w:rsidRPr="006034A4" w:rsidTr="006034A4">
        <w:trPr>
          <w:trHeight w:val="1308"/>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Доходы, поступающие в порядке возмещения расходов, понесенных в связи с эксплуатацией имущества городских поселений</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 xml:space="preserve">886 1 13 02065 13 0000 130 </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265,25</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466,20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466,20</w:t>
            </w:r>
          </w:p>
        </w:tc>
      </w:tr>
      <w:tr w:rsidR="006034A4" w:rsidRPr="006034A4" w:rsidTr="006034A4">
        <w:trPr>
          <w:trHeight w:val="69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Прочие доходы от компенсации затрат государства</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 xml:space="preserve">000 1 13 02990 00 0000 130 </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0,05</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c>
          <w:tcPr>
            <w:tcW w:w="505" w:type="pct"/>
            <w:tcBorders>
              <w:top w:val="nil"/>
              <w:left w:val="nil"/>
              <w:bottom w:val="single" w:sz="4" w:space="0" w:color="auto"/>
              <w:right w:val="nil"/>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r>
      <w:tr w:rsidR="006034A4" w:rsidRPr="006034A4" w:rsidTr="006034A4">
        <w:trPr>
          <w:trHeight w:val="69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Прочие доходы от компенсации затрат бюджетов городских поселений</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 xml:space="preserve">886 1 13 02995 13 0000 130 </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0,05</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c>
          <w:tcPr>
            <w:tcW w:w="505" w:type="pct"/>
            <w:tcBorders>
              <w:top w:val="nil"/>
              <w:left w:val="nil"/>
              <w:bottom w:val="single" w:sz="4" w:space="0" w:color="auto"/>
              <w:right w:val="nil"/>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r>
      <w:tr w:rsidR="006034A4" w:rsidRPr="006034A4" w:rsidTr="006034A4">
        <w:trPr>
          <w:trHeight w:val="1032"/>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ДОХОДЫ ОТ ПРОДАЖИ МАТЕРИАЛЬНЫХ И НЕМАТЕРИАЛЬНЫХ АКТИВОВ</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center"/>
              <w:rPr>
                <w:rFonts w:ascii="Arial" w:hAnsi="Arial" w:cs="Arial"/>
                <w:b/>
                <w:bCs/>
                <w:sz w:val="16"/>
                <w:szCs w:val="16"/>
              </w:rPr>
            </w:pPr>
            <w:r w:rsidRPr="006034A4">
              <w:rPr>
                <w:rFonts w:ascii="Arial" w:hAnsi="Arial" w:cs="Arial"/>
                <w:b/>
                <w:bCs/>
                <w:sz w:val="16"/>
                <w:szCs w:val="16"/>
              </w:rPr>
              <w:t>000 1 14 00000 00 0000 000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541,84</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12,50</w:t>
            </w:r>
          </w:p>
        </w:tc>
        <w:tc>
          <w:tcPr>
            <w:tcW w:w="505"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12,50</w:t>
            </w:r>
          </w:p>
        </w:tc>
      </w:tr>
      <w:tr w:rsidR="006034A4" w:rsidRPr="006034A4" w:rsidTr="006034A4">
        <w:trPr>
          <w:trHeight w:val="259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w:t>
            </w:r>
            <w:r w:rsidRPr="006034A4">
              <w:rPr>
                <w:rFonts w:ascii="Arial" w:hAnsi="Arial" w:cs="Arial"/>
                <w:sz w:val="16"/>
                <w:szCs w:val="16"/>
              </w:rPr>
              <w:lastRenderedPageBreak/>
              <w:t>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lastRenderedPageBreak/>
              <w:t>000 1 14 02000 00 0000 000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215,84</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r>
      <w:tr w:rsidR="006034A4" w:rsidRPr="006034A4" w:rsidTr="006034A4">
        <w:trPr>
          <w:trHeight w:val="261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000 1 14 02053 00 0000 000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215,84</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r>
      <w:tr w:rsidR="006034A4" w:rsidRPr="006034A4" w:rsidTr="006034A4">
        <w:trPr>
          <w:trHeight w:val="262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 xml:space="preserve">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w:t>
            </w:r>
            <w:r w:rsidRPr="006034A4">
              <w:rPr>
                <w:rFonts w:ascii="Arial" w:hAnsi="Arial" w:cs="Arial"/>
                <w:sz w:val="16"/>
                <w:szCs w:val="16"/>
              </w:rPr>
              <w:lastRenderedPageBreak/>
              <w:t>основных средств по указанному имуществу</w:t>
            </w:r>
          </w:p>
        </w:tc>
        <w:tc>
          <w:tcPr>
            <w:tcW w:w="134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lastRenderedPageBreak/>
              <w:t>886 1 14 02053 13 0000 410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215,84</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r>
      <w:tr w:rsidR="006034A4" w:rsidRPr="006034A4" w:rsidTr="006034A4">
        <w:trPr>
          <w:trHeight w:val="231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 xml:space="preserve">Доходы от продажи земельных участков, находящихся </w:t>
            </w:r>
            <w:proofErr w:type="gramStart"/>
            <w:r w:rsidRPr="006034A4">
              <w:rPr>
                <w:rFonts w:ascii="Arial" w:hAnsi="Arial" w:cs="Arial"/>
                <w:sz w:val="16"/>
                <w:szCs w:val="16"/>
              </w:rPr>
              <w:t xml:space="preserve">в </w:t>
            </w:r>
            <w:proofErr w:type="spellStart"/>
            <w:r w:rsidRPr="006034A4">
              <w:rPr>
                <w:rFonts w:ascii="Arial" w:hAnsi="Arial" w:cs="Arial"/>
                <w:sz w:val="16"/>
                <w:szCs w:val="16"/>
              </w:rPr>
              <w:t>в</w:t>
            </w:r>
            <w:proofErr w:type="spellEnd"/>
            <w:proofErr w:type="gramEnd"/>
            <w:r w:rsidRPr="006034A4">
              <w:rPr>
                <w:rFonts w:ascii="Arial" w:hAnsi="Arial" w:cs="Arial"/>
                <w:sz w:val="16"/>
                <w:szCs w:val="16"/>
              </w:rPr>
              <w:t xml:space="preserve"> государственной и муниципальной 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000 1 14 06000 00 0000 000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326,00</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12,50</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12,50</w:t>
            </w:r>
          </w:p>
        </w:tc>
      </w:tr>
      <w:tr w:rsidR="006034A4" w:rsidRPr="006034A4" w:rsidTr="006034A4">
        <w:trPr>
          <w:trHeight w:val="1032"/>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Доходы от продажи земельных участков, государственная собственность на которые не разграничена</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000 1 14 06010 00 0000 000</w:t>
            </w:r>
          </w:p>
        </w:tc>
        <w:tc>
          <w:tcPr>
            <w:tcW w:w="557"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139,60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12,50</w:t>
            </w:r>
          </w:p>
        </w:tc>
        <w:tc>
          <w:tcPr>
            <w:tcW w:w="505" w:type="pct"/>
            <w:tcBorders>
              <w:top w:val="nil"/>
              <w:left w:val="nil"/>
              <w:bottom w:val="single" w:sz="4" w:space="0" w:color="auto"/>
              <w:right w:val="single" w:sz="8"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12,50</w:t>
            </w:r>
          </w:p>
        </w:tc>
      </w:tr>
      <w:tr w:rsidR="006034A4" w:rsidRPr="006034A4" w:rsidTr="006034A4">
        <w:trPr>
          <w:trHeight w:val="1299"/>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886 1 14 06013 13 0000 430</w:t>
            </w:r>
          </w:p>
        </w:tc>
        <w:tc>
          <w:tcPr>
            <w:tcW w:w="557"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139,60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12,50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12,50</w:t>
            </w:r>
          </w:p>
        </w:tc>
      </w:tr>
      <w:tr w:rsidR="006034A4" w:rsidRPr="006034A4" w:rsidTr="006034A4">
        <w:trPr>
          <w:trHeight w:val="256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lastRenderedPageBreak/>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4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886 1 14 06025 13 0000 430</w:t>
            </w:r>
          </w:p>
        </w:tc>
        <w:tc>
          <w:tcPr>
            <w:tcW w:w="557"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186,40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r>
      <w:tr w:rsidR="006034A4" w:rsidRPr="006034A4" w:rsidTr="006034A4">
        <w:trPr>
          <w:trHeight w:val="70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ШТРАФЫ, САНКЦИИ, ВОЗМЕЩЕНИЕ УЩЕРБА</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center"/>
              <w:rPr>
                <w:rFonts w:ascii="Arial" w:hAnsi="Arial" w:cs="Arial"/>
                <w:b/>
                <w:bCs/>
                <w:sz w:val="16"/>
                <w:szCs w:val="16"/>
              </w:rPr>
            </w:pPr>
            <w:r w:rsidRPr="006034A4">
              <w:rPr>
                <w:rFonts w:ascii="Arial" w:hAnsi="Arial" w:cs="Arial"/>
                <w:b/>
                <w:bCs/>
                <w:sz w:val="16"/>
                <w:szCs w:val="16"/>
              </w:rPr>
              <w:t>000 1 16 00000 00 0000 000</w:t>
            </w:r>
          </w:p>
        </w:tc>
        <w:tc>
          <w:tcPr>
            <w:tcW w:w="557"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116,30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w:t>
            </w:r>
          </w:p>
        </w:tc>
      </w:tr>
      <w:tr w:rsidR="006034A4" w:rsidRPr="006034A4" w:rsidTr="006034A4">
        <w:trPr>
          <w:trHeight w:val="193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Денежные взыскания (штрафы) за нарушение обязательных требований государственных стандартов, правил обязательной сертификации, нарушение требований нормативных документов по обеспечению единства измерений</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000 1 16 01000 00 0000 000</w:t>
            </w:r>
          </w:p>
        </w:tc>
        <w:tc>
          <w:tcPr>
            <w:tcW w:w="557"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10,00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r>
      <w:tr w:rsidR="006034A4" w:rsidRPr="006034A4" w:rsidTr="006034A4">
        <w:trPr>
          <w:trHeight w:val="229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w:t>
            </w:r>
            <w:r w:rsidRPr="006034A4">
              <w:rPr>
                <w:rFonts w:ascii="Arial" w:hAnsi="Arial" w:cs="Arial"/>
                <w:sz w:val="16"/>
                <w:szCs w:val="16"/>
              </w:rPr>
              <w:lastRenderedPageBreak/>
              <w:t>лицами органов муниципального контроля</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lastRenderedPageBreak/>
              <w:t>887 1 16 01074 01 0000 140</w:t>
            </w:r>
          </w:p>
        </w:tc>
        <w:tc>
          <w:tcPr>
            <w:tcW w:w="557"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10,00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r>
      <w:tr w:rsidR="006034A4" w:rsidRPr="006034A4" w:rsidTr="006034A4">
        <w:trPr>
          <w:trHeight w:val="324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000 1 16 07000 00 0000 000</w:t>
            </w:r>
          </w:p>
        </w:tc>
        <w:tc>
          <w:tcPr>
            <w:tcW w:w="557"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106,30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r>
      <w:tr w:rsidR="006034A4" w:rsidRPr="006034A4" w:rsidTr="006034A4">
        <w:trPr>
          <w:trHeight w:val="199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000 1 16 07090 13 0000 140</w:t>
            </w:r>
          </w:p>
        </w:tc>
        <w:tc>
          <w:tcPr>
            <w:tcW w:w="557"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106,30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r>
      <w:tr w:rsidR="006034A4" w:rsidRPr="006034A4" w:rsidTr="006034A4">
        <w:trPr>
          <w:trHeight w:val="46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lastRenderedPageBreak/>
              <w:t>ПРОЧИЕ НЕНАЛОГОВЫЕ ДОХОДЫ</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center"/>
              <w:rPr>
                <w:rFonts w:ascii="Arial" w:hAnsi="Arial" w:cs="Arial"/>
                <w:b/>
                <w:bCs/>
                <w:sz w:val="16"/>
                <w:szCs w:val="16"/>
              </w:rPr>
            </w:pPr>
            <w:r w:rsidRPr="006034A4">
              <w:rPr>
                <w:rFonts w:ascii="Arial" w:hAnsi="Arial" w:cs="Arial"/>
                <w:b/>
                <w:bCs/>
                <w:sz w:val="16"/>
                <w:szCs w:val="16"/>
              </w:rPr>
              <w:t>000 1 17 00000 00 0000 000</w:t>
            </w:r>
          </w:p>
        </w:tc>
        <w:tc>
          <w:tcPr>
            <w:tcW w:w="557"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191,46</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w:t>
            </w:r>
          </w:p>
        </w:tc>
      </w:tr>
      <w:tr w:rsidR="006034A4" w:rsidRPr="006034A4" w:rsidTr="006034A4">
        <w:trPr>
          <w:trHeight w:val="34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Инициативные платежи</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000 1 17 15000 00 0000 000</w:t>
            </w:r>
          </w:p>
        </w:tc>
        <w:tc>
          <w:tcPr>
            <w:tcW w:w="557"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191,46</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r>
      <w:tr w:rsidR="006034A4" w:rsidRPr="006034A4" w:rsidTr="006034A4">
        <w:trPr>
          <w:trHeight w:val="73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Инициативные платежи, зачисляемые в бюджеты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886 1 17 15030 13 0000 150</w:t>
            </w:r>
          </w:p>
        </w:tc>
        <w:tc>
          <w:tcPr>
            <w:tcW w:w="557"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191,46</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r>
      <w:tr w:rsidR="006034A4" w:rsidRPr="006034A4" w:rsidTr="006034A4">
        <w:trPr>
          <w:trHeight w:val="43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БЕЗВОЗМЕЗДНЫЕ ПОСТУПЛЕНИЯ</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000 2 00 00000 00 0000 000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284930,84</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28595,61</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28505,90</w:t>
            </w:r>
          </w:p>
        </w:tc>
      </w:tr>
      <w:tr w:rsidR="006034A4" w:rsidRPr="006034A4" w:rsidTr="006034A4">
        <w:trPr>
          <w:trHeight w:val="1284"/>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БЕЗВОЗМЕЗДНЫЕ ПОСТУПЛЕНИЯ ОТ ДРУГИХ БЮДЖЕТОВ БЮДЖЕТНОЙ СИСТЕМЫ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000 2 02 00000 00 0000 000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277750,27</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28595,61</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28505,90</w:t>
            </w:r>
          </w:p>
        </w:tc>
      </w:tr>
      <w:tr w:rsidR="006034A4" w:rsidRPr="006034A4" w:rsidTr="006034A4">
        <w:trPr>
          <w:trHeight w:val="66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Дотации на выравнивание бюджетной обеспеченности</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000 2 02 15000 00 0000 000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16382,70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13172,90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17817,60</w:t>
            </w:r>
          </w:p>
        </w:tc>
      </w:tr>
      <w:tr w:rsidR="006034A4" w:rsidRPr="006034A4" w:rsidTr="006034A4">
        <w:trPr>
          <w:trHeight w:val="684"/>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Дотации бюджетам городских поселений на выравнивание бюджетной обеспеченности</w:t>
            </w:r>
          </w:p>
        </w:tc>
        <w:tc>
          <w:tcPr>
            <w:tcW w:w="134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 xml:space="preserve">  886 2 02 16001 13 0000 150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16382,70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13172,90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17817,60</w:t>
            </w:r>
          </w:p>
        </w:tc>
      </w:tr>
      <w:tr w:rsidR="006034A4" w:rsidRPr="006034A4" w:rsidTr="006034A4">
        <w:trPr>
          <w:trHeight w:val="102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Субсидии бюджетам бюджетной системы Российской Федерации (межбюджетные субсидии)</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000 2 02 20000 00 0000 000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36364,69</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4767,21</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w:t>
            </w:r>
          </w:p>
        </w:tc>
      </w:tr>
      <w:tr w:rsidR="006034A4" w:rsidRPr="006034A4" w:rsidTr="006034A4">
        <w:trPr>
          <w:trHeight w:val="259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34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 xml:space="preserve">  886 2 02 20216 13 0000 150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29344,14</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4767,21</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r>
      <w:tr w:rsidR="006034A4" w:rsidRPr="006034A4" w:rsidTr="006034A4">
        <w:trPr>
          <w:trHeight w:val="259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lastRenderedPageBreak/>
              <w:t>Субсидии бюджетам городских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34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 xml:space="preserve">  886 2 02 20302 13 0000 150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7020,55</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r>
      <w:tr w:rsidR="006034A4" w:rsidRPr="006034A4" w:rsidTr="006034A4">
        <w:trPr>
          <w:trHeight w:val="100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Субсидии бюджетам за счет средств резервного фонда Президента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000 2 02 29000 00 0000 000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93707,52</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9822,00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9822,00</w:t>
            </w:r>
          </w:p>
        </w:tc>
      </w:tr>
      <w:tr w:rsidR="006034A4" w:rsidRPr="006034A4" w:rsidTr="006034A4">
        <w:trPr>
          <w:trHeight w:val="684"/>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Прочие субсидии бюджетам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 xml:space="preserve">  886 2 02 29999 13 0000 150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93707,52</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9822,00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9822,00</w:t>
            </w:r>
          </w:p>
        </w:tc>
      </w:tr>
      <w:tr w:rsidR="006034A4" w:rsidRPr="006034A4" w:rsidTr="006034A4">
        <w:trPr>
          <w:trHeight w:val="672"/>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Субвенции бюджетам бюджетной системы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000 2 02 30000 00 0000 000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923,30</w:t>
            </w:r>
          </w:p>
        </w:tc>
        <w:tc>
          <w:tcPr>
            <w:tcW w:w="50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833,50</w:t>
            </w:r>
          </w:p>
        </w:tc>
        <w:tc>
          <w:tcPr>
            <w:tcW w:w="505" w:type="pct"/>
            <w:tcBorders>
              <w:top w:val="nil"/>
              <w:left w:val="nil"/>
              <w:bottom w:val="single" w:sz="4" w:space="0" w:color="auto"/>
              <w:right w:val="single" w:sz="8"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866,30</w:t>
            </w:r>
          </w:p>
        </w:tc>
      </w:tr>
      <w:tr w:rsidR="006034A4" w:rsidRPr="006034A4" w:rsidTr="006034A4">
        <w:trPr>
          <w:trHeight w:val="130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886 2 02 35118 13 0000 150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923,30</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833,50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866,30</w:t>
            </w:r>
          </w:p>
        </w:tc>
      </w:tr>
      <w:tr w:rsidR="006034A4" w:rsidRPr="006034A4" w:rsidTr="006034A4">
        <w:trPr>
          <w:trHeight w:val="135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Межбюджетные трансферты, передаваемые бюджетам, за счет средств резервного фонда Президента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886 2 02 49000 00 0000 000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130372,06</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w:t>
            </w:r>
          </w:p>
        </w:tc>
      </w:tr>
      <w:tr w:rsidR="006034A4" w:rsidRPr="006034A4" w:rsidTr="006034A4">
        <w:trPr>
          <w:trHeight w:val="102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lastRenderedPageBreak/>
              <w:t>Прочие межбюджетные трансферты, передаваемые бюджетам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 xml:space="preserve"> 886 2 02 49999 13 0000 150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130372,06</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r>
      <w:tr w:rsidR="006034A4" w:rsidRPr="006034A4" w:rsidTr="006034A4">
        <w:trPr>
          <w:trHeight w:val="67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ПРОЧИЕ БЕЗВОЗМЕЗДНЫЕ ПОСТУПЛЕНИЯ</w:t>
            </w:r>
          </w:p>
        </w:tc>
        <w:tc>
          <w:tcPr>
            <w:tcW w:w="1343"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000 2 07 00000 00 0000 000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7180,57</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w:t>
            </w:r>
          </w:p>
        </w:tc>
      </w:tr>
      <w:tr w:rsidR="006034A4" w:rsidRPr="006034A4" w:rsidTr="006034A4">
        <w:trPr>
          <w:trHeight w:val="133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Поступления от денежных пожертвований, предоставляемых физическими лицами получателям средств бюджетов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 xml:space="preserve">  886 2 07 05000 13 0000 150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7180,57</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r>
      <w:tr w:rsidR="006034A4" w:rsidRPr="006034A4" w:rsidTr="006034A4">
        <w:trPr>
          <w:trHeight w:val="735"/>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sz w:val="16"/>
                <w:szCs w:val="16"/>
              </w:rPr>
            </w:pPr>
            <w:r w:rsidRPr="006034A4">
              <w:rPr>
                <w:rFonts w:ascii="Arial" w:hAnsi="Arial" w:cs="Arial"/>
                <w:sz w:val="16"/>
                <w:szCs w:val="16"/>
              </w:rPr>
              <w:t>Прочие безвозмездные поступления в бюджеты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 xml:space="preserve">  886 2 07 05030 13 0000 150</w:t>
            </w:r>
          </w:p>
        </w:tc>
        <w:tc>
          <w:tcPr>
            <w:tcW w:w="557" w:type="pct"/>
            <w:tcBorders>
              <w:top w:val="nil"/>
              <w:left w:val="nil"/>
              <w:bottom w:val="single" w:sz="4" w:space="0" w:color="auto"/>
              <w:right w:val="single" w:sz="4" w:space="0" w:color="auto"/>
            </w:tcBorders>
            <w:shd w:val="clear" w:color="auto" w:fill="auto"/>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7180,57</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6034A4" w:rsidRPr="006034A4" w:rsidRDefault="006034A4" w:rsidP="006034A4">
            <w:pPr>
              <w:jc w:val="right"/>
              <w:rPr>
                <w:rFonts w:ascii="Arial" w:hAnsi="Arial" w:cs="Arial"/>
                <w:sz w:val="16"/>
                <w:szCs w:val="16"/>
              </w:rPr>
            </w:pPr>
            <w:r w:rsidRPr="006034A4">
              <w:rPr>
                <w:rFonts w:ascii="Arial" w:hAnsi="Arial" w:cs="Arial"/>
                <w:sz w:val="16"/>
                <w:szCs w:val="16"/>
              </w:rPr>
              <w:t>0,00</w:t>
            </w:r>
          </w:p>
        </w:tc>
      </w:tr>
      <w:tr w:rsidR="006034A4" w:rsidRPr="006034A4" w:rsidTr="006034A4">
        <w:trPr>
          <w:trHeight w:val="36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ВСЕГО ДОХОДОВ</w:t>
            </w:r>
          </w:p>
        </w:tc>
        <w:tc>
          <w:tcPr>
            <w:tcW w:w="134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 </w:t>
            </w:r>
          </w:p>
        </w:tc>
        <w:tc>
          <w:tcPr>
            <w:tcW w:w="557"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316183,54</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60152,93</w:t>
            </w:r>
          </w:p>
        </w:tc>
        <w:tc>
          <w:tcPr>
            <w:tcW w:w="505" w:type="pct"/>
            <w:tcBorders>
              <w:top w:val="nil"/>
              <w:left w:val="nil"/>
              <w:bottom w:val="single" w:sz="4" w:space="0" w:color="auto"/>
              <w:right w:val="single" w:sz="8" w:space="0" w:color="auto"/>
            </w:tcBorders>
            <w:shd w:val="clear" w:color="auto" w:fill="auto"/>
            <w:noWrap/>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61415,50</w:t>
            </w:r>
          </w:p>
        </w:tc>
      </w:tr>
      <w:tr w:rsidR="006034A4" w:rsidRPr="006034A4" w:rsidTr="006034A4">
        <w:trPr>
          <w:trHeight w:val="360"/>
        </w:trPr>
        <w:tc>
          <w:tcPr>
            <w:tcW w:w="2092" w:type="pct"/>
            <w:tcBorders>
              <w:top w:val="nil"/>
              <w:left w:val="single" w:sz="8" w:space="0" w:color="auto"/>
              <w:bottom w:val="single" w:sz="4"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ВСЕГО РАСХОДОВ</w:t>
            </w:r>
          </w:p>
        </w:tc>
        <w:tc>
          <w:tcPr>
            <w:tcW w:w="134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 </w:t>
            </w:r>
          </w:p>
        </w:tc>
        <w:tc>
          <w:tcPr>
            <w:tcW w:w="557"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321859,17</w:t>
            </w:r>
          </w:p>
        </w:tc>
        <w:tc>
          <w:tcPr>
            <w:tcW w:w="503" w:type="pct"/>
            <w:tcBorders>
              <w:top w:val="nil"/>
              <w:left w:val="nil"/>
              <w:bottom w:val="single" w:sz="4" w:space="0" w:color="auto"/>
              <w:right w:val="single" w:sz="4" w:space="0" w:color="auto"/>
            </w:tcBorders>
            <w:shd w:val="clear" w:color="auto" w:fill="auto"/>
            <w:noWrap/>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60152,93</w:t>
            </w:r>
          </w:p>
        </w:tc>
        <w:tc>
          <w:tcPr>
            <w:tcW w:w="505" w:type="pct"/>
            <w:tcBorders>
              <w:top w:val="nil"/>
              <w:left w:val="nil"/>
              <w:bottom w:val="single" w:sz="4" w:space="0" w:color="auto"/>
              <w:right w:val="single" w:sz="8" w:space="0" w:color="auto"/>
            </w:tcBorders>
            <w:shd w:val="clear" w:color="auto" w:fill="auto"/>
            <w:noWrap/>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61415,50</w:t>
            </w:r>
          </w:p>
        </w:tc>
      </w:tr>
      <w:tr w:rsidR="006034A4" w:rsidRPr="006034A4" w:rsidTr="006034A4">
        <w:trPr>
          <w:trHeight w:val="384"/>
        </w:trPr>
        <w:tc>
          <w:tcPr>
            <w:tcW w:w="2092" w:type="pct"/>
            <w:tcBorders>
              <w:top w:val="nil"/>
              <w:left w:val="single" w:sz="8" w:space="0" w:color="auto"/>
              <w:bottom w:val="single" w:sz="8" w:space="0" w:color="auto"/>
              <w:right w:val="single" w:sz="4" w:space="0" w:color="auto"/>
            </w:tcBorders>
            <w:shd w:val="clear" w:color="auto" w:fill="auto"/>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Дефицит (-), профицит (+)</w:t>
            </w:r>
          </w:p>
        </w:tc>
        <w:tc>
          <w:tcPr>
            <w:tcW w:w="1343" w:type="pct"/>
            <w:tcBorders>
              <w:top w:val="nil"/>
              <w:left w:val="nil"/>
              <w:bottom w:val="single" w:sz="8" w:space="0" w:color="auto"/>
              <w:right w:val="single" w:sz="4" w:space="0" w:color="auto"/>
            </w:tcBorders>
            <w:shd w:val="clear" w:color="auto" w:fill="auto"/>
            <w:noWrap/>
            <w:hideMark/>
          </w:tcPr>
          <w:p w:rsidR="006034A4" w:rsidRPr="006034A4" w:rsidRDefault="006034A4" w:rsidP="006034A4">
            <w:pPr>
              <w:rPr>
                <w:rFonts w:ascii="Arial" w:hAnsi="Arial" w:cs="Arial"/>
                <w:b/>
                <w:bCs/>
                <w:sz w:val="16"/>
                <w:szCs w:val="16"/>
              </w:rPr>
            </w:pPr>
            <w:r w:rsidRPr="006034A4">
              <w:rPr>
                <w:rFonts w:ascii="Arial" w:hAnsi="Arial" w:cs="Arial"/>
                <w:b/>
                <w:bCs/>
                <w:sz w:val="16"/>
                <w:szCs w:val="16"/>
              </w:rPr>
              <w:t> </w:t>
            </w:r>
          </w:p>
        </w:tc>
        <w:tc>
          <w:tcPr>
            <w:tcW w:w="557" w:type="pct"/>
            <w:tcBorders>
              <w:top w:val="nil"/>
              <w:left w:val="nil"/>
              <w:bottom w:val="single" w:sz="8" w:space="0" w:color="auto"/>
              <w:right w:val="single" w:sz="4" w:space="0" w:color="auto"/>
            </w:tcBorders>
            <w:shd w:val="clear" w:color="auto" w:fill="auto"/>
            <w:noWrap/>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-5675,63</w:t>
            </w:r>
          </w:p>
        </w:tc>
        <w:tc>
          <w:tcPr>
            <w:tcW w:w="503" w:type="pct"/>
            <w:tcBorders>
              <w:top w:val="nil"/>
              <w:left w:val="nil"/>
              <w:bottom w:val="single" w:sz="8" w:space="0" w:color="auto"/>
              <w:right w:val="single" w:sz="4" w:space="0" w:color="auto"/>
            </w:tcBorders>
            <w:shd w:val="clear" w:color="auto" w:fill="auto"/>
            <w:noWrap/>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w:t>
            </w:r>
          </w:p>
        </w:tc>
        <w:tc>
          <w:tcPr>
            <w:tcW w:w="505" w:type="pct"/>
            <w:tcBorders>
              <w:top w:val="nil"/>
              <w:left w:val="nil"/>
              <w:bottom w:val="single" w:sz="8" w:space="0" w:color="auto"/>
              <w:right w:val="single" w:sz="8" w:space="0" w:color="auto"/>
            </w:tcBorders>
            <w:shd w:val="clear" w:color="auto" w:fill="auto"/>
            <w:noWrap/>
            <w:hideMark/>
          </w:tcPr>
          <w:p w:rsidR="006034A4" w:rsidRPr="006034A4" w:rsidRDefault="006034A4" w:rsidP="006034A4">
            <w:pPr>
              <w:jc w:val="right"/>
              <w:rPr>
                <w:rFonts w:ascii="Arial" w:hAnsi="Arial" w:cs="Arial"/>
                <w:b/>
                <w:bCs/>
                <w:sz w:val="16"/>
                <w:szCs w:val="16"/>
              </w:rPr>
            </w:pPr>
            <w:r w:rsidRPr="006034A4">
              <w:rPr>
                <w:rFonts w:ascii="Arial" w:hAnsi="Arial" w:cs="Arial"/>
                <w:b/>
                <w:bCs/>
                <w:sz w:val="16"/>
                <w:szCs w:val="16"/>
              </w:rPr>
              <w:t>0,00</w:t>
            </w:r>
          </w:p>
        </w:tc>
      </w:tr>
    </w:tbl>
    <w:p w:rsidR="00E758DB" w:rsidRDefault="00E758DB" w:rsidP="007D6C5D">
      <w:pPr>
        <w:rPr>
          <w:rFonts w:ascii="Arial" w:hAnsi="Arial" w:cs="Arial"/>
          <w:sz w:val="20"/>
          <w:szCs w:val="20"/>
        </w:rPr>
      </w:pPr>
    </w:p>
    <w:p w:rsidR="00E758DB" w:rsidRPr="00E758DB" w:rsidRDefault="00E758DB" w:rsidP="00E758DB">
      <w:pPr>
        <w:rPr>
          <w:rFonts w:ascii="Arial" w:hAnsi="Arial" w:cs="Arial"/>
          <w:sz w:val="20"/>
          <w:szCs w:val="20"/>
        </w:rPr>
      </w:pPr>
    </w:p>
    <w:p w:rsidR="00E758DB" w:rsidRPr="00E758DB" w:rsidRDefault="00E758DB" w:rsidP="00E758DB">
      <w:pPr>
        <w:rPr>
          <w:rFonts w:ascii="Arial" w:hAnsi="Arial" w:cs="Arial"/>
          <w:sz w:val="20"/>
          <w:szCs w:val="20"/>
        </w:rPr>
      </w:pPr>
    </w:p>
    <w:p w:rsidR="00E758DB" w:rsidRPr="00E758DB" w:rsidRDefault="00E758DB" w:rsidP="00E758DB">
      <w:pPr>
        <w:rPr>
          <w:rFonts w:ascii="Arial" w:hAnsi="Arial" w:cs="Arial"/>
          <w:sz w:val="20"/>
          <w:szCs w:val="20"/>
        </w:rPr>
      </w:pPr>
    </w:p>
    <w:p w:rsidR="00E758DB" w:rsidRPr="00E758DB" w:rsidRDefault="00E758DB" w:rsidP="00E758DB">
      <w:pPr>
        <w:rPr>
          <w:rFonts w:ascii="Arial" w:hAnsi="Arial" w:cs="Arial"/>
          <w:sz w:val="20"/>
          <w:szCs w:val="20"/>
        </w:rPr>
      </w:pPr>
    </w:p>
    <w:p w:rsidR="00E758DB" w:rsidRPr="00E758DB" w:rsidRDefault="00E758DB" w:rsidP="00E758DB">
      <w:pPr>
        <w:rPr>
          <w:rFonts w:ascii="Arial" w:hAnsi="Arial" w:cs="Arial"/>
          <w:sz w:val="20"/>
          <w:szCs w:val="20"/>
        </w:rPr>
      </w:pPr>
    </w:p>
    <w:p w:rsidR="00E758DB" w:rsidRPr="00E758DB" w:rsidRDefault="00E758DB" w:rsidP="00E758DB">
      <w:pPr>
        <w:rPr>
          <w:rFonts w:ascii="Arial" w:hAnsi="Arial" w:cs="Arial"/>
          <w:sz w:val="20"/>
          <w:szCs w:val="20"/>
        </w:rPr>
      </w:pPr>
    </w:p>
    <w:p w:rsidR="00E758DB" w:rsidRPr="00E758DB" w:rsidRDefault="00E758DB" w:rsidP="00E758DB">
      <w:pPr>
        <w:rPr>
          <w:rFonts w:ascii="Arial" w:hAnsi="Arial" w:cs="Arial"/>
          <w:sz w:val="20"/>
          <w:szCs w:val="20"/>
        </w:rPr>
      </w:pPr>
    </w:p>
    <w:p w:rsidR="00E758DB" w:rsidRPr="00E758DB" w:rsidRDefault="00E758DB" w:rsidP="00E758DB">
      <w:pPr>
        <w:rPr>
          <w:rFonts w:ascii="Arial" w:hAnsi="Arial" w:cs="Arial"/>
          <w:sz w:val="20"/>
          <w:szCs w:val="20"/>
        </w:rPr>
      </w:pPr>
    </w:p>
    <w:p w:rsidR="00E758DB" w:rsidRPr="00E758DB" w:rsidRDefault="00E758DB" w:rsidP="00E758DB">
      <w:pPr>
        <w:rPr>
          <w:rFonts w:ascii="Arial" w:hAnsi="Arial" w:cs="Arial"/>
          <w:sz w:val="20"/>
          <w:szCs w:val="20"/>
        </w:rPr>
      </w:pPr>
    </w:p>
    <w:p w:rsidR="00E758DB" w:rsidRPr="00E758DB" w:rsidRDefault="00E758DB" w:rsidP="00E758DB">
      <w:pPr>
        <w:rPr>
          <w:rFonts w:ascii="Arial" w:hAnsi="Arial" w:cs="Arial"/>
          <w:sz w:val="20"/>
          <w:szCs w:val="20"/>
        </w:rPr>
      </w:pPr>
    </w:p>
    <w:p w:rsidR="00E758DB" w:rsidRPr="00E758DB" w:rsidRDefault="00E758DB" w:rsidP="00E758DB">
      <w:pPr>
        <w:rPr>
          <w:rFonts w:ascii="Arial" w:hAnsi="Arial" w:cs="Arial"/>
          <w:sz w:val="20"/>
          <w:szCs w:val="20"/>
        </w:rPr>
      </w:pPr>
    </w:p>
    <w:p w:rsidR="00E758DB" w:rsidRPr="00E758DB" w:rsidRDefault="00E758DB" w:rsidP="00E758DB">
      <w:pPr>
        <w:rPr>
          <w:rFonts w:ascii="Arial" w:hAnsi="Arial" w:cs="Arial"/>
          <w:sz w:val="20"/>
          <w:szCs w:val="20"/>
        </w:rPr>
      </w:pPr>
    </w:p>
    <w:p w:rsidR="00E758DB" w:rsidRPr="00E758DB" w:rsidRDefault="00E758DB" w:rsidP="00E758DB">
      <w:pPr>
        <w:rPr>
          <w:rFonts w:ascii="Arial" w:hAnsi="Arial" w:cs="Arial"/>
          <w:sz w:val="20"/>
          <w:szCs w:val="20"/>
        </w:rPr>
      </w:pPr>
    </w:p>
    <w:p w:rsidR="00E758DB" w:rsidRPr="00E758DB" w:rsidRDefault="00E758DB" w:rsidP="00E758DB">
      <w:pPr>
        <w:rPr>
          <w:rFonts w:ascii="Arial" w:hAnsi="Arial" w:cs="Arial"/>
          <w:sz w:val="20"/>
          <w:szCs w:val="20"/>
        </w:rPr>
      </w:pPr>
    </w:p>
    <w:p w:rsidR="00E758DB" w:rsidRPr="00E758DB" w:rsidRDefault="00E758DB" w:rsidP="00E758DB">
      <w:pPr>
        <w:rPr>
          <w:rFonts w:ascii="Arial" w:hAnsi="Arial" w:cs="Arial"/>
          <w:sz w:val="20"/>
          <w:szCs w:val="20"/>
        </w:rPr>
      </w:pPr>
    </w:p>
    <w:p w:rsidR="00E758DB" w:rsidRDefault="00E758DB" w:rsidP="00E758DB">
      <w:pPr>
        <w:rPr>
          <w:rFonts w:ascii="Arial" w:hAnsi="Arial" w:cs="Arial"/>
          <w:sz w:val="20"/>
          <w:szCs w:val="20"/>
        </w:rPr>
      </w:pPr>
    </w:p>
    <w:p w:rsidR="006034A4" w:rsidRDefault="006034A4" w:rsidP="00E758DB">
      <w:pPr>
        <w:rPr>
          <w:rFonts w:ascii="Arial" w:hAnsi="Arial" w:cs="Arial"/>
          <w:sz w:val="20"/>
          <w:szCs w:val="20"/>
        </w:rPr>
      </w:pPr>
    </w:p>
    <w:p w:rsidR="00E758DB" w:rsidRDefault="00E758DB" w:rsidP="00E758DB">
      <w:pPr>
        <w:rPr>
          <w:rFonts w:ascii="Arial" w:hAnsi="Arial" w:cs="Arial"/>
          <w:sz w:val="20"/>
          <w:szCs w:val="20"/>
        </w:rPr>
      </w:pPr>
    </w:p>
    <w:p w:rsidR="00E758DB" w:rsidRDefault="00E758DB" w:rsidP="00E758DB">
      <w:pPr>
        <w:rPr>
          <w:rFonts w:ascii="Arial" w:hAnsi="Arial" w:cs="Arial"/>
          <w:sz w:val="20"/>
          <w:szCs w:val="20"/>
        </w:rPr>
      </w:pPr>
    </w:p>
    <w:tbl>
      <w:tblPr>
        <w:tblW w:w="7608" w:type="dxa"/>
        <w:tblInd w:w="93" w:type="dxa"/>
        <w:tblLook w:val="04A0" w:firstRow="1" w:lastRow="0" w:firstColumn="1" w:lastColumn="0" w:noHBand="0" w:noVBand="1"/>
      </w:tblPr>
      <w:tblGrid>
        <w:gridCol w:w="2510"/>
        <w:gridCol w:w="912"/>
        <w:gridCol w:w="3934"/>
        <w:gridCol w:w="252"/>
      </w:tblGrid>
      <w:tr w:rsidR="00E758DB" w:rsidRPr="00E758DB" w:rsidTr="00E758DB">
        <w:trPr>
          <w:trHeight w:val="259"/>
        </w:trPr>
        <w:tc>
          <w:tcPr>
            <w:tcW w:w="2510" w:type="dxa"/>
            <w:tcBorders>
              <w:top w:val="nil"/>
              <w:left w:val="nil"/>
              <w:bottom w:val="nil"/>
              <w:right w:val="nil"/>
            </w:tcBorders>
            <w:shd w:val="clear" w:color="auto" w:fill="auto"/>
            <w:noWrap/>
            <w:vAlign w:val="bottom"/>
            <w:hideMark/>
          </w:tcPr>
          <w:p w:rsidR="00E758DB" w:rsidRPr="00E758DB" w:rsidRDefault="00E758DB" w:rsidP="00E758DB">
            <w:pPr>
              <w:rPr>
                <w:rFonts w:ascii="Arial" w:hAnsi="Arial" w:cs="Arial"/>
                <w:sz w:val="20"/>
                <w:szCs w:val="20"/>
              </w:rPr>
            </w:pPr>
          </w:p>
        </w:tc>
        <w:tc>
          <w:tcPr>
            <w:tcW w:w="912" w:type="dxa"/>
            <w:tcBorders>
              <w:top w:val="nil"/>
              <w:left w:val="nil"/>
              <w:bottom w:val="nil"/>
              <w:right w:val="nil"/>
            </w:tcBorders>
            <w:shd w:val="clear" w:color="auto" w:fill="auto"/>
            <w:noWrap/>
            <w:vAlign w:val="bottom"/>
            <w:hideMark/>
          </w:tcPr>
          <w:p w:rsidR="00E758DB" w:rsidRPr="00E758DB" w:rsidRDefault="00E758DB" w:rsidP="00E758DB">
            <w:pPr>
              <w:rPr>
                <w:rFonts w:ascii="Arial" w:hAnsi="Arial" w:cs="Arial"/>
                <w:sz w:val="20"/>
                <w:szCs w:val="20"/>
              </w:rPr>
            </w:pPr>
          </w:p>
        </w:tc>
        <w:tc>
          <w:tcPr>
            <w:tcW w:w="3934" w:type="dxa"/>
            <w:tcBorders>
              <w:top w:val="nil"/>
              <w:left w:val="nil"/>
              <w:bottom w:val="nil"/>
              <w:right w:val="nil"/>
            </w:tcBorders>
            <w:shd w:val="clear" w:color="auto" w:fill="auto"/>
            <w:noWrap/>
            <w:vAlign w:val="center"/>
            <w:hideMark/>
          </w:tcPr>
          <w:p w:rsidR="00E758DB" w:rsidRPr="00E758DB" w:rsidRDefault="00E758DB" w:rsidP="00E758DB">
            <w:pPr>
              <w:jc w:val="center"/>
              <w:rPr>
                <w:rFonts w:ascii="Arial" w:hAnsi="Arial" w:cs="Arial"/>
                <w:b/>
                <w:bCs/>
                <w:sz w:val="18"/>
                <w:szCs w:val="18"/>
              </w:rPr>
            </w:pPr>
            <w:r w:rsidRPr="00E758DB">
              <w:rPr>
                <w:rFonts w:ascii="Arial" w:hAnsi="Arial" w:cs="Arial"/>
                <w:b/>
                <w:bCs/>
                <w:sz w:val="18"/>
                <w:szCs w:val="18"/>
              </w:rPr>
              <w:t>Приложение № 5</w:t>
            </w:r>
          </w:p>
        </w:tc>
        <w:tc>
          <w:tcPr>
            <w:tcW w:w="252" w:type="dxa"/>
            <w:tcBorders>
              <w:top w:val="nil"/>
              <w:left w:val="nil"/>
              <w:bottom w:val="nil"/>
              <w:right w:val="nil"/>
            </w:tcBorders>
            <w:shd w:val="clear" w:color="auto" w:fill="auto"/>
            <w:noWrap/>
            <w:vAlign w:val="bottom"/>
            <w:hideMark/>
          </w:tcPr>
          <w:p w:rsidR="00E758DB" w:rsidRPr="00E758DB" w:rsidRDefault="00E758DB" w:rsidP="00E758DB">
            <w:pPr>
              <w:rPr>
                <w:rFonts w:ascii="Arial" w:hAnsi="Arial" w:cs="Arial"/>
                <w:sz w:val="20"/>
                <w:szCs w:val="20"/>
              </w:rPr>
            </w:pPr>
          </w:p>
        </w:tc>
      </w:tr>
      <w:tr w:rsidR="00E758DB" w:rsidRPr="00E758DB" w:rsidTr="00E758DB">
        <w:trPr>
          <w:trHeight w:val="244"/>
        </w:trPr>
        <w:tc>
          <w:tcPr>
            <w:tcW w:w="7355" w:type="dxa"/>
            <w:gridSpan w:val="3"/>
            <w:tcBorders>
              <w:top w:val="nil"/>
              <w:left w:val="nil"/>
              <w:bottom w:val="nil"/>
              <w:right w:val="nil"/>
            </w:tcBorders>
            <w:shd w:val="clear" w:color="auto" w:fill="auto"/>
            <w:noWrap/>
            <w:vAlign w:val="bottom"/>
            <w:hideMark/>
          </w:tcPr>
          <w:p w:rsidR="00E758DB" w:rsidRPr="00E758DB" w:rsidRDefault="00E758DB" w:rsidP="00E758DB">
            <w:pPr>
              <w:jc w:val="right"/>
              <w:rPr>
                <w:rFonts w:ascii="Arial" w:hAnsi="Arial" w:cs="Arial"/>
                <w:sz w:val="18"/>
                <w:szCs w:val="18"/>
              </w:rPr>
            </w:pPr>
            <w:r w:rsidRPr="00E758DB">
              <w:rPr>
                <w:rFonts w:ascii="Arial" w:hAnsi="Arial" w:cs="Arial"/>
                <w:sz w:val="18"/>
                <w:szCs w:val="18"/>
              </w:rPr>
              <w:t>в Решению № 80 восьмой сессии Совета депутатов</w:t>
            </w:r>
          </w:p>
        </w:tc>
        <w:tc>
          <w:tcPr>
            <w:tcW w:w="252" w:type="dxa"/>
            <w:tcBorders>
              <w:top w:val="nil"/>
              <w:left w:val="nil"/>
              <w:bottom w:val="nil"/>
              <w:right w:val="nil"/>
            </w:tcBorders>
            <w:shd w:val="clear" w:color="auto" w:fill="auto"/>
            <w:noWrap/>
            <w:vAlign w:val="bottom"/>
            <w:hideMark/>
          </w:tcPr>
          <w:p w:rsidR="00E758DB" w:rsidRPr="00E758DB" w:rsidRDefault="00E758DB" w:rsidP="00E758DB">
            <w:pPr>
              <w:jc w:val="right"/>
              <w:rPr>
                <w:rFonts w:ascii="Arial" w:hAnsi="Arial" w:cs="Arial"/>
                <w:sz w:val="18"/>
                <w:szCs w:val="18"/>
              </w:rPr>
            </w:pPr>
          </w:p>
        </w:tc>
      </w:tr>
      <w:tr w:rsidR="00E758DB" w:rsidRPr="00E758DB" w:rsidTr="00E758DB">
        <w:trPr>
          <w:trHeight w:val="275"/>
        </w:trPr>
        <w:tc>
          <w:tcPr>
            <w:tcW w:w="7607" w:type="dxa"/>
            <w:gridSpan w:val="4"/>
            <w:tcBorders>
              <w:top w:val="nil"/>
              <w:left w:val="nil"/>
              <w:bottom w:val="nil"/>
              <w:right w:val="nil"/>
            </w:tcBorders>
            <w:shd w:val="clear" w:color="auto" w:fill="auto"/>
            <w:noWrap/>
            <w:vAlign w:val="bottom"/>
            <w:hideMark/>
          </w:tcPr>
          <w:p w:rsidR="00E758DB" w:rsidRPr="00E758DB" w:rsidRDefault="00E758DB" w:rsidP="00E758DB">
            <w:pPr>
              <w:jc w:val="right"/>
              <w:rPr>
                <w:rFonts w:ascii="Arial" w:hAnsi="Arial" w:cs="Arial"/>
                <w:sz w:val="18"/>
                <w:szCs w:val="18"/>
              </w:rPr>
            </w:pPr>
            <w:r w:rsidRPr="00E758DB">
              <w:rPr>
                <w:rFonts w:ascii="Arial" w:hAnsi="Arial" w:cs="Arial"/>
                <w:sz w:val="18"/>
                <w:szCs w:val="18"/>
              </w:rPr>
              <w:t>рабочего поселка Маслянино от 23 декабря 2021 года</w:t>
            </w:r>
          </w:p>
        </w:tc>
      </w:tr>
      <w:tr w:rsidR="00E758DB" w:rsidRPr="00E758DB" w:rsidTr="00E758DB">
        <w:trPr>
          <w:trHeight w:val="290"/>
        </w:trPr>
        <w:tc>
          <w:tcPr>
            <w:tcW w:w="7355" w:type="dxa"/>
            <w:gridSpan w:val="3"/>
            <w:tcBorders>
              <w:top w:val="nil"/>
              <w:left w:val="nil"/>
              <w:bottom w:val="nil"/>
              <w:right w:val="nil"/>
            </w:tcBorders>
            <w:shd w:val="clear" w:color="auto" w:fill="auto"/>
            <w:noWrap/>
            <w:vAlign w:val="bottom"/>
            <w:hideMark/>
          </w:tcPr>
          <w:p w:rsidR="00E758DB" w:rsidRPr="00E758DB" w:rsidRDefault="00E758DB" w:rsidP="00E758DB">
            <w:pPr>
              <w:jc w:val="right"/>
              <w:rPr>
                <w:rFonts w:ascii="Arial" w:hAnsi="Arial" w:cs="Arial"/>
                <w:sz w:val="18"/>
                <w:szCs w:val="18"/>
              </w:rPr>
            </w:pPr>
            <w:r w:rsidRPr="00E758DB">
              <w:rPr>
                <w:rFonts w:ascii="Arial" w:hAnsi="Arial" w:cs="Arial"/>
                <w:sz w:val="18"/>
                <w:szCs w:val="18"/>
              </w:rPr>
              <w:t>"О внесении изменений в решение № 25 третьей сессии</w:t>
            </w:r>
          </w:p>
        </w:tc>
        <w:tc>
          <w:tcPr>
            <w:tcW w:w="252" w:type="dxa"/>
            <w:tcBorders>
              <w:top w:val="nil"/>
              <w:left w:val="nil"/>
              <w:bottom w:val="nil"/>
              <w:right w:val="nil"/>
            </w:tcBorders>
            <w:shd w:val="clear" w:color="auto" w:fill="auto"/>
            <w:noWrap/>
            <w:vAlign w:val="bottom"/>
            <w:hideMark/>
          </w:tcPr>
          <w:p w:rsidR="00E758DB" w:rsidRPr="00E758DB" w:rsidRDefault="00E758DB" w:rsidP="00E758DB">
            <w:pPr>
              <w:jc w:val="right"/>
              <w:rPr>
                <w:rFonts w:ascii="Calibri" w:hAnsi="Calibri"/>
                <w:color w:val="000000"/>
                <w:sz w:val="18"/>
                <w:szCs w:val="18"/>
              </w:rPr>
            </w:pPr>
          </w:p>
        </w:tc>
      </w:tr>
      <w:tr w:rsidR="00E758DB" w:rsidRPr="00E758DB" w:rsidTr="00E758DB">
        <w:trPr>
          <w:trHeight w:val="290"/>
        </w:trPr>
        <w:tc>
          <w:tcPr>
            <w:tcW w:w="7355" w:type="dxa"/>
            <w:gridSpan w:val="3"/>
            <w:tcBorders>
              <w:top w:val="nil"/>
              <w:left w:val="nil"/>
              <w:bottom w:val="nil"/>
              <w:right w:val="nil"/>
            </w:tcBorders>
            <w:shd w:val="clear" w:color="auto" w:fill="auto"/>
            <w:noWrap/>
            <w:vAlign w:val="bottom"/>
            <w:hideMark/>
          </w:tcPr>
          <w:p w:rsidR="00E758DB" w:rsidRPr="00E758DB" w:rsidRDefault="00E758DB" w:rsidP="00E758DB">
            <w:pPr>
              <w:jc w:val="right"/>
              <w:rPr>
                <w:rFonts w:ascii="Arial" w:hAnsi="Arial" w:cs="Arial"/>
                <w:sz w:val="18"/>
                <w:szCs w:val="18"/>
              </w:rPr>
            </w:pPr>
            <w:r w:rsidRPr="00E758DB">
              <w:rPr>
                <w:rFonts w:ascii="Arial" w:hAnsi="Arial" w:cs="Arial"/>
                <w:sz w:val="18"/>
                <w:szCs w:val="18"/>
              </w:rPr>
              <w:t>от 25 декабря 2020 года "О бюджете рабочего поселка Маслянино</w:t>
            </w:r>
          </w:p>
        </w:tc>
        <w:tc>
          <w:tcPr>
            <w:tcW w:w="252" w:type="dxa"/>
            <w:tcBorders>
              <w:top w:val="nil"/>
              <w:left w:val="nil"/>
              <w:bottom w:val="nil"/>
              <w:right w:val="nil"/>
            </w:tcBorders>
            <w:shd w:val="clear" w:color="auto" w:fill="auto"/>
            <w:noWrap/>
            <w:vAlign w:val="bottom"/>
            <w:hideMark/>
          </w:tcPr>
          <w:p w:rsidR="00E758DB" w:rsidRPr="00E758DB" w:rsidRDefault="00E758DB" w:rsidP="00E758DB">
            <w:pPr>
              <w:jc w:val="right"/>
              <w:rPr>
                <w:rFonts w:ascii="Arial" w:hAnsi="Arial" w:cs="Arial"/>
                <w:sz w:val="18"/>
                <w:szCs w:val="18"/>
              </w:rPr>
            </w:pPr>
          </w:p>
        </w:tc>
      </w:tr>
      <w:tr w:rsidR="00E758DB" w:rsidRPr="00E758DB" w:rsidTr="00E758DB">
        <w:trPr>
          <w:trHeight w:val="290"/>
        </w:trPr>
        <w:tc>
          <w:tcPr>
            <w:tcW w:w="7355" w:type="dxa"/>
            <w:gridSpan w:val="3"/>
            <w:tcBorders>
              <w:top w:val="nil"/>
              <w:left w:val="nil"/>
              <w:bottom w:val="nil"/>
              <w:right w:val="nil"/>
            </w:tcBorders>
            <w:shd w:val="clear" w:color="auto" w:fill="auto"/>
            <w:noWrap/>
            <w:vAlign w:val="bottom"/>
            <w:hideMark/>
          </w:tcPr>
          <w:p w:rsidR="00E758DB" w:rsidRPr="00E758DB" w:rsidRDefault="00E758DB" w:rsidP="00E758DB">
            <w:pPr>
              <w:jc w:val="right"/>
              <w:rPr>
                <w:rFonts w:ascii="Arial" w:hAnsi="Arial" w:cs="Arial"/>
                <w:sz w:val="18"/>
                <w:szCs w:val="18"/>
              </w:rPr>
            </w:pPr>
            <w:r w:rsidRPr="00E758DB">
              <w:rPr>
                <w:rFonts w:ascii="Arial" w:hAnsi="Arial" w:cs="Arial"/>
                <w:sz w:val="18"/>
                <w:szCs w:val="18"/>
              </w:rPr>
              <w:t>Маслянинского района Новосибирской области</w:t>
            </w:r>
          </w:p>
        </w:tc>
        <w:tc>
          <w:tcPr>
            <w:tcW w:w="252" w:type="dxa"/>
            <w:tcBorders>
              <w:top w:val="nil"/>
              <w:left w:val="nil"/>
              <w:bottom w:val="nil"/>
              <w:right w:val="nil"/>
            </w:tcBorders>
            <w:shd w:val="clear" w:color="auto" w:fill="auto"/>
            <w:noWrap/>
            <w:vAlign w:val="bottom"/>
            <w:hideMark/>
          </w:tcPr>
          <w:p w:rsidR="00E758DB" w:rsidRPr="00E758DB" w:rsidRDefault="00E758DB" w:rsidP="00E758DB">
            <w:pPr>
              <w:jc w:val="right"/>
              <w:rPr>
                <w:rFonts w:ascii="Arial" w:hAnsi="Arial" w:cs="Arial"/>
                <w:sz w:val="18"/>
                <w:szCs w:val="18"/>
              </w:rPr>
            </w:pPr>
          </w:p>
        </w:tc>
      </w:tr>
      <w:tr w:rsidR="00E758DB" w:rsidRPr="00E758DB" w:rsidTr="00E758DB">
        <w:trPr>
          <w:trHeight w:val="290"/>
        </w:trPr>
        <w:tc>
          <w:tcPr>
            <w:tcW w:w="7355" w:type="dxa"/>
            <w:gridSpan w:val="3"/>
            <w:tcBorders>
              <w:top w:val="nil"/>
              <w:left w:val="nil"/>
              <w:bottom w:val="nil"/>
              <w:right w:val="nil"/>
            </w:tcBorders>
            <w:shd w:val="clear" w:color="auto" w:fill="auto"/>
            <w:noWrap/>
            <w:vAlign w:val="bottom"/>
            <w:hideMark/>
          </w:tcPr>
          <w:p w:rsidR="00E758DB" w:rsidRPr="00E758DB" w:rsidRDefault="00E758DB" w:rsidP="00E758DB">
            <w:pPr>
              <w:jc w:val="right"/>
              <w:rPr>
                <w:rFonts w:ascii="Arial" w:hAnsi="Arial" w:cs="Arial"/>
                <w:sz w:val="18"/>
                <w:szCs w:val="18"/>
              </w:rPr>
            </w:pPr>
            <w:r w:rsidRPr="00E758DB">
              <w:rPr>
                <w:rFonts w:ascii="Arial" w:hAnsi="Arial" w:cs="Arial"/>
                <w:sz w:val="18"/>
                <w:szCs w:val="18"/>
              </w:rPr>
              <w:t>на 2021 год и плановый период 2022-2023 годов"</w:t>
            </w:r>
          </w:p>
        </w:tc>
        <w:tc>
          <w:tcPr>
            <w:tcW w:w="252" w:type="dxa"/>
            <w:tcBorders>
              <w:top w:val="nil"/>
              <w:left w:val="nil"/>
              <w:bottom w:val="nil"/>
              <w:right w:val="nil"/>
            </w:tcBorders>
            <w:shd w:val="clear" w:color="auto" w:fill="auto"/>
            <w:noWrap/>
            <w:vAlign w:val="bottom"/>
            <w:hideMark/>
          </w:tcPr>
          <w:p w:rsidR="00E758DB" w:rsidRPr="00E758DB" w:rsidRDefault="00E758DB" w:rsidP="00E758DB">
            <w:pPr>
              <w:jc w:val="right"/>
              <w:rPr>
                <w:rFonts w:ascii="Arial" w:hAnsi="Arial" w:cs="Arial"/>
                <w:sz w:val="18"/>
                <w:szCs w:val="18"/>
              </w:rPr>
            </w:pPr>
          </w:p>
        </w:tc>
      </w:tr>
    </w:tbl>
    <w:p w:rsidR="00E758DB" w:rsidRDefault="00E758DB" w:rsidP="00E758DB">
      <w:pPr>
        <w:rPr>
          <w:rFonts w:ascii="Arial" w:hAnsi="Arial" w:cs="Arial"/>
          <w:sz w:val="20"/>
          <w:szCs w:val="20"/>
        </w:rPr>
      </w:pPr>
    </w:p>
    <w:p w:rsidR="00E758DB" w:rsidRPr="00E758DB" w:rsidRDefault="00E758DB" w:rsidP="00E758DB">
      <w:pPr>
        <w:jc w:val="center"/>
        <w:rPr>
          <w:rFonts w:ascii="Arial" w:hAnsi="Arial" w:cs="Arial"/>
          <w:bCs/>
          <w:sz w:val="20"/>
          <w:szCs w:val="20"/>
        </w:rPr>
      </w:pPr>
      <w:r w:rsidRPr="00E758DB">
        <w:rPr>
          <w:rFonts w:ascii="Arial" w:hAnsi="Arial" w:cs="Arial"/>
          <w:bCs/>
          <w:sz w:val="20"/>
          <w:szCs w:val="20"/>
        </w:rPr>
        <w:t xml:space="preserve">Распределение бюджетных ассигнований по разделам, подразделам, целевым статьям (муниципальным программ и </w:t>
      </w:r>
      <w:proofErr w:type="spellStart"/>
      <w:r w:rsidRPr="00E758DB">
        <w:rPr>
          <w:rFonts w:ascii="Arial" w:hAnsi="Arial" w:cs="Arial"/>
          <w:bCs/>
          <w:sz w:val="20"/>
          <w:szCs w:val="20"/>
        </w:rPr>
        <w:t>непрогамным</w:t>
      </w:r>
      <w:proofErr w:type="spellEnd"/>
      <w:r w:rsidRPr="00E758DB">
        <w:rPr>
          <w:rFonts w:ascii="Arial" w:hAnsi="Arial" w:cs="Arial"/>
          <w:bCs/>
          <w:sz w:val="20"/>
          <w:szCs w:val="20"/>
        </w:rPr>
        <w:t xml:space="preserve"> направлениям деятельности) </w:t>
      </w:r>
      <w:proofErr w:type="spellStart"/>
      <w:r w:rsidRPr="00E758DB">
        <w:rPr>
          <w:rFonts w:ascii="Arial" w:hAnsi="Arial" w:cs="Arial"/>
          <w:bCs/>
          <w:sz w:val="20"/>
          <w:szCs w:val="20"/>
        </w:rPr>
        <w:t>группап</w:t>
      </w:r>
      <w:proofErr w:type="spellEnd"/>
      <w:r w:rsidRPr="00E758DB">
        <w:rPr>
          <w:rFonts w:ascii="Arial" w:hAnsi="Arial" w:cs="Arial"/>
          <w:bCs/>
          <w:sz w:val="20"/>
          <w:szCs w:val="20"/>
        </w:rPr>
        <w:t xml:space="preserve"> и подгр</w:t>
      </w:r>
      <w:r>
        <w:rPr>
          <w:rFonts w:ascii="Arial" w:hAnsi="Arial" w:cs="Arial"/>
          <w:bCs/>
          <w:sz w:val="20"/>
          <w:szCs w:val="20"/>
        </w:rPr>
        <w:t>уппам видов расходов  бюджета</w:t>
      </w:r>
      <w:r w:rsidRPr="00E758DB">
        <w:rPr>
          <w:rFonts w:ascii="Arial" w:hAnsi="Arial" w:cs="Arial"/>
          <w:bCs/>
          <w:sz w:val="20"/>
          <w:szCs w:val="20"/>
        </w:rPr>
        <w:t xml:space="preserve"> рабочего поселка Маслянино Маслянинского района Новосибирской области                                                                                          на  2021 год и плановый период 2022 и 2023  годов</w:t>
      </w:r>
    </w:p>
    <w:p w:rsidR="00E758DB" w:rsidRDefault="00E758DB" w:rsidP="00E758DB">
      <w:pPr>
        <w:rPr>
          <w:rFonts w:ascii="Arial" w:hAnsi="Arial" w:cs="Arial"/>
          <w:sz w:val="20"/>
          <w:szCs w:val="20"/>
        </w:rPr>
      </w:pPr>
    </w:p>
    <w:tbl>
      <w:tblPr>
        <w:tblW w:w="5000" w:type="pct"/>
        <w:tblLook w:val="04A0" w:firstRow="1" w:lastRow="0" w:firstColumn="1" w:lastColumn="0" w:noHBand="0" w:noVBand="1"/>
      </w:tblPr>
      <w:tblGrid>
        <w:gridCol w:w="1900"/>
        <w:gridCol w:w="372"/>
        <w:gridCol w:w="386"/>
        <w:gridCol w:w="1100"/>
        <w:gridCol w:w="420"/>
        <w:gridCol w:w="896"/>
        <w:gridCol w:w="930"/>
        <w:gridCol w:w="930"/>
      </w:tblGrid>
      <w:tr w:rsidR="0004783D" w:rsidRPr="0004783D" w:rsidTr="0004783D">
        <w:trPr>
          <w:trHeight w:val="255"/>
        </w:trPr>
        <w:tc>
          <w:tcPr>
            <w:tcW w:w="2016" w:type="pct"/>
            <w:tcBorders>
              <w:top w:val="nil"/>
              <w:left w:val="nil"/>
              <w:bottom w:val="nil"/>
              <w:right w:val="nil"/>
            </w:tcBorders>
            <w:shd w:val="clear" w:color="auto" w:fill="auto"/>
            <w:noWrap/>
            <w:vAlign w:val="bottom"/>
            <w:hideMark/>
          </w:tcPr>
          <w:p w:rsidR="0004783D" w:rsidRPr="0004783D" w:rsidRDefault="0004783D" w:rsidP="0004783D">
            <w:pPr>
              <w:rPr>
                <w:rFonts w:ascii="Arial" w:hAnsi="Arial" w:cs="Arial"/>
                <w:sz w:val="20"/>
                <w:szCs w:val="20"/>
              </w:rPr>
            </w:pPr>
          </w:p>
        </w:tc>
        <w:tc>
          <w:tcPr>
            <w:tcW w:w="278" w:type="pct"/>
            <w:tcBorders>
              <w:top w:val="nil"/>
              <w:left w:val="nil"/>
              <w:bottom w:val="nil"/>
              <w:right w:val="nil"/>
            </w:tcBorders>
            <w:shd w:val="clear" w:color="auto" w:fill="auto"/>
            <w:noWrap/>
            <w:vAlign w:val="bottom"/>
            <w:hideMark/>
          </w:tcPr>
          <w:p w:rsidR="0004783D" w:rsidRPr="0004783D" w:rsidRDefault="0004783D" w:rsidP="0004783D">
            <w:pPr>
              <w:rPr>
                <w:rFonts w:ascii="Arial" w:hAnsi="Arial" w:cs="Arial"/>
                <w:sz w:val="20"/>
                <w:szCs w:val="20"/>
              </w:rPr>
            </w:pPr>
          </w:p>
        </w:tc>
        <w:tc>
          <w:tcPr>
            <w:tcW w:w="233" w:type="pct"/>
            <w:tcBorders>
              <w:top w:val="nil"/>
              <w:left w:val="nil"/>
              <w:bottom w:val="nil"/>
              <w:right w:val="nil"/>
            </w:tcBorders>
            <w:shd w:val="clear" w:color="auto" w:fill="auto"/>
            <w:noWrap/>
            <w:vAlign w:val="bottom"/>
            <w:hideMark/>
          </w:tcPr>
          <w:p w:rsidR="0004783D" w:rsidRPr="0004783D" w:rsidRDefault="0004783D" w:rsidP="0004783D">
            <w:pPr>
              <w:rPr>
                <w:rFonts w:ascii="Arial" w:hAnsi="Arial" w:cs="Arial"/>
                <w:sz w:val="20"/>
                <w:szCs w:val="20"/>
              </w:rPr>
            </w:pPr>
          </w:p>
        </w:tc>
        <w:tc>
          <w:tcPr>
            <w:tcW w:w="668" w:type="pct"/>
            <w:tcBorders>
              <w:top w:val="nil"/>
              <w:left w:val="nil"/>
              <w:bottom w:val="nil"/>
              <w:right w:val="nil"/>
            </w:tcBorders>
            <w:shd w:val="clear" w:color="auto" w:fill="auto"/>
            <w:noWrap/>
            <w:vAlign w:val="bottom"/>
            <w:hideMark/>
          </w:tcPr>
          <w:p w:rsidR="0004783D" w:rsidRPr="0004783D" w:rsidRDefault="0004783D" w:rsidP="0004783D">
            <w:pPr>
              <w:rPr>
                <w:rFonts w:ascii="Arial" w:hAnsi="Arial" w:cs="Arial"/>
                <w:sz w:val="20"/>
                <w:szCs w:val="20"/>
              </w:rPr>
            </w:pPr>
          </w:p>
        </w:tc>
        <w:tc>
          <w:tcPr>
            <w:tcW w:w="241" w:type="pct"/>
            <w:tcBorders>
              <w:top w:val="nil"/>
              <w:left w:val="nil"/>
              <w:bottom w:val="nil"/>
              <w:right w:val="nil"/>
            </w:tcBorders>
            <w:shd w:val="clear" w:color="auto" w:fill="auto"/>
            <w:noWrap/>
            <w:vAlign w:val="bottom"/>
            <w:hideMark/>
          </w:tcPr>
          <w:p w:rsidR="0004783D" w:rsidRPr="0004783D" w:rsidRDefault="0004783D" w:rsidP="0004783D">
            <w:pPr>
              <w:rPr>
                <w:rFonts w:ascii="Arial" w:hAnsi="Arial" w:cs="Arial"/>
                <w:sz w:val="20"/>
                <w:szCs w:val="20"/>
              </w:rPr>
            </w:pPr>
          </w:p>
        </w:tc>
        <w:tc>
          <w:tcPr>
            <w:tcW w:w="1563" w:type="pct"/>
            <w:gridSpan w:val="3"/>
            <w:tcBorders>
              <w:top w:val="nil"/>
              <w:left w:val="nil"/>
              <w:bottom w:val="nil"/>
              <w:right w:val="nil"/>
            </w:tcBorders>
            <w:shd w:val="clear" w:color="auto" w:fill="auto"/>
            <w:noWrap/>
            <w:vAlign w:val="bottom"/>
            <w:hideMark/>
          </w:tcPr>
          <w:p w:rsidR="0004783D" w:rsidRPr="0004783D" w:rsidRDefault="0004783D" w:rsidP="0004783D">
            <w:pPr>
              <w:jc w:val="right"/>
            </w:pPr>
            <w:r w:rsidRPr="0004783D">
              <w:t>тыс. руб.</w:t>
            </w:r>
          </w:p>
        </w:tc>
      </w:tr>
      <w:tr w:rsidR="0004783D" w:rsidRPr="0004783D" w:rsidTr="0004783D">
        <w:trPr>
          <w:trHeight w:val="270"/>
        </w:trPr>
        <w:tc>
          <w:tcPr>
            <w:tcW w:w="2016"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Наименование</w:t>
            </w:r>
          </w:p>
        </w:tc>
        <w:tc>
          <w:tcPr>
            <w:tcW w:w="278"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РЗ</w:t>
            </w:r>
          </w:p>
        </w:tc>
        <w:tc>
          <w:tcPr>
            <w:tcW w:w="233"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ПР</w:t>
            </w:r>
          </w:p>
        </w:tc>
        <w:tc>
          <w:tcPr>
            <w:tcW w:w="668"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ЦСР</w:t>
            </w:r>
          </w:p>
        </w:tc>
        <w:tc>
          <w:tcPr>
            <w:tcW w:w="24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ВР</w:t>
            </w:r>
          </w:p>
        </w:tc>
        <w:tc>
          <w:tcPr>
            <w:tcW w:w="53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2021 год</w:t>
            </w:r>
          </w:p>
        </w:tc>
        <w:tc>
          <w:tcPr>
            <w:tcW w:w="1031" w:type="pct"/>
            <w:gridSpan w:val="2"/>
            <w:tcBorders>
              <w:top w:val="single" w:sz="4" w:space="0" w:color="auto"/>
              <w:left w:val="nil"/>
              <w:bottom w:val="nil"/>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Сумма</w:t>
            </w:r>
          </w:p>
        </w:tc>
      </w:tr>
      <w:tr w:rsidR="0004783D" w:rsidRPr="0004783D" w:rsidTr="0004783D">
        <w:trPr>
          <w:trHeight w:val="270"/>
        </w:trPr>
        <w:tc>
          <w:tcPr>
            <w:tcW w:w="2016" w:type="pct"/>
            <w:vMerge/>
            <w:tcBorders>
              <w:top w:val="single" w:sz="4" w:space="0" w:color="auto"/>
              <w:left w:val="single" w:sz="4" w:space="0" w:color="auto"/>
              <w:bottom w:val="single" w:sz="4" w:space="0" w:color="auto"/>
              <w:right w:val="nil"/>
            </w:tcBorders>
            <w:vAlign w:val="center"/>
            <w:hideMark/>
          </w:tcPr>
          <w:p w:rsidR="0004783D" w:rsidRPr="0004783D" w:rsidRDefault="0004783D" w:rsidP="0004783D">
            <w:pPr>
              <w:rPr>
                <w:rFonts w:ascii="Arial" w:hAnsi="Arial" w:cs="Arial"/>
                <w:sz w:val="16"/>
                <w:szCs w:val="16"/>
              </w:rPr>
            </w:pPr>
          </w:p>
        </w:tc>
        <w:tc>
          <w:tcPr>
            <w:tcW w:w="278" w:type="pct"/>
            <w:vMerge/>
            <w:tcBorders>
              <w:top w:val="single" w:sz="4" w:space="0" w:color="auto"/>
              <w:left w:val="single" w:sz="4" w:space="0" w:color="auto"/>
              <w:bottom w:val="single" w:sz="4" w:space="0" w:color="auto"/>
              <w:right w:val="nil"/>
            </w:tcBorders>
            <w:vAlign w:val="center"/>
            <w:hideMark/>
          </w:tcPr>
          <w:p w:rsidR="0004783D" w:rsidRPr="0004783D" w:rsidRDefault="0004783D" w:rsidP="0004783D">
            <w:pPr>
              <w:rPr>
                <w:rFonts w:ascii="Arial" w:hAnsi="Arial" w:cs="Arial"/>
                <w:sz w:val="16"/>
                <w:szCs w:val="16"/>
              </w:rPr>
            </w:pPr>
          </w:p>
        </w:tc>
        <w:tc>
          <w:tcPr>
            <w:tcW w:w="233" w:type="pct"/>
            <w:vMerge/>
            <w:tcBorders>
              <w:top w:val="single" w:sz="4" w:space="0" w:color="auto"/>
              <w:left w:val="single" w:sz="4" w:space="0" w:color="auto"/>
              <w:bottom w:val="single" w:sz="4" w:space="0" w:color="auto"/>
              <w:right w:val="nil"/>
            </w:tcBorders>
            <w:vAlign w:val="center"/>
            <w:hideMark/>
          </w:tcPr>
          <w:p w:rsidR="0004783D" w:rsidRPr="0004783D" w:rsidRDefault="0004783D" w:rsidP="0004783D">
            <w:pPr>
              <w:rPr>
                <w:rFonts w:ascii="Arial" w:hAnsi="Arial" w:cs="Arial"/>
                <w:sz w:val="16"/>
                <w:szCs w:val="16"/>
              </w:rPr>
            </w:pPr>
          </w:p>
        </w:tc>
        <w:tc>
          <w:tcPr>
            <w:tcW w:w="668" w:type="pct"/>
            <w:vMerge/>
            <w:tcBorders>
              <w:top w:val="single" w:sz="4" w:space="0" w:color="auto"/>
              <w:left w:val="single" w:sz="4" w:space="0" w:color="auto"/>
              <w:bottom w:val="single" w:sz="4" w:space="0" w:color="auto"/>
              <w:right w:val="nil"/>
            </w:tcBorders>
            <w:vAlign w:val="center"/>
            <w:hideMark/>
          </w:tcPr>
          <w:p w:rsidR="0004783D" w:rsidRPr="0004783D" w:rsidRDefault="0004783D" w:rsidP="0004783D">
            <w:pPr>
              <w:rPr>
                <w:rFonts w:ascii="Arial" w:hAnsi="Arial" w:cs="Arial"/>
                <w:sz w:val="16"/>
                <w:szCs w:val="16"/>
              </w:rPr>
            </w:pPr>
          </w:p>
        </w:tc>
        <w:tc>
          <w:tcPr>
            <w:tcW w:w="241" w:type="pct"/>
            <w:vMerge/>
            <w:tcBorders>
              <w:top w:val="single" w:sz="4" w:space="0" w:color="auto"/>
              <w:left w:val="single" w:sz="4" w:space="0" w:color="auto"/>
              <w:bottom w:val="single" w:sz="4" w:space="0" w:color="auto"/>
              <w:right w:val="single" w:sz="4" w:space="0" w:color="auto"/>
            </w:tcBorders>
            <w:vAlign w:val="center"/>
            <w:hideMark/>
          </w:tcPr>
          <w:p w:rsidR="0004783D" w:rsidRPr="0004783D" w:rsidRDefault="0004783D" w:rsidP="0004783D">
            <w:pPr>
              <w:rPr>
                <w:rFonts w:ascii="Arial" w:hAnsi="Arial" w:cs="Arial"/>
                <w:sz w:val="16"/>
                <w:szCs w:val="16"/>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rsidR="0004783D" w:rsidRPr="0004783D" w:rsidRDefault="0004783D" w:rsidP="0004783D">
            <w:pPr>
              <w:rPr>
                <w:rFonts w:ascii="Arial" w:hAnsi="Arial" w:cs="Arial"/>
                <w:sz w:val="16"/>
                <w:szCs w:val="16"/>
              </w:rPr>
            </w:pPr>
          </w:p>
        </w:tc>
        <w:tc>
          <w:tcPr>
            <w:tcW w:w="527" w:type="pct"/>
            <w:tcBorders>
              <w:top w:val="single" w:sz="4" w:space="0" w:color="auto"/>
              <w:left w:val="single" w:sz="4" w:space="0" w:color="auto"/>
              <w:bottom w:val="nil"/>
              <w:right w:val="single" w:sz="4" w:space="0" w:color="auto"/>
            </w:tcBorders>
            <w:shd w:val="clear" w:color="auto" w:fill="auto"/>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2022 год</w:t>
            </w:r>
          </w:p>
        </w:tc>
        <w:tc>
          <w:tcPr>
            <w:tcW w:w="504" w:type="pct"/>
            <w:tcBorders>
              <w:top w:val="single" w:sz="4" w:space="0" w:color="auto"/>
              <w:left w:val="nil"/>
              <w:bottom w:val="nil"/>
              <w:right w:val="single" w:sz="4" w:space="0" w:color="auto"/>
            </w:tcBorders>
            <w:shd w:val="clear" w:color="auto" w:fill="auto"/>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2023 год</w:t>
            </w:r>
          </w:p>
        </w:tc>
      </w:tr>
      <w:tr w:rsidR="0004783D" w:rsidRPr="0004783D" w:rsidTr="0004783D">
        <w:trPr>
          <w:trHeight w:val="15"/>
        </w:trPr>
        <w:tc>
          <w:tcPr>
            <w:tcW w:w="2016" w:type="pct"/>
            <w:vMerge/>
            <w:tcBorders>
              <w:top w:val="single" w:sz="4" w:space="0" w:color="auto"/>
              <w:left w:val="single" w:sz="4" w:space="0" w:color="auto"/>
              <w:bottom w:val="single" w:sz="4" w:space="0" w:color="auto"/>
              <w:right w:val="nil"/>
            </w:tcBorders>
            <w:vAlign w:val="center"/>
            <w:hideMark/>
          </w:tcPr>
          <w:p w:rsidR="0004783D" w:rsidRPr="0004783D" w:rsidRDefault="0004783D" w:rsidP="0004783D">
            <w:pPr>
              <w:rPr>
                <w:rFonts w:ascii="Arial" w:hAnsi="Arial" w:cs="Arial"/>
                <w:sz w:val="16"/>
                <w:szCs w:val="16"/>
              </w:rPr>
            </w:pPr>
          </w:p>
        </w:tc>
        <w:tc>
          <w:tcPr>
            <w:tcW w:w="278" w:type="pct"/>
            <w:vMerge/>
            <w:tcBorders>
              <w:top w:val="single" w:sz="4" w:space="0" w:color="auto"/>
              <w:left w:val="single" w:sz="4" w:space="0" w:color="auto"/>
              <w:bottom w:val="single" w:sz="4" w:space="0" w:color="auto"/>
              <w:right w:val="nil"/>
            </w:tcBorders>
            <w:vAlign w:val="center"/>
            <w:hideMark/>
          </w:tcPr>
          <w:p w:rsidR="0004783D" w:rsidRPr="0004783D" w:rsidRDefault="0004783D" w:rsidP="0004783D">
            <w:pPr>
              <w:rPr>
                <w:rFonts w:ascii="Arial" w:hAnsi="Arial" w:cs="Arial"/>
                <w:sz w:val="16"/>
                <w:szCs w:val="16"/>
              </w:rPr>
            </w:pPr>
          </w:p>
        </w:tc>
        <w:tc>
          <w:tcPr>
            <w:tcW w:w="233" w:type="pct"/>
            <w:vMerge/>
            <w:tcBorders>
              <w:top w:val="single" w:sz="4" w:space="0" w:color="auto"/>
              <w:left w:val="single" w:sz="4" w:space="0" w:color="auto"/>
              <w:bottom w:val="single" w:sz="4" w:space="0" w:color="auto"/>
              <w:right w:val="nil"/>
            </w:tcBorders>
            <w:vAlign w:val="center"/>
            <w:hideMark/>
          </w:tcPr>
          <w:p w:rsidR="0004783D" w:rsidRPr="0004783D" w:rsidRDefault="0004783D" w:rsidP="0004783D">
            <w:pPr>
              <w:rPr>
                <w:rFonts w:ascii="Arial" w:hAnsi="Arial" w:cs="Arial"/>
                <w:sz w:val="16"/>
                <w:szCs w:val="16"/>
              </w:rPr>
            </w:pPr>
          </w:p>
        </w:tc>
        <w:tc>
          <w:tcPr>
            <w:tcW w:w="668" w:type="pct"/>
            <w:vMerge/>
            <w:tcBorders>
              <w:top w:val="single" w:sz="4" w:space="0" w:color="auto"/>
              <w:left w:val="single" w:sz="4" w:space="0" w:color="auto"/>
              <w:bottom w:val="single" w:sz="4" w:space="0" w:color="auto"/>
              <w:right w:val="nil"/>
            </w:tcBorders>
            <w:vAlign w:val="center"/>
            <w:hideMark/>
          </w:tcPr>
          <w:p w:rsidR="0004783D" w:rsidRPr="0004783D" w:rsidRDefault="0004783D" w:rsidP="0004783D">
            <w:pPr>
              <w:rPr>
                <w:rFonts w:ascii="Arial" w:hAnsi="Arial" w:cs="Arial"/>
                <w:sz w:val="16"/>
                <w:szCs w:val="16"/>
              </w:rPr>
            </w:pPr>
          </w:p>
        </w:tc>
        <w:tc>
          <w:tcPr>
            <w:tcW w:w="241" w:type="pct"/>
            <w:vMerge/>
            <w:tcBorders>
              <w:top w:val="single" w:sz="4" w:space="0" w:color="auto"/>
              <w:left w:val="single" w:sz="4" w:space="0" w:color="auto"/>
              <w:bottom w:val="single" w:sz="4" w:space="0" w:color="auto"/>
              <w:right w:val="single" w:sz="4" w:space="0" w:color="auto"/>
            </w:tcBorders>
            <w:vAlign w:val="center"/>
            <w:hideMark/>
          </w:tcPr>
          <w:p w:rsidR="0004783D" w:rsidRPr="0004783D" w:rsidRDefault="0004783D" w:rsidP="0004783D">
            <w:pPr>
              <w:rPr>
                <w:rFonts w:ascii="Arial" w:hAnsi="Arial" w:cs="Arial"/>
                <w:sz w:val="16"/>
                <w:szCs w:val="16"/>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rsidR="0004783D" w:rsidRPr="0004783D" w:rsidRDefault="0004783D" w:rsidP="0004783D">
            <w:pPr>
              <w:rPr>
                <w:rFonts w:ascii="Arial" w:hAnsi="Arial" w:cs="Arial"/>
                <w:sz w:val="16"/>
                <w:szCs w:val="16"/>
              </w:rPr>
            </w:pPr>
          </w:p>
        </w:tc>
        <w:tc>
          <w:tcPr>
            <w:tcW w:w="527" w:type="pct"/>
            <w:tcBorders>
              <w:top w:val="nil"/>
              <w:left w:val="nil"/>
              <w:bottom w:val="single" w:sz="4" w:space="0" w:color="auto"/>
              <w:right w:val="single" w:sz="4" w:space="0" w:color="auto"/>
            </w:tcBorders>
            <w:shd w:val="clear" w:color="auto" w:fill="auto"/>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 </w:t>
            </w:r>
          </w:p>
        </w:tc>
        <w:tc>
          <w:tcPr>
            <w:tcW w:w="504" w:type="pct"/>
            <w:tcBorders>
              <w:top w:val="nil"/>
              <w:left w:val="nil"/>
              <w:bottom w:val="single" w:sz="4" w:space="0" w:color="auto"/>
              <w:right w:val="single" w:sz="4" w:space="0" w:color="auto"/>
            </w:tcBorders>
            <w:shd w:val="clear" w:color="auto" w:fill="auto"/>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 </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ОБЩЕГОСУДАРСТВЕННЫЕ ВОПРОСЫ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12 897,66</w:t>
            </w:r>
          </w:p>
        </w:tc>
        <w:tc>
          <w:tcPr>
            <w:tcW w:w="527"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12 255,26</w:t>
            </w:r>
          </w:p>
        </w:tc>
        <w:tc>
          <w:tcPr>
            <w:tcW w:w="504" w:type="pct"/>
            <w:tcBorders>
              <w:top w:val="nil"/>
              <w:left w:val="nil"/>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12 255,26</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Функционирование высшего должностного лица субъекта Российской Федерации и муниципального образования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1 251,09</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1 223,77</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1 223,77</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Непрограммные направления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1 251,09</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1 223,77</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1 223,77</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Глава муниципального образования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99.0.00.03110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1 251,09</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1 223,77</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1 223,77</w:t>
            </w:r>
          </w:p>
        </w:tc>
      </w:tr>
      <w:tr w:rsidR="0004783D" w:rsidRPr="0004783D" w:rsidTr="0004783D">
        <w:trPr>
          <w:trHeight w:val="162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99.0.00.03110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1 251,09</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1 223,77</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1 223,77</w:t>
            </w:r>
          </w:p>
        </w:tc>
      </w:tr>
      <w:tr w:rsidR="0004783D" w:rsidRPr="0004783D" w:rsidTr="0004783D">
        <w:trPr>
          <w:trHeight w:val="63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lastRenderedPageBreak/>
              <w:t>Расходы на выплаты персоналу государственных (муниципальных) органов</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99.0.00.03110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1 251,09</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1 223,77</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1 223,77</w:t>
            </w:r>
          </w:p>
        </w:tc>
      </w:tr>
      <w:tr w:rsidR="0004783D" w:rsidRPr="0004783D" w:rsidTr="0004783D">
        <w:trPr>
          <w:trHeight w:val="12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1 137,30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1 112,46</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1 112,46</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Непрограммные направления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1 137,30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1 112,46</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1 112,46</w:t>
            </w:r>
          </w:p>
        </w:tc>
      </w:tr>
      <w:tr w:rsidR="0004783D" w:rsidRPr="0004783D" w:rsidTr="0004783D">
        <w:trPr>
          <w:trHeight w:val="6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Оплата труда председателя представительного органа местного самоуправления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99.0.00.04110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1 137,30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1 112,46</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1 112,46</w:t>
            </w:r>
          </w:p>
        </w:tc>
      </w:tr>
      <w:tr w:rsidR="0004783D" w:rsidRPr="0004783D" w:rsidTr="0004783D">
        <w:trPr>
          <w:trHeight w:val="160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99.0.00.04110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1 137,30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1 112,46</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1 112,46</w:t>
            </w:r>
          </w:p>
        </w:tc>
      </w:tr>
      <w:tr w:rsidR="0004783D" w:rsidRPr="0004783D" w:rsidTr="0004783D">
        <w:trPr>
          <w:trHeight w:val="6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Расходы на выплаты персоналу государственных (муниципальных) органов</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99.0.00.04110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1 137,30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1 112,46</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1 112,46</w:t>
            </w:r>
          </w:p>
        </w:tc>
      </w:tr>
      <w:tr w:rsidR="0004783D" w:rsidRPr="0004783D" w:rsidTr="0004783D">
        <w:trPr>
          <w:trHeight w:val="12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9 329,61</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9 181,24</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9 181,24</w:t>
            </w:r>
          </w:p>
        </w:tc>
      </w:tr>
      <w:tr w:rsidR="0004783D" w:rsidRPr="0004783D" w:rsidTr="0004783D">
        <w:trPr>
          <w:trHeight w:val="3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Непрограммные направления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9 329,61</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9 181,24</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9 181,24</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lastRenderedPageBreak/>
              <w:t xml:space="preserve">Расходы на выплаты по оплате труда работников государственных (муниципальных) органов </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99.0.00.00110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7 370,81</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7 422,98</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7 422,98</w:t>
            </w:r>
          </w:p>
        </w:tc>
      </w:tr>
      <w:tr w:rsidR="0004783D" w:rsidRPr="0004783D" w:rsidTr="0004783D">
        <w:trPr>
          <w:trHeight w:val="15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99.0.00.00110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7 370,81</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7 422,98</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7 422,98</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Расходы на выплаты персоналу государственных (муниципальных) органов</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99.0.00.00110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7 370,81</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7 422,98</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7 422,98</w:t>
            </w:r>
          </w:p>
        </w:tc>
      </w:tr>
      <w:tr w:rsidR="0004783D" w:rsidRPr="0004783D" w:rsidTr="0004783D">
        <w:trPr>
          <w:trHeight w:val="6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Расходы на обеспечение функций государственных (муниципальных) органов</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99.0.00.00190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1 757,34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1 758,26</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1 758,26</w:t>
            </w:r>
          </w:p>
        </w:tc>
      </w:tr>
      <w:tr w:rsidR="0004783D" w:rsidRPr="0004783D" w:rsidTr="0004783D">
        <w:trPr>
          <w:trHeight w:val="6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99.0.00.00190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1 744,14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1 745,06</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1 745,06</w:t>
            </w:r>
          </w:p>
        </w:tc>
      </w:tr>
      <w:tr w:rsidR="0004783D" w:rsidRPr="0004783D" w:rsidTr="0004783D">
        <w:trPr>
          <w:trHeight w:val="9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99.0.00.00190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1 744,14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1 745,06</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1 745,06</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бюджетные ассигнования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99.0.00.00190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13,20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13,20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13,20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Уплата налогов, сборов и иных платежей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99.0.00.00190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850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13,20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13,20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13,20</w:t>
            </w:r>
          </w:p>
        </w:tc>
      </w:tr>
      <w:tr w:rsidR="0004783D" w:rsidRPr="0004783D" w:rsidTr="0004783D">
        <w:trPr>
          <w:trHeight w:val="18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99.0.00.70510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201,46</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15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99.0.00.70510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201,46</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Расходы на выплаты персоналу государственных (муниципальных) органов</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99.0.00.70510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201,46</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9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06</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221,10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3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Непрограммные направления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06</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221,10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Иные межбюджетные трансферты  бюджетам других уровней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06</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221,10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Межбюджетные трансферты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06</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99.0.00.00080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500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221,10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lastRenderedPageBreak/>
              <w:t>Иные межбюджетные трансферты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06</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99.0.00.00080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540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221,10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Другие общегосударственные вопросы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958,55</w:t>
            </w:r>
          </w:p>
        </w:tc>
        <w:tc>
          <w:tcPr>
            <w:tcW w:w="527"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737,80</w:t>
            </w:r>
          </w:p>
        </w:tc>
        <w:tc>
          <w:tcPr>
            <w:tcW w:w="504" w:type="pct"/>
            <w:tcBorders>
              <w:top w:val="nil"/>
              <w:left w:val="nil"/>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737,80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 xml:space="preserve">Муниципальная </w:t>
            </w:r>
            <w:proofErr w:type="spellStart"/>
            <w:r w:rsidRPr="0004783D">
              <w:rPr>
                <w:rFonts w:ascii="Arial" w:hAnsi="Arial" w:cs="Arial"/>
                <w:b/>
                <w:bCs/>
                <w:sz w:val="16"/>
                <w:szCs w:val="16"/>
              </w:rPr>
              <w:t>программв</w:t>
            </w:r>
            <w:proofErr w:type="spellEnd"/>
            <w:r w:rsidRPr="0004783D">
              <w:rPr>
                <w:rFonts w:ascii="Arial" w:hAnsi="Arial" w:cs="Arial"/>
                <w:b/>
                <w:bCs/>
                <w:sz w:val="16"/>
                <w:szCs w:val="16"/>
              </w:rPr>
              <w:t xml:space="preserve"> "Формирование </w:t>
            </w:r>
            <w:proofErr w:type="spellStart"/>
            <w:r w:rsidRPr="0004783D">
              <w:rPr>
                <w:rFonts w:ascii="Arial" w:hAnsi="Arial" w:cs="Arial"/>
                <w:b/>
                <w:bCs/>
                <w:sz w:val="16"/>
                <w:szCs w:val="16"/>
              </w:rPr>
              <w:t>положительногог</w:t>
            </w:r>
            <w:proofErr w:type="spellEnd"/>
            <w:r w:rsidRPr="0004783D">
              <w:rPr>
                <w:rFonts w:ascii="Arial" w:hAnsi="Arial" w:cs="Arial"/>
                <w:b/>
                <w:bCs/>
                <w:sz w:val="16"/>
                <w:szCs w:val="16"/>
              </w:rPr>
              <w:t xml:space="preserve"> </w:t>
            </w:r>
            <w:proofErr w:type="spellStart"/>
            <w:r w:rsidRPr="0004783D">
              <w:rPr>
                <w:rFonts w:ascii="Arial" w:hAnsi="Arial" w:cs="Arial"/>
                <w:b/>
                <w:bCs/>
                <w:sz w:val="16"/>
                <w:szCs w:val="16"/>
              </w:rPr>
              <w:t>имеджа</w:t>
            </w:r>
            <w:proofErr w:type="spellEnd"/>
            <w:r w:rsidRPr="0004783D">
              <w:rPr>
                <w:rFonts w:ascii="Arial" w:hAnsi="Arial" w:cs="Arial"/>
                <w:b/>
                <w:bCs/>
                <w:sz w:val="16"/>
                <w:szCs w:val="16"/>
              </w:rPr>
              <w:t xml:space="preserve"> Маслянинского района Новосибирской области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10,00</w:t>
            </w:r>
          </w:p>
        </w:tc>
        <w:tc>
          <w:tcPr>
            <w:tcW w:w="527"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nil"/>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12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 xml:space="preserve">Реализация мероприятий муниципальной программы "Формирование положительного </w:t>
            </w:r>
            <w:proofErr w:type="spellStart"/>
            <w:r w:rsidRPr="0004783D">
              <w:rPr>
                <w:rFonts w:ascii="Arial" w:hAnsi="Arial" w:cs="Arial"/>
                <w:b/>
                <w:bCs/>
                <w:sz w:val="16"/>
                <w:szCs w:val="16"/>
              </w:rPr>
              <w:t>имеджа</w:t>
            </w:r>
            <w:proofErr w:type="spellEnd"/>
            <w:r w:rsidRPr="0004783D">
              <w:rPr>
                <w:rFonts w:ascii="Arial" w:hAnsi="Arial" w:cs="Arial"/>
                <w:b/>
                <w:bCs/>
                <w:sz w:val="16"/>
                <w:szCs w:val="16"/>
              </w:rPr>
              <w:t xml:space="preserve"> Маслянинского района Новосибирской области"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01.0.00.00010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10,00</w:t>
            </w:r>
          </w:p>
        </w:tc>
        <w:tc>
          <w:tcPr>
            <w:tcW w:w="527"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nil"/>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6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01.0.00.00010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10,00</w:t>
            </w:r>
          </w:p>
        </w:tc>
        <w:tc>
          <w:tcPr>
            <w:tcW w:w="527"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nil"/>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01.0.00.00010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10,00</w:t>
            </w:r>
          </w:p>
        </w:tc>
        <w:tc>
          <w:tcPr>
            <w:tcW w:w="527"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nil"/>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Непрограммные направления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948,55</w:t>
            </w:r>
          </w:p>
        </w:tc>
        <w:tc>
          <w:tcPr>
            <w:tcW w:w="527"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737,80</w:t>
            </w:r>
          </w:p>
        </w:tc>
        <w:tc>
          <w:tcPr>
            <w:tcW w:w="504" w:type="pct"/>
            <w:tcBorders>
              <w:top w:val="nil"/>
              <w:left w:val="nil"/>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737,80</w:t>
            </w:r>
          </w:p>
        </w:tc>
      </w:tr>
      <w:tr w:rsidR="0004783D" w:rsidRPr="0004783D" w:rsidTr="0004783D">
        <w:trPr>
          <w:trHeight w:val="6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Выполнение других обязательств муниципального образования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544,84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487,80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487,80</w:t>
            </w:r>
          </w:p>
        </w:tc>
      </w:tr>
      <w:tr w:rsidR="0004783D" w:rsidRPr="0004783D" w:rsidTr="0004783D">
        <w:trPr>
          <w:trHeight w:val="6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99.0.00.00090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524,34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467,80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467,80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99.0.00.00090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524,34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467,80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467,80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бюджетные ассигнования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99.0.00.00090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20,50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Уплата налогов, сборов и иных платежей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99.0.00.00090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850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20,50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20,00</w:t>
            </w:r>
          </w:p>
        </w:tc>
      </w:tr>
      <w:tr w:rsidR="0004783D" w:rsidRPr="0004783D" w:rsidTr="0004783D">
        <w:trPr>
          <w:trHeight w:val="9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99.0.00.00150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81,02</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250,00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250,00</w:t>
            </w:r>
          </w:p>
        </w:tc>
      </w:tr>
      <w:tr w:rsidR="0004783D" w:rsidRPr="0004783D" w:rsidTr="0004783D">
        <w:trPr>
          <w:trHeight w:val="63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99.0.00.00150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81,02</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99.0.00.00150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81,02</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50,00</w:t>
            </w:r>
          </w:p>
        </w:tc>
      </w:tr>
      <w:tr w:rsidR="0004783D" w:rsidRPr="0004783D" w:rsidTr="0004783D">
        <w:trPr>
          <w:trHeight w:val="63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Капитальные вложения в объекты государственной (муниципальной) собственности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99.0.00.00150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200,00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200,00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Бюджетные инвестиции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99.0.00.00150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200,00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200,00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Оказание информационных и консультативных услуг по размещению "Госзаказа"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99.0.00.00180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222,70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3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Межбюджетные трансферты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99.0.00.00180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500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222,70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межбюджетные трансферты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99.0.00.00180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540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222,70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6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Прочие выплаты по обязательствам муниципального образования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99.0.00.00200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100,00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3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lastRenderedPageBreak/>
              <w:t>Иные бюджетные ассигнования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99.0.00.00200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100,00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Уплата налогов, сборов и иных платежей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99.0.00.00200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850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100,00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НАЦИОНАЛЬНАЯ ОБОРОНА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923,30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833,50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866,30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Мобилизационная и вневойсковая подготовка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923,30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833,50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866,30</w:t>
            </w:r>
          </w:p>
        </w:tc>
      </w:tr>
      <w:tr w:rsidR="0004783D" w:rsidRPr="0004783D" w:rsidTr="0004783D">
        <w:trPr>
          <w:trHeight w:val="3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Непрограммные направления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923,30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833,50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866,30</w:t>
            </w:r>
          </w:p>
        </w:tc>
      </w:tr>
      <w:tr w:rsidR="0004783D" w:rsidRPr="0004783D" w:rsidTr="0004783D">
        <w:trPr>
          <w:trHeight w:val="9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99.0.00.51180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923,30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833,50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866,30</w:t>
            </w:r>
          </w:p>
        </w:tc>
      </w:tr>
      <w:tr w:rsidR="0004783D" w:rsidRPr="0004783D" w:rsidTr="0004783D">
        <w:trPr>
          <w:trHeight w:val="160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99.0.00.51180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816,56</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818,10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850,90</w:t>
            </w:r>
          </w:p>
        </w:tc>
      </w:tr>
      <w:tr w:rsidR="0004783D" w:rsidRPr="0004783D" w:rsidTr="0004783D">
        <w:trPr>
          <w:trHeight w:val="6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Расходы на выплаты персоналу государственных (муниципальных) органов</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99.0.00.51180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816,56</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818,10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850,90</w:t>
            </w:r>
          </w:p>
        </w:tc>
      </w:tr>
      <w:tr w:rsidR="0004783D" w:rsidRPr="0004783D" w:rsidTr="0004783D">
        <w:trPr>
          <w:trHeight w:val="61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99.0.00.51180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106,75</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15,40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15,40</w:t>
            </w:r>
          </w:p>
        </w:tc>
      </w:tr>
      <w:tr w:rsidR="0004783D" w:rsidRPr="0004783D" w:rsidTr="0004783D">
        <w:trPr>
          <w:trHeight w:val="9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99.0.00.51180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106,75</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15,40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15,40</w:t>
            </w:r>
          </w:p>
        </w:tc>
      </w:tr>
      <w:tr w:rsidR="0004783D" w:rsidRPr="0004783D" w:rsidTr="0004783D">
        <w:trPr>
          <w:trHeight w:val="6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НАЦИОНАЛЬНАЯ БЕЗОПАСНОСТЬ И ПРАВООХРАНИТЕЛ</w:t>
            </w:r>
            <w:r w:rsidRPr="0004783D">
              <w:rPr>
                <w:rFonts w:ascii="Arial" w:hAnsi="Arial" w:cs="Arial"/>
                <w:b/>
                <w:bCs/>
                <w:sz w:val="16"/>
                <w:szCs w:val="16"/>
              </w:rPr>
              <w:lastRenderedPageBreak/>
              <w:t>ЬНАЯ ДЕЯТЕЛЬНОСТЬ</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lastRenderedPageBreak/>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1 413,24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505,00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505,00</w:t>
            </w:r>
          </w:p>
        </w:tc>
      </w:tr>
      <w:tr w:rsidR="0004783D" w:rsidRPr="0004783D" w:rsidTr="0004783D">
        <w:trPr>
          <w:trHeight w:val="9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Защита населения и территории от чрезвычайных ситуаций природного и техногенного характера, гражданская оборона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587,01</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435,00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435,00</w:t>
            </w:r>
          </w:p>
        </w:tc>
      </w:tr>
      <w:tr w:rsidR="0004783D" w:rsidRPr="0004783D" w:rsidTr="0004783D">
        <w:trPr>
          <w:trHeight w:val="3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Непрограммные направления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587,01</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435,00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435,00</w:t>
            </w:r>
          </w:p>
        </w:tc>
      </w:tr>
      <w:tr w:rsidR="0004783D" w:rsidRPr="0004783D" w:rsidTr="0004783D">
        <w:trPr>
          <w:trHeight w:val="9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99.0.00.69010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467,01</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270,00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270,00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99.0.00.69010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432,01</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235,00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235,00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99.0.00.69010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432,01</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235,00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235,00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Межбюджетные трансферты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99.0.00.69010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500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35,00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35,00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межбюджетные трансферты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99.0.00.69010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540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35,00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35,00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Мероприятия по гражданской обороне</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99.0.00.69020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35,00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80,00</w:t>
            </w:r>
          </w:p>
        </w:tc>
      </w:tr>
      <w:tr w:rsidR="0004783D" w:rsidRPr="0004783D" w:rsidTr="0004783D">
        <w:trPr>
          <w:trHeight w:val="6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99.0.00.69020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45,00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99.0.00.69020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45,00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Межбюджетные трансферты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99.0.00.69020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500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35,00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35,00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межбюджетные трансферты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99.0.00.69020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540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35,00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35,00</w:t>
            </w:r>
          </w:p>
        </w:tc>
      </w:tr>
      <w:tr w:rsidR="0004783D" w:rsidRPr="0004783D" w:rsidTr="0004783D">
        <w:trPr>
          <w:trHeight w:val="6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Обеспечение безопасности жизнедеятельности населения Маслянинского района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99.0.00.69070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85,00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85,00</w:t>
            </w:r>
          </w:p>
        </w:tc>
      </w:tr>
      <w:tr w:rsidR="0004783D" w:rsidRPr="0004783D" w:rsidTr="0004783D">
        <w:trPr>
          <w:trHeight w:val="6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99.0.00.69070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85,00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85,00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99.0.00.69070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85,00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85,00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Обеспечение пожарной безопасности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10</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826,22</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55,00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Непрограммные направления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10</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826,22</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55,00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10</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99.0.00.69060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826,22</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55,00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10</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99.0.00.69060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826,22</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55,00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10</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99.0.00.69060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826,22</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55,00</w:t>
            </w:r>
          </w:p>
        </w:tc>
      </w:tr>
      <w:tr w:rsidR="0004783D" w:rsidRPr="0004783D" w:rsidTr="0004783D">
        <w:trPr>
          <w:trHeight w:val="63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Другие вопросы в области национальной безопасности и правоохранительной деятельности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15,00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Непрограммные направления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15,00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Участие муниципальных образований в профилактике терроризма и экстремизма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99.0.00.00212</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99.0.00.00212</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w:t>
            </w:r>
          </w:p>
        </w:tc>
      </w:tr>
      <w:tr w:rsidR="0004783D" w:rsidRPr="0004783D" w:rsidTr="0004783D">
        <w:trPr>
          <w:trHeight w:val="9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99.0.00.00212</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Участие муниципальных образований в профилактике правонарушений и борьбе с преступностью</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99.0.00.00213</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5,00</w:t>
            </w:r>
          </w:p>
        </w:tc>
      </w:tr>
      <w:tr w:rsidR="0004783D" w:rsidRPr="0004783D" w:rsidTr="0004783D">
        <w:trPr>
          <w:trHeight w:val="63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99.0.00.00213</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w:t>
            </w:r>
          </w:p>
        </w:tc>
      </w:tr>
      <w:tr w:rsidR="0004783D" w:rsidRPr="0004783D" w:rsidTr="0004783D">
        <w:trPr>
          <w:trHeight w:val="9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 xml:space="preserve">Иные закупки товаров, работ и услуг для обеспечения государственных (муниципальных) </w:t>
            </w:r>
            <w:r w:rsidRPr="0004783D">
              <w:rPr>
                <w:rFonts w:ascii="Arial" w:hAnsi="Arial" w:cs="Arial"/>
                <w:sz w:val="16"/>
                <w:szCs w:val="16"/>
              </w:rPr>
              <w:lastRenderedPageBreak/>
              <w:t>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lastRenderedPageBreak/>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99.0.00.00213</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w:t>
            </w:r>
          </w:p>
        </w:tc>
      </w:tr>
      <w:tr w:rsidR="0004783D" w:rsidRPr="0004783D" w:rsidTr="0004783D">
        <w:trPr>
          <w:trHeight w:val="9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Участие муниципальных образований в противодействии злоупотребления наркотиками и их незаконному обороту</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99.0.00.00214</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5,00</w:t>
            </w:r>
          </w:p>
        </w:tc>
      </w:tr>
      <w:tr w:rsidR="0004783D" w:rsidRPr="0004783D" w:rsidTr="0004783D">
        <w:trPr>
          <w:trHeight w:val="6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99.0.00.00214</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w:t>
            </w:r>
          </w:p>
        </w:tc>
      </w:tr>
      <w:tr w:rsidR="0004783D" w:rsidRPr="0004783D" w:rsidTr="0004783D">
        <w:trPr>
          <w:trHeight w:val="9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14</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99.0.00.00214</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w:t>
            </w:r>
          </w:p>
        </w:tc>
      </w:tr>
      <w:tr w:rsidR="0004783D" w:rsidRPr="0004783D" w:rsidTr="0004783D">
        <w:trPr>
          <w:trHeight w:val="31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НАЦИОНАЛЬНАЯ ЭКОНОМИКА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130 252,68</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19 785,02</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20 661,12</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Транспорт</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08</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233,66</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220,01</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220,01</w:t>
            </w:r>
          </w:p>
        </w:tc>
      </w:tr>
      <w:tr w:rsidR="0004783D" w:rsidRPr="0004783D" w:rsidTr="0004783D">
        <w:trPr>
          <w:trHeight w:val="3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Непрограммные направления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08</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233,66</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220,01</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220,01</w:t>
            </w:r>
          </w:p>
        </w:tc>
      </w:tr>
      <w:tr w:rsidR="0004783D" w:rsidRPr="0004783D" w:rsidTr="0004783D">
        <w:trPr>
          <w:trHeight w:val="6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Отдельные мероприятия в области автомобильного транспорта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08</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99.0.00.48010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233,66</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220,00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220,00</w:t>
            </w:r>
          </w:p>
        </w:tc>
      </w:tr>
      <w:tr w:rsidR="0004783D" w:rsidRPr="0004783D" w:rsidTr="0004783D">
        <w:trPr>
          <w:trHeight w:val="3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бюджетные ассигнования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08</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99.0.00.48010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233,66</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220,00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220,00</w:t>
            </w:r>
          </w:p>
        </w:tc>
      </w:tr>
      <w:tr w:rsidR="0004783D" w:rsidRPr="0004783D" w:rsidTr="0004783D">
        <w:trPr>
          <w:trHeight w:val="12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08</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99.0.00.48010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233,66</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220,00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220,00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lastRenderedPageBreak/>
              <w:t>Организация услуг по осуществлению перевозок автомобильным транспортом общего пользования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08</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99.0.00.48030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0,01</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0,01</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08</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99.0.00.48030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0,01</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0,01</w:t>
            </w:r>
          </w:p>
        </w:tc>
      </w:tr>
      <w:tr w:rsidR="0004783D" w:rsidRPr="0004783D" w:rsidTr="0004783D">
        <w:trPr>
          <w:trHeight w:val="9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08</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99.0.00.48030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0,01</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0,01</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0,01</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Дорожное хозяйство (дорожные фонды)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126 198,60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15 990,07</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16 866,17</w:t>
            </w:r>
          </w:p>
        </w:tc>
      </w:tr>
      <w:tr w:rsidR="0004783D" w:rsidRPr="0004783D" w:rsidTr="0004783D">
        <w:trPr>
          <w:trHeight w:val="9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Муниципальная программа «Комплексное развитие сельских территорий в Маслянинском районе Новосибирской области»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17.0.00.00000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77 940,82</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379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 xml:space="preserve">Реализация мероприятий муниципальной </w:t>
            </w:r>
            <w:proofErr w:type="gramStart"/>
            <w:r w:rsidRPr="0004783D">
              <w:rPr>
                <w:rFonts w:ascii="Arial" w:hAnsi="Arial" w:cs="Arial"/>
                <w:b/>
                <w:bCs/>
                <w:sz w:val="16"/>
                <w:szCs w:val="16"/>
              </w:rPr>
              <w:t>программы  «</w:t>
            </w:r>
            <w:proofErr w:type="gramEnd"/>
            <w:r w:rsidRPr="0004783D">
              <w:rPr>
                <w:rFonts w:ascii="Arial" w:hAnsi="Arial" w:cs="Arial"/>
                <w:b/>
                <w:bCs/>
                <w:sz w:val="16"/>
                <w:szCs w:val="16"/>
              </w:rPr>
              <w:t xml:space="preserve">Комплексное развитие сельских территорий в Маслянинском районе Новосибирской области» ( Реализация мероприятий по комплексному развитию сельских территорий (строительство объектов инженерной инфраструктуры и обустройство общественных пространств вновь создаваемых жилых </w:t>
            </w:r>
            <w:r w:rsidRPr="0004783D">
              <w:rPr>
                <w:rFonts w:ascii="Arial" w:hAnsi="Arial" w:cs="Arial"/>
                <w:b/>
                <w:bCs/>
                <w:sz w:val="16"/>
                <w:szCs w:val="16"/>
              </w:rPr>
              <w:lastRenderedPageBreak/>
              <w:t>микрорайонов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lastRenderedPageBreak/>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17.0.03.L5764</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77 940,82</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6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Капитальные вложения в объекты государственной (муниципальной) собственности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17.0.03.L5764</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77 940,82</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Бюджетные инвестиции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17.0.03.L5764</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77 940,82</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Непрограммные направления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48 257,78</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15 990,07</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16 866,17</w:t>
            </w:r>
          </w:p>
        </w:tc>
      </w:tr>
      <w:tr w:rsidR="0004783D" w:rsidRPr="0004783D" w:rsidTr="0004783D">
        <w:trPr>
          <w:trHeight w:val="63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Дорожный фонд Маслянинского района в части капитальных расходов</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99.0.00.49010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6 424,04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2 050,00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2 400,00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99.0.00.49010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6 160,04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2 050,00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2 400,00</w:t>
            </w:r>
          </w:p>
        </w:tc>
      </w:tr>
      <w:tr w:rsidR="0004783D" w:rsidRPr="0004783D" w:rsidTr="0004783D">
        <w:trPr>
          <w:trHeight w:val="9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99.0.00.49010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6 160,04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2 050,00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2 400,00</w:t>
            </w:r>
          </w:p>
        </w:tc>
      </w:tr>
      <w:tr w:rsidR="0004783D" w:rsidRPr="0004783D" w:rsidTr="0004783D">
        <w:trPr>
          <w:trHeight w:val="6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Капитальные вложения в объекты государственной (муниципальной) собственности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99.0.00.49010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264,00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3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lastRenderedPageBreak/>
              <w:t>Бюджетные инвестиции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99.0.00.49010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264,00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6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Дорожный фонд Маслянинского района в части содержания муниципальных дорог</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99.0.00.49020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12 489,60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9 172,87</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14 466,17</w:t>
            </w:r>
          </w:p>
        </w:tc>
      </w:tr>
      <w:tr w:rsidR="0004783D" w:rsidRPr="0004783D" w:rsidTr="0004783D">
        <w:trPr>
          <w:trHeight w:val="63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99.0.00.49020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12 489,60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9 172,87</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14 466,17</w:t>
            </w:r>
          </w:p>
        </w:tc>
      </w:tr>
      <w:tr w:rsidR="0004783D" w:rsidRPr="0004783D" w:rsidTr="0004783D">
        <w:trPr>
          <w:trHeight w:val="9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99.0.00.49020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12 489,60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9 172,87</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14 466,17</w:t>
            </w:r>
          </w:p>
        </w:tc>
      </w:tr>
      <w:tr w:rsidR="0004783D" w:rsidRPr="0004783D" w:rsidTr="0004783D">
        <w:trPr>
          <w:trHeight w:val="12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99.0.00.70760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29 344,14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4 767,21</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99.0.00.70760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29 344,14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4 767,21</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9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99.0.00.70760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29 344,14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4 767,21</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63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Другие вопросы в области национальной экономики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3 820,42</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3 574,94</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3 574,94</w:t>
            </w:r>
          </w:p>
        </w:tc>
      </w:tr>
      <w:tr w:rsidR="0004783D" w:rsidRPr="0004783D" w:rsidTr="0004783D">
        <w:trPr>
          <w:trHeight w:val="3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Непрограммные направления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3 820,42</w:t>
            </w:r>
          </w:p>
        </w:tc>
        <w:tc>
          <w:tcPr>
            <w:tcW w:w="527"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3 574,94</w:t>
            </w:r>
          </w:p>
        </w:tc>
        <w:tc>
          <w:tcPr>
            <w:tcW w:w="504" w:type="pct"/>
            <w:tcBorders>
              <w:top w:val="nil"/>
              <w:left w:val="nil"/>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3 574,94</w:t>
            </w:r>
          </w:p>
        </w:tc>
      </w:tr>
      <w:tr w:rsidR="0004783D" w:rsidRPr="0004783D" w:rsidTr="0004783D">
        <w:trPr>
          <w:trHeight w:val="63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Мероприятия по землеустройству и землепользованию</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99.0.00.00160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260,96</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200,00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200,00</w:t>
            </w:r>
          </w:p>
        </w:tc>
      </w:tr>
      <w:tr w:rsidR="0004783D" w:rsidRPr="0004783D" w:rsidTr="0004783D">
        <w:trPr>
          <w:trHeight w:val="6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99.0.00.00160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260,96</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200,00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200,00</w:t>
            </w:r>
          </w:p>
        </w:tc>
      </w:tr>
      <w:tr w:rsidR="0004783D" w:rsidRPr="0004783D" w:rsidTr="0004783D">
        <w:trPr>
          <w:trHeight w:val="9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99.0.00.00160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260,96</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200,00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200,00</w:t>
            </w:r>
          </w:p>
        </w:tc>
      </w:tr>
      <w:tr w:rsidR="0004783D" w:rsidRPr="0004783D" w:rsidTr="0004783D">
        <w:trPr>
          <w:trHeight w:val="6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Участие муниципальных образований в использовании и охране земель</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99.0.00.00215</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10,00</w:t>
            </w:r>
          </w:p>
        </w:tc>
      </w:tr>
      <w:tr w:rsidR="0004783D" w:rsidRPr="0004783D" w:rsidTr="0004783D">
        <w:trPr>
          <w:trHeight w:val="72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99.0.00.00215</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10,00</w:t>
            </w:r>
          </w:p>
        </w:tc>
      </w:tr>
      <w:tr w:rsidR="0004783D" w:rsidRPr="0004783D" w:rsidTr="0004783D">
        <w:trPr>
          <w:trHeight w:val="9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99.0.00.00215</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10,00</w:t>
            </w:r>
          </w:p>
        </w:tc>
      </w:tr>
      <w:tr w:rsidR="0004783D" w:rsidRPr="0004783D" w:rsidTr="0004783D">
        <w:trPr>
          <w:trHeight w:val="9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99.0.00.25590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3 354,66</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3 299,94</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3 299,94</w:t>
            </w:r>
          </w:p>
        </w:tc>
      </w:tr>
      <w:tr w:rsidR="0004783D" w:rsidRPr="0004783D" w:rsidTr="0004783D">
        <w:trPr>
          <w:trHeight w:val="162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99.0.00.25590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3 199,68</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3 138,84</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3 138,84</w:t>
            </w:r>
          </w:p>
        </w:tc>
      </w:tr>
      <w:tr w:rsidR="0004783D" w:rsidRPr="0004783D" w:rsidTr="0004783D">
        <w:trPr>
          <w:trHeight w:val="63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Расходы на выплаты персоналу казенных учреждений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99.0.00.25590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3 199,68</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3 138,84</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3 138,84</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99.0.00.25590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84,60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89,60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89,60</w:t>
            </w:r>
          </w:p>
        </w:tc>
      </w:tr>
      <w:tr w:rsidR="0004783D" w:rsidRPr="0004783D" w:rsidTr="0004783D">
        <w:trPr>
          <w:trHeight w:val="9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99.0.00.25590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84,60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89,60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89,60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бюджетные ассигнования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99.0.00.25590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70,38</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71,50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71,50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Уплата налогов, сборов и иных платежей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99.0.00.25590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850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70,38</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71,50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71,50</w:t>
            </w:r>
          </w:p>
        </w:tc>
      </w:tr>
      <w:tr w:rsidR="0004783D" w:rsidRPr="0004783D" w:rsidTr="0004783D">
        <w:trPr>
          <w:trHeight w:val="192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99.0.00.70510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71,20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15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99.0.00.70510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71,20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Расходы на выплаты персоналу казенных учреждений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99.0.00.70510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71,20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130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proofErr w:type="gramStart"/>
            <w:r w:rsidRPr="0004783D">
              <w:rPr>
                <w:rFonts w:ascii="Arial" w:hAnsi="Arial" w:cs="Arial"/>
                <w:b/>
                <w:bCs/>
                <w:sz w:val="16"/>
                <w:szCs w:val="16"/>
              </w:rPr>
              <w:lastRenderedPageBreak/>
              <w:t>Мероприятия</w:t>
            </w:r>
            <w:proofErr w:type="gramEnd"/>
            <w:r w:rsidRPr="0004783D">
              <w:rPr>
                <w:rFonts w:ascii="Arial" w:hAnsi="Arial" w:cs="Arial"/>
                <w:b/>
                <w:bCs/>
                <w:sz w:val="16"/>
                <w:szCs w:val="16"/>
              </w:rPr>
              <w:t xml:space="preserve"> связанные с разработкой и утверждением схем территориального планирования и документацией по планировке территории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99.0.00.88030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68,60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99.0.00.88030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68,60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9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99.0.00.88030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244</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68,60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Прочие мероприятия в области строительства, архитектуры и градостроительства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99.0.00.88070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65,00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65,00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65,00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Межбюджетные трансферты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99.0.00.88070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500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65,00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65,00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65,00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межбюджетные трансферты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04</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99.0.00.88070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540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65,00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65,00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65,00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ЖИЛИЩНО-КОММУНАЛЬНОЕ ХОЗЯЙСТВО</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172 402,86</w:t>
            </w:r>
          </w:p>
        </w:tc>
        <w:tc>
          <w:tcPr>
            <w:tcW w:w="527"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21 377,55</w:t>
            </w:r>
          </w:p>
        </w:tc>
        <w:tc>
          <w:tcPr>
            <w:tcW w:w="504" w:type="pct"/>
            <w:tcBorders>
              <w:top w:val="nil"/>
              <w:left w:val="nil"/>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20 545,10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Жилищное хозяйство</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7 524,97</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190,00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177,00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Непрограммные направления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7 524,97</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190,00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177,00</w:t>
            </w:r>
          </w:p>
        </w:tc>
      </w:tr>
      <w:tr w:rsidR="0004783D" w:rsidRPr="0004783D" w:rsidTr="0004783D">
        <w:trPr>
          <w:trHeight w:val="63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 xml:space="preserve">Переселение граждан из аварийного жилищного фонда </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99.0.00.03380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7 020,55</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бюджетные ассигнования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99.0.00.03380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7 020,55</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Уплата иных платежей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99.0.00.03380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850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7 020,55</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 xml:space="preserve">Прочие расходы на поддержку жилищного хозяйства муниципального </w:t>
            </w:r>
            <w:r w:rsidRPr="0004783D">
              <w:rPr>
                <w:rFonts w:ascii="Arial" w:hAnsi="Arial" w:cs="Arial"/>
                <w:b/>
                <w:bCs/>
                <w:sz w:val="16"/>
                <w:szCs w:val="16"/>
              </w:rPr>
              <w:lastRenderedPageBreak/>
              <w:t>образования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lastRenderedPageBreak/>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99.0.00.05080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135,89</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190,00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177,00</w:t>
            </w:r>
          </w:p>
        </w:tc>
      </w:tr>
      <w:tr w:rsidR="0004783D" w:rsidRPr="0004783D" w:rsidTr="0004783D">
        <w:trPr>
          <w:trHeight w:val="6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99.0.00.05080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135,89</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190,00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177,00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99.0.00.05080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135,89</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190,00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177,00</w:t>
            </w:r>
          </w:p>
        </w:tc>
      </w:tr>
      <w:tr w:rsidR="0004783D" w:rsidRPr="0004783D" w:rsidTr="0004783D">
        <w:trPr>
          <w:trHeight w:val="255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proofErr w:type="spellStart"/>
            <w:r w:rsidRPr="0004783D">
              <w:rPr>
                <w:rFonts w:ascii="Arial" w:hAnsi="Arial" w:cs="Arial"/>
                <w:b/>
                <w:bCs/>
                <w:sz w:val="16"/>
                <w:szCs w:val="16"/>
              </w:rPr>
              <w:t>Софинансирование</w:t>
            </w:r>
            <w:proofErr w:type="spellEnd"/>
            <w:r w:rsidRPr="0004783D">
              <w:rPr>
                <w:rFonts w:ascii="Arial" w:hAnsi="Arial" w:cs="Arial"/>
                <w:b/>
                <w:bCs/>
                <w:sz w:val="16"/>
                <w:szCs w:val="16"/>
              </w:rPr>
              <w:t xml:space="preserve"> расходов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средств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99.0.00.S3380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368,54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бюджетные ассигнования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99.0.00.S3380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368,54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1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Уплата иных платежей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99.0.00.S3380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850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368,54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3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Коммунальное хозяйство</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146 920,99</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4 144,45</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3 225,00</w:t>
            </w:r>
          </w:p>
        </w:tc>
      </w:tr>
      <w:tr w:rsidR="0004783D" w:rsidRPr="0004783D" w:rsidTr="0004783D">
        <w:trPr>
          <w:trHeight w:val="9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 xml:space="preserve">Муниципальная программа «Комплексное развитие сельских территорий в Маслянинском районе Новосибирской </w:t>
            </w:r>
            <w:r w:rsidRPr="0004783D">
              <w:rPr>
                <w:rFonts w:ascii="Arial" w:hAnsi="Arial" w:cs="Arial"/>
                <w:b/>
                <w:bCs/>
                <w:sz w:val="16"/>
                <w:szCs w:val="16"/>
              </w:rPr>
              <w:lastRenderedPageBreak/>
              <w:t>области»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lastRenderedPageBreak/>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17.0.00.00000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48 590,12</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220,00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9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Реализация мероприятий по комплексному развитию сельских территорий (изготовление проектной документации и ее экспертиза)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17.0.05.70780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4 783,33</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76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Капитальные вложения в объекты государственной (муниципальной) собственности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17.0.05.70780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4 783,33</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Бюджетные инвестиции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17.0.05.70780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4 783,33</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473"/>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 xml:space="preserve">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w:t>
            </w:r>
            <w:r w:rsidRPr="0004783D">
              <w:rPr>
                <w:rFonts w:ascii="Arial" w:hAnsi="Arial" w:cs="Arial"/>
                <w:b/>
                <w:bCs/>
                <w:sz w:val="16"/>
                <w:szCs w:val="16"/>
              </w:rPr>
              <w:lastRenderedPageBreak/>
              <w:t>Новосибирской области")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lastRenderedPageBreak/>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17.0.05.L5766</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43 709,17</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220,00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6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Капитальные вложения в объекты государственной (муниципальной) собственности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17.0.05.L5766</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43 709,17</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220,00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Бюджетные инвестиции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17.0.05.L5766</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43 709,17</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220,00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160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proofErr w:type="spellStart"/>
            <w:r w:rsidRPr="0004783D">
              <w:rPr>
                <w:rFonts w:ascii="Arial" w:hAnsi="Arial" w:cs="Arial"/>
                <w:b/>
                <w:bCs/>
                <w:sz w:val="16"/>
                <w:szCs w:val="16"/>
              </w:rPr>
              <w:t>Софинансирование</w:t>
            </w:r>
            <w:proofErr w:type="spellEnd"/>
            <w:r w:rsidRPr="0004783D">
              <w:rPr>
                <w:rFonts w:ascii="Arial" w:hAnsi="Arial" w:cs="Arial"/>
                <w:b/>
                <w:bCs/>
                <w:sz w:val="16"/>
                <w:szCs w:val="16"/>
              </w:rPr>
              <w:t xml:space="preserve"> расходов на реализацию мероприятий по комплексному развитию сельских территорий (изготовление проектной документации и ее экспертиза) за счет средств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17.0.05.S0780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97,62</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6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Капитальные вложения в объекты государственной (муниципальной) собственности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17.0.05.S0780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97,62</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Бюджетные инвестиции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17.0.05.S0780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97,62</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Непрограммные направления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98 330,87</w:t>
            </w:r>
          </w:p>
        </w:tc>
        <w:tc>
          <w:tcPr>
            <w:tcW w:w="527"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3 924,45</w:t>
            </w:r>
          </w:p>
        </w:tc>
        <w:tc>
          <w:tcPr>
            <w:tcW w:w="504" w:type="pct"/>
            <w:tcBorders>
              <w:top w:val="nil"/>
              <w:left w:val="nil"/>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3 225,00</w:t>
            </w:r>
          </w:p>
        </w:tc>
      </w:tr>
      <w:tr w:rsidR="0004783D" w:rsidRPr="0004783D" w:rsidTr="0004783D">
        <w:trPr>
          <w:trHeight w:val="222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99.0.00.03430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1 707,53</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6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99.0.00.03430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1 707,53</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9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99.0.00.03430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1 707,53</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6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Мероприятия в области коммунального хозяйства в части капитальных расходов</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99.0.00.05110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8 246,07</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1 900,00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1 900,00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99.0.00.05110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50,00</w:t>
            </w:r>
          </w:p>
        </w:tc>
      </w:tr>
      <w:tr w:rsidR="0004783D" w:rsidRPr="0004783D" w:rsidTr="0004783D">
        <w:trPr>
          <w:trHeight w:val="9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99.0.00.05110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50,00</w:t>
            </w:r>
          </w:p>
        </w:tc>
      </w:tr>
      <w:tr w:rsidR="0004783D" w:rsidRPr="0004783D" w:rsidTr="0004783D">
        <w:trPr>
          <w:trHeight w:val="70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Капитальные вложения в объекты государственной (муниципальной) собственности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99.0.00.05110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8 246,07</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1 850,00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1 850,00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Бюджетные инвестиции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99.0.00.05110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8 246,07</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1 850,00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1 850,00</w:t>
            </w:r>
          </w:p>
        </w:tc>
      </w:tr>
      <w:tr w:rsidR="0004783D" w:rsidRPr="0004783D" w:rsidTr="0004783D">
        <w:trPr>
          <w:trHeight w:val="63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Прочие мероприятия по поддержке коммунального хозяйства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99.0.00.05140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4 668,13</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1 270,00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1 325,00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99.0.00.05140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4 668,13</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1 270,00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1 325,00</w:t>
            </w:r>
          </w:p>
        </w:tc>
      </w:tr>
      <w:tr w:rsidR="0004783D" w:rsidRPr="0004783D" w:rsidTr="0004783D">
        <w:trPr>
          <w:trHeight w:val="9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99.0.00.05140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4 668,13</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1 270,00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1 325,00</w:t>
            </w:r>
          </w:p>
        </w:tc>
      </w:tr>
      <w:tr w:rsidR="0004783D" w:rsidRPr="0004783D" w:rsidTr="0004783D">
        <w:trPr>
          <w:trHeight w:val="222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99.0.00.70490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13 717,20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3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бюджетные ассигнования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99.0.00.70490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13 717,20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130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99.0.00.70490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13 717,20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473"/>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 xml:space="preserve">Расходы на реализацию мероприятий по проектированию и строительству объектов газификации подпрограммы «Газификация» государственной программы Новосибирской области «Жилищно-коммунальное хозяйство Новосибирской </w:t>
            </w:r>
            <w:r w:rsidRPr="0004783D">
              <w:rPr>
                <w:rFonts w:ascii="Arial" w:hAnsi="Arial" w:cs="Arial"/>
                <w:b/>
                <w:bCs/>
                <w:sz w:val="16"/>
                <w:szCs w:val="16"/>
              </w:rPr>
              <w:lastRenderedPageBreak/>
              <w:t>области» за счет областного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lastRenderedPageBreak/>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99.0.00.70580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8 475,57</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6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Капитальные вложения в объекты государственной (муниципальной) собственности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99.0.00.70580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8 475,57</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Бюджетные инвестиции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99.0.00.70580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8 475,57</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226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99.0.00.S0490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279,94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3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бюджетные ассигнования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99.0.00.S0490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279,94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132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99.0.00.S0490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279,94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146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proofErr w:type="spellStart"/>
            <w:r w:rsidRPr="0004783D">
              <w:rPr>
                <w:rFonts w:ascii="Arial" w:hAnsi="Arial" w:cs="Arial"/>
                <w:b/>
                <w:bCs/>
                <w:sz w:val="16"/>
                <w:szCs w:val="16"/>
              </w:rPr>
              <w:t>Софинансирование</w:t>
            </w:r>
            <w:proofErr w:type="spellEnd"/>
            <w:r w:rsidRPr="0004783D">
              <w:rPr>
                <w:rFonts w:ascii="Arial" w:hAnsi="Arial" w:cs="Arial"/>
                <w:b/>
                <w:bCs/>
                <w:sz w:val="16"/>
                <w:szCs w:val="16"/>
              </w:rPr>
              <w:t xml:space="preserve"> расходов на реализацию мероприятий по проектированию и строительству объектов газификации подпрограммы «Газификация» государственной программы </w:t>
            </w:r>
            <w:r w:rsidRPr="0004783D">
              <w:rPr>
                <w:rFonts w:ascii="Arial" w:hAnsi="Arial" w:cs="Arial"/>
                <w:b/>
                <w:bCs/>
                <w:sz w:val="16"/>
                <w:szCs w:val="16"/>
              </w:rPr>
              <w:lastRenderedPageBreak/>
              <w:t>Новосибирской области «Жилищно-коммунальное хозяйство Новосибирской области» за счет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lastRenderedPageBreak/>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99.0.00.S0580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172,97</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6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Капитальные вложения в объекты государственной (муниципальной) собственности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99.0.00.S0580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172,97</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Бюджетные инвестиции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99.0.00.S0580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172,97</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253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99.0.00.S3430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34,85</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6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99.0.00.S3430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34,85</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9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99.0.00.S3430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34,85</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6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Строительство и реконструкцию (модернизацию) объектов питьевого водоснабжения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99.0.F5.52430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61 028,59</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754,45</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6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lastRenderedPageBreak/>
              <w:t>Капитальные вложения в объекты государственной (муниципальной) собственности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99.0.F5.52430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61 028,59</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754,45</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Бюджетные инвестиции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02</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99.0.F5.52430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61 028,59</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754,45</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Благоустройство</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17 956,89</w:t>
            </w:r>
          </w:p>
        </w:tc>
        <w:tc>
          <w:tcPr>
            <w:tcW w:w="527"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17 043,10</w:t>
            </w:r>
          </w:p>
        </w:tc>
        <w:tc>
          <w:tcPr>
            <w:tcW w:w="504" w:type="pct"/>
            <w:tcBorders>
              <w:top w:val="nil"/>
              <w:left w:val="nil"/>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17 143,10</w:t>
            </w:r>
          </w:p>
        </w:tc>
      </w:tr>
      <w:tr w:rsidR="0004783D" w:rsidRPr="0004783D" w:rsidTr="0004783D">
        <w:trPr>
          <w:trHeight w:val="3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Непрограммные направления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17 956,89</w:t>
            </w:r>
          </w:p>
        </w:tc>
        <w:tc>
          <w:tcPr>
            <w:tcW w:w="527"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17 043,10</w:t>
            </w:r>
          </w:p>
        </w:tc>
        <w:tc>
          <w:tcPr>
            <w:tcW w:w="504" w:type="pct"/>
            <w:tcBorders>
              <w:top w:val="nil"/>
              <w:left w:val="nil"/>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17 143,10</w:t>
            </w:r>
          </w:p>
        </w:tc>
      </w:tr>
      <w:tr w:rsidR="0004783D" w:rsidRPr="0004783D" w:rsidTr="0004783D">
        <w:trPr>
          <w:trHeight w:val="63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 xml:space="preserve">Организация утилизации, переработки и сбора отходов </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99.0.00.05000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91,28</w:t>
            </w:r>
          </w:p>
        </w:tc>
        <w:tc>
          <w:tcPr>
            <w:tcW w:w="527"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nil"/>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6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91,28</w:t>
            </w:r>
          </w:p>
        </w:tc>
        <w:tc>
          <w:tcPr>
            <w:tcW w:w="527"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nil"/>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9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91,28</w:t>
            </w:r>
          </w:p>
        </w:tc>
        <w:tc>
          <w:tcPr>
            <w:tcW w:w="527"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nil"/>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Уличное освещение</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99.0.00.05150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4 280,35</w:t>
            </w:r>
          </w:p>
        </w:tc>
        <w:tc>
          <w:tcPr>
            <w:tcW w:w="527"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4 175,00</w:t>
            </w:r>
          </w:p>
        </w:tc>
        <w:tc>
          <w:tcPr>
            <w:tcW w:w="504" w:type="pct"/>
            <w:tcBorders>
              <w:top w:val="nil"/>
              <w:left w:val="nil"/>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4 275,00</w:t>
            </w:r>
          </w:p>
        </w:tc>
      </w:tr>
      <w:tr w:rsidR="0004783D" w:rsidRPr="0004783D" w:rsidTr="0004783D">
        <w:trPr>
          <w:trHeight w:val="6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99.0.00.05150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4 053,90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4 100,00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4 200,00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99.0.00.05150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4 053,90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4 100,00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4 200,00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Капитальные вложения в объекты государственной (муниципальной) собственности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99.0.00.05150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151,45</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Бюджетные инвестиции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99.0.00.05150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410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151,45</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бюджетные ассигнования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99.0.00.05150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75,00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75,00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lastRenderedPageBreak/>
              <w:t>Уплата налогов, сборов и иных платежей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99.0.00.05150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850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75,00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75,00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Озеленение</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99.0.00.05170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424,38</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500,00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500,00</w:t>
            </w:r>
          </w:p>
        </w:tc>
      </w:tr>
      <w:tr w:rsidR="0004783D" w:rsidRPr="0004783D" w:rsidTr="0004783D">
        <w:trPr>
          <w:trHeight w:val="6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99.0.00.05170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424,38</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500,00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99.0.00.05170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424,38</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Организация и содержание мест захоронения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99.0.00.05180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819,00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850,00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850,00</w:t>
            </w:r>
          </w:p>
        </w:tc>
      </w:tr>
      <w:tr w:rsidR="0004783D" w:rsidRPr="0004783D" w:rsidTr="0004783D">
        <w:trPr>
          <w:trHeight w:val="6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99.0.00.05180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819,00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850,00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850,00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99.0.00.05180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819,00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850,00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850,00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Прочие мероприятия по благоустройству территорий муниципальных образований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99.0.00.05190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299,84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160,00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160,00</w:t>
            </w:r>
          </w:p>
        </w:tc>
      </w:tr>
      <w:tr w:rsidR="0004783D" w:rsidRPr="0004783D" w:rsidTr="0004783D">
        <w:trPr>
          <w:trHeight w:val="6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99.0.00.05190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299,84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160,00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160,00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99.0.00.05190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299,84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160,00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160,00</w:t>
            </w:r>
          </w:p>
        </w:tc>
      </w:tr>
      <w:tr w:rsidR="0004783D" w:rsidRPr="0004783D" w:rsidTr="0004783D">
        <w:trPr>
          <w:trHeight w:val="12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lastRenderedPageBreak/>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99.0.00.70240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1 500,00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6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99.0.00.70240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1 500,00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99.0.00.70240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1 500,00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253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99.0.00.70370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600,00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70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99.0.00.70370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600,00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99.0.00.70370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600,00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190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99.0.00.70516</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281,30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99.0.00.70516</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281,30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99.0.00.70516</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281,30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135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proofErr w:type="spellStart"/>
            <w:r w:rsidRPr="0004783D">
              <w:rPr>
                <w:rFonts w:ascii="Arial" w:hAnsi="Arial" w:cs="Arial"/>
                <w:b/>
                <w:bCs/>
                <w:sz w:val="16"/>
                <w:szCs w:val="16"/>
              </w:rPr>
              <w:t>Софинансирование</w:t>
            </w:r>
            <w:proofErr w:type="spellEnd"/>
            <w:r w:rsidRPr="0004783D">
              <w:rPr>
                <w:rFonts w:ascii="Arial" w:hAnsi="Arial" w:cs="Arial"/>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04783D">
              <w:rPr>
                <w:rFonts w:ascii="Arial" w:hAnsi="Arial" w:cs="Arial"/>
                <w:b/>
                <w:bCs/>
                <w:sz w:val="16"/>
                <w:szCs w:val="16"/>
              </w:rPr>
              <w:t>инициаивах</w:t>
            </w:r>
            <w:proofErr w:type="spellEnd"/>
            <w:r w:rsidRPr="0004783D">
              <w:rPr>
                <w:rFonts w:ascii="Arial" w:hAnsi="Arial" w:cs="Arial"/>
                <w:b/>
                <w:bCs/>
                <w:sz w:val="16"/>
                <w:szCs w:val="16"/>
              </w:rPr>
              <w:t xml:space="preserve"> за счет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99.0.00.S0240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591,46</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400,00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400,00</w:t>
            </w:r>
          </w:p>
        </w:tc>
      </w:tr>
      <w:tr w:rsidR="0004783D" w:rsidRPr="0004783D" w:rsidTr="0004783D">
        <w:trPr>
          <w:trHeight w:val="6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99.0.00.S0240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591,46</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400,00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400,00</w:t>
            </w:r>
          </w:p>
        </w:tc>
      </w:tr>
      <w:tr w:rsidR="0004783D" w:rsidRPr="0004783D" w:rsidTr="0004783D">
        <w:trPr>
          <w:trHeight w:val="9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99.0.00.S0240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591,46</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400,00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400,00</w:t>
            </w:r>
          </w:p>
        </w:tc>
      </w:tr>
      <w:tr w:rsidR="0004783D" w:rsidRPr="0004783D" w:rsidTr="0004783D">
        <w:trPr>
          <w:trHeight w:val="292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proofErr w:type="spellStart"/>
            <w:r w:rsidRPr="0004783D">
              <w:rPr>
                <w:rFonts w:ascii="Arial" w:hAnsi="Arial" w:cs="Arial"/>
                <w:b/>
                <w:bCs/>
                <w:sz w:val="16"/>
                <w:szCs w:val="16"/>
              </w:rPr>
              <w:t>Софинансирование</w:t>
            </w:r>
            <w:proofErr w:type="spellEnd"/>
            <w:r w:rsidRPr="0004783D">
              <w:rPr>
                <w:rFonts w:ascii="Arial" w:hAnsi="Arial" w:cs="Arial"/>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99.0.00.S0370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32,54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6,10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6,10</w:t>
            </w:r>
          </w:p>
        </w:tc>
      </w:tr>
      <w:tr w:rsidR="0004783D" w:rsidRPr="0004783D" w:rsidTr="0004783D">
        <w:trPr>
          <w:trHeight w:val="76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99.0.00.S0370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32,54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6,10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6,10</w:t>
            </w:r>
          </w:p>
        </w:tc>
      </w:tr>
      <w:tr w:rsidR="0004783D" w:rsidRPr="0004783D" w:rsidTr="0004783D">
        <w:trPr>
          <w:trHeight w:val="105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99.0.00.S0370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32,54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6,10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6,10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Формирование современной городской среды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99.0.F2.00000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9 036,75</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10 952,00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10 952,00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lastRenderedPageBreak/>
              <w:t>Благоустройство дворовых территорий многоквартирных домов</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99.0.F2.55551</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3 152,34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3 551,80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3 551,80</w:t>
            </w:r>
          </w:p>
        </w:tc>
      </w:tr>
      <w:tr w:rsidR="0004783D" w:rsidRPr="0004783D" w:rsidTr="0004783D">
        <w:trPr>
          <w:trHeight w:val="70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99.0.F2.55551</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3 152,34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3 551,80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3 551,80</w:t>
            </w:r>
          </w:p>
        </w:tc>
      </w:tr>
      <w:tr w:rsidR="0004783D" w:rsidRPr="0004783D" w:rsidTr="0004783D">
        <w:trPr>
          <w:trHeight w:val="9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99.0.F2.55551</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3 152,34</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3 551,80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3 551,80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Благоустройство общественных пространств</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99.0.F2.55552</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5 884,40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7 400,20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7 400,20</w:t>
            </w:r>
          </w:p>
        </w:tc>
      </w:tr>
      <w:tr w:rsidR="0004783D" w:rsidRPr="0004783D" w:rsidTr="0004783D">
        <w:trPr>
          <w:trHeight w:val="6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99.0.F2.55552</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5 884,40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7 400,20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7 400,20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05</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03</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99.0.F2.55552</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5 884,40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7 400,20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7 400,20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КУЛЬТУРА, КИНЕМАТОГРАФИЯ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08</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3 287,26</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3 191,85</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3 191,85</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Культура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08</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3 287,26</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3 191,85</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3 191,85</w:t>
            </w:r>
          </w:p>
        </w:tc>
      </w:tr>
      <w:tr w:rsidR="0004783D" w:rsidRPr="0004783D" w:rsidTr="0004783D">
        <w:trPr>
          <w:trHeight w:val="42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Непрограммные направления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08</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3 287,26</w:t>
            </w:r>
          </w:p>
        </w:tc>
        <w:tc>
          <w:tcPr>
            <w:tcW w:w="527"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3 191,85</w:t>
            </w:r>
          </w:p>
        </w:tc>
        <w:tc>
          <w:tcPr>
            <w:tcW w:w="504" w:type="pct"/>
            <w:tcBorders>
              <w:top w:val="nil"/>
              <w:left w:val="nil"/>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3 191,85</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Прочие мероприятия культуры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08</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99.0.00.08050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1 000,02</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1 105,00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1 105,00</w:t>
            </w:r>
          </w:p>
        </w:tc>
      </w:tr>
      <w:tr w:rsidR="0004783D" w:rsidRPr="0004783D" w:rsidTr="0004783D">
        <w:trPr>
          <w:trHeight w:val="6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08</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99.0.00.08050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1 000,02</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1 105,00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1 105,00</w:t>
            </w:r>
          </w:p>
        </w:tc>
      </w:tr>
      <w:tr w:rsidR="0004783D" w:rsidRPr="0004783D" w:rsidTr="0004783D">
        <w:trPr>
          <w:trHeight w:val="9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08</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99.0.00.08050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1 000,02</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1 105,00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1 105,00</w:t>
            </w:r>
          </w:p>
        </w:tc>
      </w:tr>
      <w:tr w:rsidR="0004783D" w:rsidRPr="0004783D" w:rsidTr="0004783D">
        <w:trPr>
          <w:trHeight w:val="102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08</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99.0.00.42590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2 086,85</w:t>
            </w:r>
          </w:p>
        </w:tc>
        <w:tc>
          <w:tcPr>
            <w:tcW w:w="527"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2 086,85</w:t>
            </w:r>
          </w:p>
        </w:tc>
        <w:tc>
          <w:tcPr>
            <w:tcW w:w="504" w:type="pct"/>
            <w:tcBorders>
              <w:top w:val="nil"/>
              <w:left w:val="nil"/>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2 086,85</w:t>
            </w:r>
          </w:p>
        </w:tc>
      </w:tr>
      <w:tr w:rsidR="0004783D" w:rsidRPr="0004783D" w:rsidTr="0004783D">
        <w:trPr>
          <w:trHeight w:val="163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08</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99.0.00.42590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2 014,20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2 012,85</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2 012,85</w:t>
            </w:r>
          </w:p>
        </w:tc>
      </w:tr>
      <w:tr w:rsidR="0004783D" w:rsidRPr="0004783D" w:rsidTr="0004783D">
        <w:trPr>
          <w:trHeight w:val="6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Расходы на выплаты персоналу казенных учреждений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08</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99.0.00.42590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2 014,20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2 012,85</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2 012,85</w:t>
            </w:r>
          </w:p>
        </w:tc>
      </w:tr>
      <w:tr w:rsidR="0004783D" w:rsidRPr="0004783D" w:rsidTr="0004783D">
        <w:trPr>
          <w:trHeight w:val="6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Закупка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08</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99.0.00.42590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71,85</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74,00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74,00</w:t>
            </w:r>
          </w:p>
        </w:tc>
      </w:tr>
      <w:tr w:rsidR="0004783D" w:rsidRPr="0004783D" w:rsidTr="0004783D">
        <w:trPr>
          <w:trHeight w:val="9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закупки товаров, работ и услуг для обеспечения государственных (муниципальных) нужд</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08</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99.0.00.42590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240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71,85</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74,00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74,00</w:t>
            </w:r>
          </w:p>
        </w:tc>
      </w:tr>
      <w:tr w:rsidR="0004783D" w:rsidRPr="0004783D" w:rsidTr="0004783D">
        <w:trPr>
          <w:trHeight w:val="3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Иные бюджетные ассигнования</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08</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99.0.00.42590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0,80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3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Уплата налогов, сборов и иных платежей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08</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99.0.00.42590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850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0,80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190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08</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99.0.00.70510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200,39</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15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08</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99.0.00.70510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200,39</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Расходы на выплаты персоналу казенных учреждений</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08</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99.0.00.70510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200,39</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1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СОЦИАЛЬНАЯ ПОЛИТИКА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10</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320,10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320,10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320,10</w:t>
            </w:r>
          </w:p>
        </w:tc>
      </w:tr>
      <w:tr w:rsidR="0004783D" w:rsidRPr="0004783D" w:rsidTr="0004783D">
        <w:trPr>
          <w:trHeight w:val="33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Пенсионное обеспечение</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10</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320,10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320,10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320,10</w:t>
            </w:r>
          </w:p>
        </w:tc>
      </w:tr>
      <w:tr w:rsidR="0004783D" w:rsidRPr="0004783D" w:rsidTr="0004783D">
        <w:trPr>
          <w:trHeight w:val="3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Непрограммные направления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10</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320,10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320,10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320,10</w:t>
            </w:r>
          </w:p>
        </w:tc>
      </w:tr>
      <w:tr w:rsidR="0004783D" w:rsidRPr="0004783D" w:rsidTr="0004783D">
        <w:trPr>
          <w:trHeight w:val="37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Доплаты к пенсиям муниципальных служащих</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10</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99.0.00.00050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320,10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320,10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320,10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Социальное обеспечение и иные выплаты населению</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10</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99.0.00.00050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300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320,10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320,10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320,10</w:t>
            </w:r>
          </w:p>
        </w:tc>
      </w:tr>
      <w:tr w:rsidR="0004783D" w:rsidRPr="0004783D" w:rsidTr="0004783D">
        <w:trPr>
          <w:trHeight w:val="63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Публичные нормативные социальные выплаты гражданам</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10</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99.0.00.00050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310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320,10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320,10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320,10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ОБСЛУЖИВАНИЕ ГОСУДАРСТВЕННОГО И МУНИЦИПАЛЬНОГО ДОЛГА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362,08</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500,00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66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lastRenderedPageBreak/>
              <w:t>Обслуживание государственного внутреннего и муниципального долга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362,08</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500,00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3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Непрограммные направления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362,08</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500,00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Процентные платежи по муниципальному долгу</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13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99.0.00.00060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362,08</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500,00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r>
      <w:tr w:rsidR="0004783D" w:rsidRPr="0004783D" w:rsidTr="0004783D">
        <w:trPr>
          <w:trHeight w:val="63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Обслуживание государственного (муниципального) долга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99.0.00.00060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700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362,08</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Обслуживание муниципального долга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13</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01</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99.0.00.00060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730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362,08</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500,00</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Условно утвержденные расходы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1 384,64</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3 070,78</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Условно утвержденные расходы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1 384,64</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3 070,78</w:t>
            </w:r>
          </w:p>
        </w:tc>
      </w:tr>
      <w:tr w:rsidR="0004783D" w:rsidRPr="0004783D" w:rsidTr="0004783D">
        <w:trPr>
          <w:trHeight w:val="390"/>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Непрограммные направления местного бюджета</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99.0.00.00000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1 384,64</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3 070,78</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Условно утвержденные расходы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99.9.00.00000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b/>
                <w:bCs/>
                <w:sz w:val="16"/>
                <w:szCs w:val="16"/>
              </w:rPr>
            </w:pPr>
            <w:r w:rsidRPr="0004783D">
              <w:rPr>
                <w:rFonts w:ascii="Arial" w:hAnsi="Arial" w:cs="Arial"/>
                <w:b/>
                <w:bCs/>
                <w:sz w:val="16"/>
                <w:szCs w:val="16"/>
              </w:rPr>
              <w:t> </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1 384,64</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3 070,78</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Условно утвержденные расходы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99.9.00.00000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900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1 384,64</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3 070,78</w:t>
            </w:r>
          </w:p>
        </w:tc>
      </w:tr>
      <w:tr w:rsidR="0004783D" w:rsidRPr="0004783D" w:rsidTr="0004783D">
        <w:trPr>
          <w:trHeight w:val="345"/>
        </w:trPr>
        <w:tc>
          <w:tcPr>
            <w:tcW w:w="2016" w:type="pct"/>
            <w:tcBorders>
              <w:top w:val="nil"/>
              <w:left w:val="single" w:sz="4" w:space="0" w:color="auto"/>
              <w:bottom w:val="single" w:sz="4" w:space="0" w:color="auto"/>
              <w:right w:val="nil"/>
            </w:tcBorders>
            <w:shd w:val="clear" w:color="auto" w:fill="auto"/>
            <w:hideMark/>
          </w:tcPr>
          <w:p w:rsidR="0004783D" w:rsidRPr="0004783D" w:rsidRDefault="0004783D" w:rsidP="0004783D">
            <w:pPr>
              <w:rPr>
                <w:rFonts w:ascii="Arial" w:hAnsi="Arial" w:cs="Arial"/>
                <w:sz w:val="16"/>
                <w:szCs w:val="16"/>
              </w:rPr>
            </w:pPr>
            <w:r w:rsidRPr="0004783D">
              <w:rPr>
                <w:rFonts w:ascii="Arial" w:hAnsi="Arial" w:cs="Arial"/>
                <w:sz w:val="16"/>
                <w:szCs w:val="16"/>
              </w:rPr>
              <w:t>Условно утвержденные расходы</w:t>
            </w:r>
          </w:p>
        </w:tc>
        <w:tc>
          <w:tcPr>
            <w:tcW w:w="27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w:t>
            </w:r>
          </w:p>
        </w:tc>
        <w:tc>
          <w:tcPr>
            <w:tcW w:w="2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w:t>
            </w:r>
          </w:p>
        </w:tc>
        <w:tc>
          <w:tcPr>
            <w:tcW w:w="668" w:type="pct"/>
            <w:tcBorders>
              <w:top w:val="nil"/>
              <w:left w:val="single" w:sz="4" w:space="0" w:color="auto"/>
              <w:bottom w:val="single" w:sz="4" w:space="0" w:color="auto"/>
              <w:right w:val="nil"/>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99.9.00.00000</w:t>
            </w:r>
          </w:p>
        </w:tc>
        <w:tc>
          <w:tcPr>
            <w:tcW w:w="241"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center"/>
              <w:rPr>
                <w:rFonts w:ascii="Arial" w:hAnsi="Arial" w:cs="Arial"/>
                <w:sz w:val="16"/>
                <w:szCs w:val="16"/>
              </w:rPr>
            </w:pPr>
            <w:r w:rsidRPr="0004783D">
              <w:rPr>
                <w:rFonts w:ascii="Arial" w:hAnsi="Arial" w:cs="Arial"/>
                <w:sz w:val="16"/>
                <w:szCs w:val="16"/>
              </w:rPr>
              <w:t>990</w:t>
            </w:r>
          </w:p>
        </w:tc>
        <w:tc>
          <w:tcPr>
            <w:tcW w:w="533"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0,00</w:t>
            </w:r>
          </w:p>
        </w:tc>
        <w:tc>
          <w:tcPr>
            <w:tcW w:w="527" w:type="pct"/>
            <w:tcBorders>
              <w:top w:val="nil"/>
              <w:left w:val="single" w:sz="4" w:space="0" w:color="auto"/>
              <w:bottom w:val="single" w:sz="4" w:space="0" w:color="auto"/>
              <w:right w:val="nil"/>
            </w:tcBorders>
            <w:shd w:val="clear" w:color="auto" w:fill="auto"/>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1 384,64</w:t>
            </w:r>
          </w:p>
        </w:tc>
        <w:tc>
          <w:tcPr>
            <w:tcW w:w="504" w:type="pct"/>
            <w:tcBorders>
              <w:top w:val="nil"/>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sz w:val="16"/>
                <w:szCs w:val="16"/>
              </w:rPr>
            </w:pPr>
            <w:r w:rsidRPr="0004783D">
              <w:rPr>
                <w:rFonts w:ascii="Arial" w:hAnsi="Arial" w:cs="Arial"/>
                <w:sz w:val="16"/>
                <w:szCs w:val="16"/>
              </w:rPr>
              <w:t>3 070,78</w:t>
            </w:r>
          </w:p>
        </w:tc>
      </w:tr>
      <w:tr w:rsidR="0004783D" w:rsidRPr="0004783D" w:rsidTr="0004783D">
        <w:trPr>
          <w:trHeight w:val="15"/>
        </w:trPr>
        <w:tc>
          <w:tcPr>
            <w:tcW w:w="2016" w:type="pct"/>
            <w:tcBorders>
              <w:top w:val="nil"/>
              <w:left w:val="single" w:sz="4" w:space="0" w:color="auto"/>
              <w:bottom w:val="nil"/>
              <w:right w:val="single" w:sz="4" w:space="0" w:color="auto"/>
            </w:tcBorders>
            <w:shd w:val="clear" w:color="auto" w:fill="auto"/>
            <w:noWrap/>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Итого расходов</w:t>
            </w:r>
          </w:p>
        </w:tc>
        <w:tc>
          <w:tcPr>
            <w:tcW w:w="278" w:type="pct"/>
            <w:tcBorders>
              <w:top w:val="nil"/>
              <w:left w:val="nil"/>
              <w:bottom w:val="nil"/>
              <w:right w:val="single" w:sz="4" w:space="0" w:color="auto"/>
            </w:tcBorders>
            <w:shd w:val="clear" w:color="auto" w:fill="auto"/>
            <w:noWrap/>
            <w:vAlign w:val="center"/>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0</w:t>
            </w:r>
          </w:p>
        </w:tc>
        <w:tc>
          <w:tcPr>
            <w:tcW w:w="233" w:type="pct"/>
            <w:tcBorders>
              <w:top w:val="nil"/>
              <w:left w:val="nil"/>
              <w:bottom w:val="nil"/>
              <w:right w:val="single" w:sz="4" w:space="0" w:color="auto"/>
            </w:tcBorders>
            <w:shd w:val="clear" w:color="auto" w:fill="auto"/>
            <w:noWrap/>
            <w:vAlign w:val="center"/>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0</w:t>
            </w:r>
          </w:p>
        </w:tc>
        <w:tc>
          <w:tcPr>
            <w:tcW w:w="668" w:type="pct"/>
            <w:tcBorders>
              <w:top w:val="nil"/>
              <w:left w:val="nil"/>
              <w:bottom w:val="nil"/>
              <w:right w:val="single" w:sz="4" w:space="0" w:color="auto"/>
            </w:tcBorders>
            <w:shd w:val="clear" w:color="auto" w:fill="auto"/>
            <w:noWrap/>
            <w:vAlign w:val="center"/>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0000000000000</w:t>
            </w:r>
          </w:p>
        </w:tc>
        <w:tc>
          <w:tcPr>
            <w:tcW w:w="241" w:type="pct"/>
            <w:tcBorders>
              <w:top w:val="nil"/>
              <w:left w:val="nil"/>
              <w:bottom w:val="nil"/>
              <w:right w:val="single" w:sz="4" w:space="0" w:color="auto"/>
            </w:tcBorders>
            <w:shd w:val="clear" w:color="auto" w:fill="auto"/>
            <w:noWrap/>
            <w:vAlign w:val="center"/>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000</w:t>
            </w:r>
          </w:p>
        </w:tc>
        <w:tc>
          <w:tcPr>
            <w:tcW w:w="533" w:type="pct"/>
            <w:tcBorders>
              <w:top w:val="nil"/>
              <w:left w:val="nil"/>
              <w:bottom w:val="nil"/>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w:t>
            </w:r>
          </w:p>
        </w:tc>
        <w:tc>
          <w:tcPr>
            <w:tcW w:w="527" w:type="pct"/>
            <w:tcBorders>
              <w:top w:val="nil"/>
              <w:left w:val="nil"/>
              <w:bottom w:val="nil"/>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55 385 720,0</w:t>
            </w:r>
          </w:p>
        </w:tc>
        <w:tc>
          <w:tcPr>
            <w:tcW w:w="504" w:type="pct"/>
            <w:tcBorders>
              <w:top w:val="nil"/>
              <w:left w:val="nil"/>
              <w:bottom w:val="nil"/>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61 415 500,0</w:t>
            </w:r>
          </w:p>
        </w:tc>
      </w:tr>
      <w:tr w:rsidR="0004783D" w:rsidRPr="0004783D" w:rsidTr="0004783D">
        <w:trPr>
          <w:trHeight w:val="345"/>
        </w:trPr>
        <w:tc>
          <w:tcPr>
            <w:tcW w:w="2016" w:type="pct"/>
            <w:tcBorders>
              <w:top w:val="single" w:sz="4" w:space="0" w:color="auto"/>
              <w:left w:val="single" w:sz="4" w:space="0" w:color="auto"/>
              <w:bottom w:val="single" w:sz="4" w:space="0" w:color="auto"/>
              <w:right w:val="nil"/>
            </w:tcBorders>
            <w:shd w:val="clear" w:color="auto" w:fill="auto"/>
            <w:noWrap/>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Итого расходов</w:t>
            </w:r>
          </w:p>
        </w:tc>
        <w:tc>
          <w:tcPr>
            <w:tcW w:w="278" w:type="pct"/>
            <w:tcBorders>
              <w:top w:val="single" w:sz="4" w:space="0" w:color="auto"/>
              <w:left w:val="nil"/>
              <w:bottom w:val="single" w:sz="4" w:space="0" w:color="auto"/>
              <w:right w:val="nil"/>
            </w:tcBorders>
            <w:shd w:val="clear" w:color="auto" w:fill="auto"/>
            <w:noWrap/>
            <w:vAlign w:val="center"/>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 </w:t>
            </w:r>
          </w:p>
        </w:tc>
        <w:tc>
          <w:tcPr>
            <w:tcW w:w="233" w:type="pct"/>
            <w:tcBorders>
              <w:top w:val="single" w:sz="4" w:space="0" w:color="auto"/>
              <w:left w:val="nil"/>
              <w:bottom w:val="single" w:sz="4" w:space="0" w:color="auto"/>
              <w:right w:val="nil"/>
            </w:tcBorders>
            <w:shd w:val="clear" w:color="auto" w:fill="auto"/>
            <w:noWrap/>
            <w:vAlign w:val="center"/>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 </w:t>
            </w:r>
          </w:p>
        </w:tc>
        <w:tc>
          <w:tcPr>
            <w:tcW w:w="668" w:type="pct"/>
            <w:tcBorders>
              <w:top w:val="single" w:sz="4" w:space="0" w:color="auto"/>
              <w:left w:val="nil"/>
              <w:bottom w:val="single" w:sz="4" w:space="0" w:color="auto"/>
              <w:right w:val="nil"/>
            </w:tcBorders>
            <w:shd w:val="clear" w:color="auto" w:fill="auto"/>
            <w:noWrap/>
            <w:vAlign w:val="center"/>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 </w:t>
            </w:r>
          </w:p>
        </w:tc>
        <w:tc>
          <w:tcPr>
            <w:tcW w:w="241" w:type="pct"/>
            <w:tcBorders>
              <w:top w:val="single" w:sz="4" w:space="0" w:color="auto"/>
              <w:left w:val="nil"/>
              <w:bottom w:val="single" w:sz="4" w:space="0" w:color="auto"/>
              <w:right w:val="single" w:sz="4" w:space="0" w:color="auto"/>
            </w:tcBorders>
            <w:shd w:val="clear" w:color="auto" w:fill="auto"/>
            <w:noWrap/>
            <w:vAlign w:val="center"/>
            <w:hideMark/>
          </w:tcPr>
          <w:p w:rsidR="0004783D" w:rsidRPr="0004783D" w:rsidRDefault="0004783D" w:rsidP="0004783D">
            <w:pPr>
              <w:rPr>
                <w:rFonts w:ascii="Arial" w:hAnsi="Arial" w:cs="Arial"/>
                <w:b/>
                <w:bCs/>
                <w:sz w:val="16"/>
                <w:szCs w:val="16"/>
              </w:rPr>
            </w:pPr>
            <w:r w:rsidRPr="0004783D">
              <w:rPr>
                <w:rFonts w:ascii="Arial" w:hAnsi="Arial" w:cs="Arial"/>
                <w:b/>
                <w:bCs/>
                <w:sz w:val="16"/>
                <w:szCs w:val="16"/>
              </w:rPr>
              <w:t> </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321859,17</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60152,93</w:t>
            </w:r>
          </w:p>
        </w:tc>
        <w:tc>
          <w:tcPr>
            <w:tcW w:w="504" w:type="pct"/>
            <w:tcBorders>
              <w:top w:val="single" w:sz="4" w:space="0" w:color="auto"/>
              <w:left w:val="nil"/>
              <w:bottom w:val="single" w:sz="4" w:space="0" w:color="auto"/>
              <w:right w:val="single" w:sz="4" w:space="0" w:color="auto"/>
            </w:tcBorders>
            <w:shd w:val="clear" w:color="auto" w:fill="auto"/>
            <w:noWrap/>
            <w:vAlign w:val="center"/>
            <w:hideMark/>
          </w:tcPr>
          <w:p w:rsidR="0004783D" w:rsidRPr="0004783D" w:rsidRDefault="0004783D" w:rsidP="0004783D">
            <w:pPr>
              <w:jc w:val="right"/>
              <w:rPr>
                <w:rFonts w:ascii="Arial" w:hAnsi="Arial" w:cs="Arial"/>
                <w:b/>
                <w:bCs/>
                <w:sz w:val="16"/>
                <w:szCs w:val="16"/>
              </w:rPr>
            </w:pPr>
            <w:r w:rsidRPr="0004783D">
              <w:rPr>
                <w:rFonts w:ascii="Arial" w:hAnsi="Arial" w:cs="Arial"/>
                <w:b/>
                <w:bCs/>
                <w:sz w:val="16"/>
                <w:szCs w:val="16"/>
              </w:rPr>
              <w:t>61415,50</w:t>
            </w:r>
          </w:p>
        </w:tc>
      </w:tr>
    </w:tbl>
    <w:p w:rsidR="00E758DB" w:rsidRDefault="00E758DB" w:rsidP="00E758DB">
      <w:pPr>
        <w:rPr>
          <w:rFonts w:ascii="Arial" w:hAnsi="Arial" w:cs="Arial"/>
          <w:sz w:val="20"/>
          <w:szCs w:val="20"/>
        </w:rPr>
      </w:pPr>
    </w:p>
    <w:p w:rsidR="0004783D" w:rsidRDefault="0004783D" w:rsidP="00E758DB">
      <w:pPr>
        <w:rPr>
          <w:rFonts w:ascii="Arial" w:hAnsi="Arial" w:cs="Arial"/>
          <w:sz w:val="20"/>
          <w:szCs w:val="20"/>
        </w:rPr>
      </w:pPr>
    </w:p>
    <w:p w:rsidR="0004783D" w:rsidRDefault="0004783D" w:rsidP="00E758DB">
      <w:pPr>
        <w:rPr>
          <w:rFonts w:ascii="Arial" w:hAnsi="Arial" w:cs="Arial"/>
          <w:sz w:val="20"/>
          <w:szCs w:val="20"/>
        </w:rPr>
      </w:pPr>
    </w:p>
    <w:p w:rsidR="0004783D" w:rsidRDefault="0004783D" w:rsidP="00E758DB">
      <w:pPr>
        <w:rPr>
          <w:rFonts w:ascii="Arial" w:hAnsi="Arial" w:cs="Arial"/>
          <w:sz w:val="20"/>
          <w:szCs w:val="20"/>
        </w:rPr>
      </w:pPr>
    </w:p>
    <w:p w:rsidR="0004783D" w:rsidRDefault="0004783D" w:rsidP="00E758DB">
      <w:pPr>
        <w:rPr>
          <w:rFonts w:ascii="Arial" w:hAnsi="Arial" w:cs="Arial"/>
          <w:sz w:val="20"/>
          <w:szCs w:val="20"/>
        </w:rPr>
      </w:pPr>
    </w:p>
    <w:p w:rsidR="0004783D" w:rsidRDefault="0004783D" w:rsidP="00E758DB">
      <w:pPr>
        <w:rPr>
          <w:rFonts w:ascii="Arial" w:hAnsi="Arial" w:cs="Arial"/>
          <w:sz w:val="20"/>
          <w:szCs w:val="20"/>
        </w:rPr>
      </w:pPr>
    </w:p>
    <w:p w:rsidR="0004783D" w:rsidRDefault="0004783D" w:rsidP="00E758DB">
      <w:pPr>
        <w:rPr>
          <w:rFonts w:ascii="Arial" w:hAnsi="Arial" w:cs="Arial"/>
          <w:sz w:val="20"/>
          <w:szCs w:val="20"/>
        </w:rPr>
      </w:pPr>
    </w:p>
    <w:p w:rsidR="0004783D" w:rsidRDefault="0004783D" w:rsidP="00E758DB">
      <w:pPr>
        <w:rPr>
          <w:rFonts w:ascii="Arial" w:hAnsi="Arial" w:cs="Arial"/>
          <w:sz w:val="20"/>
          <w:szCs w:val="20"/>
        </w:rPr>
      </w:pPr>
    </w:p>
    <w:p w:rsidR="0004783D" w:rsidRDefault="0004783D" w:rsidP="00E758DB">
      <w:pPr>
        <w:rPr>
          <w:rFonts w:ascii="Arial" w:hAnsi="Arial" w:cs="Arial"/>
          <w:sz w:val="20"/>
          <w:szCs w:val="20"/>
        </w:rPr>
      </w:pPr>
    </w:p>
    <w:p w:rsidR="0004783D" w:rsidRDefault="0004783D" w:rsidP="00E758DB">
      <w:pPr>
        <w:rPr>
          <w:rFonts w:ascii="Arial" w:hAnsi="Arial" w:cs="Arial"/>
          <w:sz w:val="20"/>
          <w:szCs w:val="20"/>
        </w:rPr>
      </w:pPr>
    </w:p>
    <w:tbl>
      <w:tblPr>
        <w:tblW w:w="7000" w:type="dxa"/>
        <w:tblInd w:w="93" w:type="dxa"/>
        <w:tblLook w:val="04A0" w:firstRow="1" w:lastRow="0" w:firstColumn="1" w:lastColumn="0" w:noHBand="0" w:noVBand="1"/>
      </w:tblPr>
      <w:tblGrid>
        <w:gridCol w:w="1680"/>
        <w:gridCol w:w="600"/>
        <w:gridCol w:w="620"/>
        <w:gridCol w:w="560"/>
        <w:gridCol w:w="1420"/>
        <w:gridCol w:w="2120"/>
      </w:tblGrid>
      <w:tr w:rsidR="00D607E4" w:rsidRPr="00D607E4" w:rsidTr="00D607E4">
        <w:trPr>
          <w:trHeight w:val="285"/>
        </w:trPr>
        <w:tc>
          <w:tcPr>
            <w:tcW w:w="1680" w:type="dxa"/>
            <w:tcBorders>
              <w:top w:val="nil"/>
              <w:left w:val="nil"/>
              <w:bottom w:val="nil"/>
              <w:right w:val="nil"/>
            </w:tcBorders>
            <w:shd w:val="clear" w:color="auto" w:fill="auto"/>
            <w:noWrap/>
            <w:vAlign w:val="center"/>
            <w:hideMark/>
          </w:tcPr>
          <w:p w:rsidR="00D607E4" w:rsidRPr="00D607E4" w:rsidRDefault="00D607E4" w:rsidP="00D607E4">
            <w:pPr>
              <w:jc w:val="right"/>
            </w:pPr>
          </w:p>
        </w:tc>
        <w:tc>
          <w:tcPr>
            <w:tcW w:w="600" w:type="dxa"/>
            <w:tcBorders>
              <w:top w:val="nil"/>
              <w:left w:val="nil"/>
              <w:bottom w:val="nil"/>
              <w:right w:val="nil"/>
            </w:tcBorders>
            <w:shd w:val="clear" w:color="auto" w:fill="auto"/>
            <w:noWrap/>
            <w:vAlign w:val="center"/>
            <w:hideMark/>
          </w:tcPr>
          <w:p w:rsidR="00D607E4" w:rsidRPr="00D607E4" w:rsidRDefault="00D607E4" w:rsidP="00D607E4">
            <w:pPr>
              <w:jc w:val="right"/>
            </w:pPr>
          </w:p>
        </w:tc>
        <w:tc>
          <w:tcPr>
            <w:tcW w:w="620" w:type="dxa"/>
            <w:tcBorders>
              <w:top w:val="nil"/>
              <w:left w:val="nil"/>
              <w:bottom w:val="nil"/>
              <w:right w:val="nil"/>
            </w:tcBorders>
            <w:shd w:val="clear" w:color="auto" w:fill="auto"/>
            <w:noWrap/>
            <w:vAlign w:val="center"/>
            <w:hideMark/>
          </w:tcPr>
          <w:p w:rsidR="00D607E4" w:rsidRPr="00D607E4" w:rsidRDefault="00D607E4" w:rsidP="00D607E4">
            <w:pPr>
              <w:jc w:val="right"/>
            </w:pPr>
          </w:p>
        </w:tc>
        <w:tc>
          <w:tcPr>
            <w:tcW w:w="560" w:type="dxa"/>
            <w:tcBorders>
              <w:top w:val="nil"/>
              <w:left w:val="nil"/>
              <w:bottom w:val="nil"/>
              <w:right w:val="nil"/>
            </w:tcBorders>
            <w:shd w:val="clear" w:color="auto" w:fill="auto"/>
            <w:noWrap/>
            <w:vAlign w:val="center"/>
            <w:hideMark/>
          </w:tcPr>
          <w:p w:rsidR="00D607E4" w:rsidRPr="00D607E4" w:rsidRDefault="00D607E4" w:rsidP="00D607E4">
            <w:pPr>
              <w:jc w:val="right"/>
            </w:pPr>
          </w:p>
        </w:tc>
        <w:tc>
          <w:tcPr>
            <w:tcW w:w="1420" w:type="dxa"/>
            <w:tcBorders>
              <w:top w:val="nil"/>
              <w:left w:val="nil"/>
              <w:bottom w:val="nil"/>
              <w:right w:val="nil"/>
            </w:tcBorders>
            <w:shd w:val="clear" w:color="auto" w:fill="auto"/>
            <w:noWrap/>
            <w:vAlign w:val="center"/>
            <w:hideMark/>
          </w:tcPr>
          <w:p w:rsidR="00D607E4" w:rsidRPr="00D607E4" w:rsidRDefault="00D607E4" w:rsidP="00D607E4">
            <w:pPr>
              <w:jc w:val="right"/>
            </w:pPr>
          </w:p>
        </w:tc>
        <w:tc>
          <w:tcPr>
            <w:tcW w:w="2120" w:type="dxa"/>
            <w:tcBorders>
              <w:top w:val="nil"/>
              <w:left w:val="nil"/>
              <w:bottom w:val="nil"/>
              <w:right w:val="nil"/>
            </w:tcBorders>
            <w:shd w:val="clear" w:color="auto" w:fill="auto"/>
            <w:noWrap/>
            <w:vAlign w:val="center"/>
            <w:hideMark/>
          </w:tcPr>
          <w:p w:rsidR="00D607E4" w:rsidRPr="00D607E4" w:rsidRDefault="00D607E4" w:rsidP="00D607E4">
            <w:pPr>
              <w:jc w:val="right"/>
              <w:rPr>
                <w:b/>
                <w:bCs/>
                <w:sz w:val="22"/>
                <w:szCs w:val="22"/>
              </w:rPr>
            </w:pPr>
            <w:r w:rsidRPr="00D607E4">
              <w:rPr>
                <w:b/>
                <w:bCs/>
                <w:sz w:val="22"/>
                <w:szCs w:val="22"/>
              </w:rPr>
              <w:t>Приложение № 6</w:t>
            </w:r>
          </w:p>
        </w:tc>
      </w:tr>
      <w:tr w:rsidR="00D607E4" w:rsidRPr="00D607E4" w:rsidTr="00D607E4">
        <w:trPr>
          <w:trHeight w:val="270"/>
        </w:trPr>
        <w:tc>
          <w:tcPr>
            <w:tcW w:w="1680" w:type="dxa"/>
            <w:tcBorders>
              <w:top w:val="nil"/>
              <w:left w:val="nil"/>
              <w:bottom w:val="nil"/>
              <w:right w:val="nil"/>
            </w:tcBorders>
            <w:shd w:val="clear" w:color="auto" w:fill="auto"/>
            <w:noWrap/>
            <w:vAlign w:val="center"/>
            <w:hideMark/>
          </w:tcPr>
          <w:p w:rsidR="00D607E4" w:rsidRPr="00D607E4" w:rsidRDefault="00D607E4" w:rsidP="00D607E4">
            <w:pPr>
              <w:jc w:val="right"/>
              <w:rPr>
                <w:sz w:val="20"/>
                <w:szCs w:val="20"/>
              </w:rPr>
            </w:pPr>
          </w:p>
        </w:tc>
        <w:tc>
          <w:tcPr>
            <w:tcW w:w="5320" w:type="dxa"/>
            <w:gridSpan w:val="5"/>
            <w:tcBorders>
              <w:top w:val="nil"/>
              <w:left w:val="nil"/>
              <w:bottom w:val="nil"/>
              <w:right w:val="nil"/>
            </w:tcBorders>
            <w:shd w:val="clear" w:color="auto" w:fill="auto"/>
            <w:noWrap/>
            <w:vAlign w:val="center"/>
            <w:hideMark/>
          </w:tcPr>
          <w:p w:rsidR="00D607E4" w:rsidRPr="00D607E4" w:rsidRDefault="00D607E4" w:rsidP="00D607E4">
            <w:pPr>
              <w:jc w:val="right"/>
              <w:rPr>
                <w:sz w:val="20"/>
                <w:szCs w:val="20"/>
              </w:rPr>
            </w:pPr>
            <w:r w:rsidRPr="00D607E4">
              <w:rPr>
                <w:sz w:val="20"/>
                <w:szCs w:val="20"/>
              </w:rPr>
              <w:t>к Решению № 80 восьмой сессии Совета депутатов</w:t>
            </w:r>
          </w:p>
        </w:tc>
      </w:tr>
      <w:tr w:rsidR="00D607E4" w:rsidRPr="00D607E4" w:rsidTr="00D607E4">
        <w:trPr>
          <w:trHeight w:val="285"/>
        </w:trPr>
        <w:tc>
          <w:tcPr>
            <w:tcW w:w="1680" w:type="dxa"/>
            <w:tcBorders>
              <w:top w:val="nil"/>
              <w:left w:val="nil"/>
              <w:bottom w:val="nil"/>
              <w:right w:val="nil"/>
            </w:tcBorders>
            <w:shd w:val="clear" w:color="auto" w:fill="auto"/>
            <w:noWrap/>
            <w:vAlign w:val="center"/>
            <w:hideMark/>
          </w:tcPr>
          <w:p w:rsidR="00D607E4" w:rsidRPr="00D607E4" w:rsidRDefault="00D607E4" w:rsidP="00D607E4">
            <w:pPr>
              <w:jc w:val="right"/>
              <w:rPr>
                <w:sz w:val="20"/>
                <w:szCs w:val="20"/>
              </w:rPr>
            </w:pPr>
          </w:p>
        </w:tc>
        <w:tc>
          <w:tcPr>
            <w:tcW w:w="5320" w:type="dxa"/>
            <w:gridSpan w:val="5"/>
            <w:tcBorders>
              <w:top w:val="nil"/>
              <w:left w:val="nil"/>
              <w:bottom w:val="nil"/>
              <w:right w:val="nil"/>
            </w:tcBorders>
            <w:shd w:val="clear" w:color="auto" w:fill="auto"/>
            <w:noWrap/>
            <w:vAlign w:val="center"/>
            <w:hideMark/>
          </w:tcPr>
          <w:p w:rsidR="00D607E4" w:rsidRPr="00D607E4" w:rsidRDefault="00D607E4" w:rsidP="00D607E4">
            <w:pPr>
              <w:jc w:val="right"/>
              <w:rPr>
                <w:sz w:val="20"/>
                <w:szCs w:val="20"/>
              </w:rPr>
            </w:pPr>
            <w:r w:rsidRPr="00D607E4">
              <w:rPr>
                <w:sz w:val="20"/>
                <w:szCs w:val="20"/>
              </w:rPr>
              <w:t>рабочего поселка Маслянино от 23 декабря 2021 года</w:t>
            </w:r>
          </w:p>
        </w:tc>
      </w:tr>
      <w:tr w:rsidR="00D607E4" w:rsidRPr="00D607E4" w:rsidTr="00D607E4">
        <w:trPr>
          <w:trHeight w:val="270"/>
        </w:trPr>
        <w:tc>
          <w:tcPr>
            <w:tcW w:w="1680" w:type="dxa"/>
            <w:tcBorders>
              <w:top w:val="nil"/>
              <w:left w:val="nil"/>
              <w:bottom w:val="nil"/>
              <w:right w:val="nil"/>
            </w:tcBorders>
            <w:shd w:val="clear" w:color="auto" w:fill="auto"/>
            <w:noWrap/>
            <w:vAlign w:val="center"/>
            <w:hideMark/>
          </w:tcPr>
          <w:p w:rsidR="00D607E4" w:rsidRPr="00D607E4" w:rsidRDefault="00D607E4" w:rsidP="00D607E4">
            <w:pPr>
              <w:jc w:val="right"/>
              <w:rPr>
                <w:sz w:val="20"/>
                <w:szCs w:val="20"/>
              </w:rPr>
            </w:pPr>
          </w:p>
        </w:tc>
        <w:tc>
          <w:tcPr>
            <w:tcW w:w="5320" w:type="dxa"/>
            <w:gridSpan w:val="5"/>
            <w:tcBorders>
              <w:top w:val="nil"/>
              <w:left w:val="nil"/>
              <w:bottom w:val="nil"/>
              <w:right w:val="nil"/>
            </w:tcBorders>
            <w:shd w:val="clear" w:color="auto" w:fill="auto"/>
            <w:noWrap/>
            <w:vAlign w:val="center"/>
            <w:hideMark/>
          </w:tcPr>
          <w:p w:rsidR="00D607E4" w:rsidRPr="00D607E4" w:rsidRDefault="00D607E4" w:rsidP="00D607E4">
            <w:pPr>
              <w:jc w:val="right"/>
              <w:rPr>
                <w:sz w:val="20"/>
                <w:szCs w:val="20"/>
              </w:rPr>
            </w:pPr>
            <w:r w:rsidRPr="00D607E4">
              <w:rPr>
                <w:sz w:val="20"/>
                <w:szCs w:val="20"/>
              </w:rPr>
              <w:t>"О внесении изменений в решение № 25 третьей сессии</w:t>
            </w:r>
          </w:p>
        </w:tc>
      </w:tr>
      <w:tr w:rsidR="00D607E4" w:rsidRPr="00D607E4" w:rsidTr="00D607E4">
        <w:trPr>
          <w:trHeight w:val="285"/>
        </w:trPr>
        <w:tc>
          <w:tcPr>
            <w:tcW w:w="7000" w:type="dxa"/>
            <w:gridSpan w:val="6"/>
            <w:tcBorders>
              <w:top w:val="nil"/>
              <w:left w:val="nil"/>
              <w:bottom w:val="nil"/>
              <w:right w:val="nil"/>
            </w:tcBorders>
            <w:shd w:val="clear" w:color="auto" w:fill="auto"/>
            <w:noWrap/>
            <w:vAlign w:val="center"/>
            <w:hideMark/>
          </w:tcPr>
          <w:p w:rsidR="00D607E4" w:rsidRPr="00D607E4" w:rsidRDefault="00D607E4" w:rsidP="00D607E4">
            <w:pPr>
              <w:jc w:val="right"/>
              <w:rPr>
                <w:sz w:val="20"/>
                <w:szCs w:val="20"/>
              </w:rPr>
            </w:pPr>
            <w:r w:rsidRPr="00D607E4">
              <w:rPr>
                <w:sz w:val="20"/>
                <w:szCs w:val="20"/>
              </w:rPr>
              <w:t>от 25 декабря 2020 года "О бюджете рабочего поселка Маслянино</w:t>
            </w:r>
          </w:p>
        </w:tc>
      </w:tr>
      <w:tr w:rsidR="00D607E4" w:rsidRPr="00D607E4" w:rsidTr="00D607E4">
        <w:trPr>
          <w:trHeight w:val="285"/>
        </w:trPr>
        <w:tc>
          <w:tcPr>
            <w:tcW w:w="1680" w:type="dxa"/>
            <w:tcBorders>
              <w:top w:val="nil"/>
              <w:left w:val="nil"/>
              <w:bottom w:val="nil"/>
              <w:right w:val="nil"/>
            </w:tcBorders>
            <w:shd w:val="clear" w:color="auto" w:fill="auto"/>
            <w:noWrap/>
            <w:vAlign w:val="bottom"/>
            <w:hideMark/>
          </w:tcPr>
          <w:p w:rsidR="00D607E4" w:rsidRPr="00D607E4" w:rsidRDefault="00D607E4" w:rsidP="00D607E4">
            <w:pPr>
              <w:rPr>
                <w:rFonts w:ascii="Arial" w:hAnsi="Arial" w:cs="Arial"/>
                <w:sz w:val="20"/>
                <w:szCs w:val="20"/>
              </w:rPr>
            </w:pPr>
          </w:p>
        </w:tc>
        <w:tc>
          <w:tcPr>
            <w:tcW w:w="5320" w:type="dxa"/>
            <w:gridSpan w:val="5"/>
            <w:tcBorders>
              <w:top w:val="nil"/>
              <w:left w:val="nil"/>
              <w:bottom w:val="nil"/>
              <w:right w:val="nil"/>
            </w:tcBorders>
            <w:shd w:val="clear" w:color="auto" w:fill="auto"/>
            <w:noWrap/>
            <w:hideMark/>
          </w:tcPr>
          <w:p w:rsidR="00D607E4" w:rsidRPr="00D607E4" w:rsidRDefault="00D607E4" w:rsidP="00D607E4">
            <w:pPr>
              <w:jc w:val="right"/>
              <w:rPr>
                <w:sz w:val="20"/>
                <w:szCs w:val="20"/>
              </w:rPr>
            </w:pPr>
            <w:r w:rsidRPr="00D607E4">
              <w:rPr>
                <w:sz w:val="20"/>
                <w:szCs w:val="20"/>
              </w:rPr>
              <w:t>Маслянинского района Новосибирской области</w:t>
            </w:r>
          </w:p>
        </w:tc>
      </w:tr>
      <w:tr w:rsidR="00D607E4" w:rsidRPr="00D607E4" w:rsidTr="00D607E4">
        <w:trPr>
          <w:trHeight w:val="240"/>
        </w:trPr>
        <w:tc>
          <w:tcPr>
            <w:tcW w:w="1680" w:type="dxa"/>
            <w:tcBorders>
              <w:top w:val="nil"/>
              <w:left w:val="nil"/>
              <w:bottom w:val="nil"/>
              <w:right w:val="nil"/>
            </w:tcBorders>
            <w:shd w:val="clear" w:color="auto" w:fill="auto"/>
            <w:noWrap/>
            <w:vAlign w:val="bottom"/>
            <w:hideMark/>
          </w:tcPr>
          <w:p w:rsidR="00D607E4" w:rsidRPr="00D607E4" w:rsidRDefault="00D607E4" w:rsidP="00D607E4">
            <w:pPr>
              <w:rPr>
                <w:rFonts w:ascii="Arial" w:hAnsi="Arial" w:cs="Arial"/>
                <w:sz w:val="20"/>
                <w:szCs w:val="20"/>
              </w:rPr>
            </w:pPr>
          </w:p>
        </w:tc>
        <w:tc>
          <w:tcPr>
            <w:tcW w:w="5320" w:type="dxa"/>
            <w:gridSpan w:val="5"/>
            <w:tcBorders>
              <w:top w:val="nil"/>
              <w:left w:val="nil"/>
              <w:bottom w:val="nil"/>
              <w:right w:val="nil"/>
            </w:tcBorders>
            <w:shd w:val="clear" w:color="auto" w:fill="auto"/>
            <w:noWrap/>
            <w:hideMark/>
          </w:tcPr>
          <w:p w:rsidR="00D607E4" w:rsidRPr="00D607E4" w:rsidRDefault="00D607E4" w:rsidP="00D607E4">
            <w:pPr>
              <w:jc w:val="right"/>
              <w:rPr>
                <w:sz w:val="20"/>
                <w:szCs w:val="20"/>
              </w:rPr>
            </w:pPr>
            <w:r w:rsidRPr="00D607E4">
              <w:rPr>
                <w:sz w:val="20"/>
                <w:szCs w:val="20"/>
              </w:rPr>
              <w:t>на 2021 год и плановый период 2022-2023 годов"</w:t>
            </w:r>
          </w:p>
        </w:tc>
      </w:tr>
    </w:tbl>
    <w:p w:rsidR="0004783D" w:rsidRDefault="0004783D" w:rsidP="00E758DB">
      <w:pPr>
        <w:rPr>
          <w:rFonts w:ascii="Arial" w:hAnsi="Arial" w:cs="Arial"/>
          <w:sz w:val="20"/>
          <w:szCs w:val="20"/>
        </w:rPr>
      </w:pPr>
    </w:p>
    <w:p w:rsidR="00D607E4" w:rsidRPr="00D607E4" w:rsidRDefault="00D607E4" w:rsidP="00D607E4">
      <w:pPr>
        <w:jc w:val="center"/>
        <w:rPr>
          <w:rFonts w:ascii="Arial" w:hAnsi="Arial" w:cs="Arial"/>
          <w:bCs/>
          <w:sz w:val="20"/>
          <w:szCs w:val="20"/>
        </w:rPr>
      </w:pPr>
      <w:r w:rsidRPr="00D607E4">
        <w:rPr>
          <w:rFonts w:ascii="Arial" w:hAnsi="Arial" w:cs="Arial"/>
          <w:bCs/>
          <w:sz w:val="20"/>
          <w:szCs w:val="20"/>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бюджета                                                       рабочего поселка Маслянино Маслянинского </w:t>
      </w:r>
      <w:r>
        <w:rPr>
          <w:rFonts w:ascii="Arial" w:hAnsi="Arial" w:cs="Arial"/>
          <w:bCs/>
          <w:sz w:val="20"/>
          <w:szCs w:val="20"/>
        </w:rPr>
        <w:t xml:space="preserve">района Новосибирской области </w:t>
      </w:r>
      <w:r w:rsidRPr="00D607E4">
        <w:rPr>
          <w:rFonts w:ascii="Arial" w:hAnsi="Arial" w:cs="Arial"/>
          <w:bCs/>
          <w:sz w:val="20"/>
          <w:szCs w:val="20"/>
        </w:rPr>
        <w:t>на 2021 год и плановый период  2022 и 2023 годов</w:t>
      </w:r>
    </w:p>
    <w:p w:rsidR="00D607E4" w:rsidRDefault="00D607E4" w:rsidP="00E758DB">
      <w:pPr>
        <w:rPr>
          <w:rFonts w:ascii="Arial" w:hAnsi="Arial" w:cs="Arial"/>
          <w:sz w:val="20"/>
          <w:szCs w:val="20"/>
        </w:rPr>
      </w:pPr>
    </w:p>
    <w:tbl>
      <w:tblPr>
        <w:tblW w:w="0" w:type="auto"/>
        <w:tblInd w:w="93" w:type="dxa"/>
        <w:tblLook w:val="04A0" w:firstRow="1" w:lastRow="0" w:firstColumn="1" w:lastColumn="0" w:noHBand="0" w:noVBand="1"/>
      </w:tblPr>
      <w:tblGrid>
        <w:gridCol w:w="1694"/>
        <w:gridCol w:w="1125"/>
        <w:gridCol w:w="449"/>
        <w:gridCol w:w="394"/>
        <w:gridCol w:w="410"/>
        <w:gridCol w:w="916"/>
        <w:gridCol w:w="838"/>
        <w:gridCol w:w="1015"/>
      </w:tblGrid>
      <w:tr w:rsidR="00D607E4" w:rsidRPr="00D607E4" w:rsidTr="00D607E4">
        <w:trPr>
          <w:trHeight w:val="255"/>
        </w:trPr>
        <w:tc>
          <w:tcPr>
            <w:tcW w:w="0" w:type="auto"/>
            <w:tcBorders>
              <w:top w:val="nil"/>
              <w:left w:val="nil"/>
              <w:bottom w:val="nil"/>
              <w:right w:val="nil"/>
            </w:tcBorders>
            <w:shd w:val="clear" w:color="auto" w:fill="auto"/>
            <w:noWrap/>
            <w:vAlign w:val="bottom"/>
            <w:hideMark/>
          </w:tcPr>
          <w:p w:rsidR="00D607E4" w:rsidRPr="00D607E4" w:rsidRDefault="00D607E4" w:rsidP="00D607E4">
            <w:pPr>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D607E4" w:rsidRPr="00D607E4" w:rsidRDefault="00D607E4" w:rsidP="00D607E4">
            <w:pPr>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D607E4" w:rsidRPr="00D607E4" w:rsidRDefault="00D607E4" w:rsidP="00D607E4">
            <w:pPr>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D607E4" w:rsidRPr="00D607E4" w:rsidRDefault="00D607E4" w:rsidP="00D607E4">
            <w:pPr>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D607E4" w:rsidRPr="00D607E4" w:rsidRDefault="00D607E4" w:rsidP="00D607E4">
            <w:pPr>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D607E4" w:rsidRPr="00D607E4" w:rsidRDefault="00D607E4" w:rsidP="00D607E4">
            <w:pPr>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rsidR="00D607E4" w:rsidRPr="00D607E4" w:rsidRDefault="00D607E4" w:rsidP="00D607E4">
            <w:pPr>
              <w:jc w:val="right"/>
            </w:pPr>
          </w:p>
        </w:tc>
        <w:tc>
          <w:tcPr>
            <w:tcW w:w="0" w:type="auto"/>
            <w:tcBorders>
              <w:top w:val="nil"/>
              <w:left w:val="nil"/>
              <w:bottom w:val="nil"/>
              <w:right w:val="nil"/>
            </w:tcBorders>
            <w:shd w:val="clear" w:color="auto" w:fill="auto"/>
            <w:noWrap/>
            <w:vAlign w:val="bottom"/>
            <w:hideMark/>
          </w:tcPr>
          <w:p w:rsidR="00D607E4" w:rsidRPr="00D607E4" w:rsidRDefault="00D607E4" w:rsidP="00D607E4">
            <w:pPr>
              <w:jc w:val="right"/>
            </w:pPr>
            <w:r w:rsidRPr="00D607E4">
              <w:t>тыс. руб.</w:t>
            </w:r>
          </w:p>
        </w:tc>
      </w:tr>
      <w:tr w:rsidR="00D607E4" w:rsidRPr="00D607E4" w:rsidTr="00D607E4">
        <w:trPr>
          <w:trHeight w:val="375"/>
        </w:trPr>
        <w:tc>
          <w:tcPr>
            <w:tcW w:w="0" w:type="auto"/>
            <w:vMerge w:val="restart"/>
            <w:tcBorders>
              <w:top w:val="single" w:sz="4" w:space="0" w:color="auto"/>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Наименование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ЦСР</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ВР</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РЗ</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ПР</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2021 год</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Плановый период</w:t>
            </w:r>
          </w:p>
        </w:tc>
      </w:tr>
      <w:tr w:rsidR="00D607E4" w:rsidRPr="00D607E4" w:rsidTr="00D607E4">
        <w:trPr>
          <w:trHeight w:val="360"/>
        </w:trPr>
        <w:tc>
          <w:tcPr>
            <w:tcW w:w="0" w:type="auto"/>
            <w:vMerge/>
            <w:tcBorders>
              <w:top w:val="single" w:sz="4" w:space="0" w:color="auto"/>
              <w:left w:val="single" w:sz="4" w:space="0" w:color="auto"/>
              <w:bottom w:val="single" w:sz="4" w:space="0" w:color="auto"/>
              <w:right w:val="nil"/>
            </w:tcBorders>
            <w:vAlign w:val="center"/>
            <w:hideMark/>
          </w:tcPr>
          <w:p w:rsidR="00D607E4" w:rsidRPr="00D607E4" w:rsidRDefault="00D607E4" w:rsidP="00D607E4">
            <w:pPr>
              <w:rPr>
                <w:rFonts w:ascii="Arial"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07E4" w:rsidRPr="00D607E4" w:rsidRDefault="00D607E4" w:rsidP="00D607E4">
            <w:pPr>
              <w:rPr>
                <w:rFonts w:ascii="Arial"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07E4" w:rsidRPr="00D607E4" w:rsidRDefault="00D607E4" w:rsidP="00D607E4">
            <w:pPr>
              <w:rPr>
                <w:rFonts w:ascii="Arial"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07E4" w:rsidRPr="00D607E4" w:rsidRDefault="00D607E4" w:rsidP="00D607E4">
            <w:pPr>
              <w:rPr>
                <w:rFonts w:ascii="Arial"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07E4" w:rsidRPr="00D607E4" w:rsidRDefault="00D607E4" w:rsidP="00D607E4">
            <w:pPr>
              <w:rPr>
                <w:rFonts w:ascii="Arial"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07E4" w:rsidRPr="00D607E4" w:rsidRDefault="00D607E4" w:rsidP="00D607E4">
            <w:pPr>
              <w:rPr>
                <w:rFonts w:ascii="Arial" w:hAnsi="Arial" w:cs="Arial"/>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2022 год</w:t>
            </w:r>
          </w:p>
        </w:tc>
        <w:tc>
          <w:tcPr>
            <w:tcW w:w="0" w:type="auto"/>
            <w:tcBorders>
              <w:top w:val="nil"/>
              <w:left w:val="nil"/>
              <w:bottom w:val="single" w:sz="4" w:space="0" w:color="auto"/>
              <w:right w:val="single" w:sz="4" w:space="0" w:color="auto"/>
            </w:tcBorders>
            <w:shd w:val="clear" w:color="auto" w:fill="auto"/>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2023 год</w:t>
            </w:r>
          </w:p>
        </w:tc>
      </w:tr>
      <w:tr w:rsidR="00D607E4" w:rsidRPr="00D607E4" w:rsidTr="00D607E4">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Муниципальная программа "Формирование положительного имиджа Маслянинского района Новосибирской области"</w:t>
            </w:r>
          </w:p>
        </w:tc>
        <w:tc>
          <w:tcPr>
            <w:tcW w:w="0" w:type="auto"/>
            <w:tcBorders>
              <w:top w:val="single" w:sz="4" w:space="0" w:color="auto"/>
              <w:left w:val="nil"/>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01.0.00.00000</w:t>
            </w:r>
          </w:p>
        </w:tc>
        <w:tc>
          <w:tcPr>
            <w:tcW w:w="0" w:type="auto"/>
            <w:tcBorders>
              <w:top w:val="single" w:sz="4" w:space="0" w:color="auto"/>
              <w:left w:val="single" w:sz="4" w:space="0" w:color="auto"/>
              <w:bottom w:val="nil"/>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single" w:sz="4" w:space="0" w:color="auto"/>
              <w:left w:val="single" w:sz="4" w:space="0" w:color="auto"/>
              <w:bottom w:val="nil"/>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single" w:sz="4" w:space="0" w:color="auto"/>
              <w:left w:val="single" w:sz="4" w:space="0" w:color="auto"/>
              <w:bottom w:val="nil"/>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single" w:sz="4" w:space="0" w:color="auto"/>
              <w:left w:val="single" w:sz="4" w:space="0" w:color="auto"/>
              <w:bottom w:val="nil"/>
              <w:right w:val="single" w:sz="4" w:space="0" w:color="auto"/>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10,00</w:t>
            </w:r>
          </w:p>
        </w:tc>
        <w:tc>
          <w:tcPr>
            <w:tcW w:w="0" w:type="auto"/>
            <w:tcBorders>
              <w:top w:val="single" w:sz="4" w:space="0" w:color="auto"/>
              <w:left w:val="single" w:sz="4" w:space="0" w:color="auto"/>
              <w:bottom w:val="nil"/>
              <w:right w:val="nil"/>
            </w:tcBorders>
            <w:shd w:val="clear" w:color="auto" w:fill="auto"/>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0,00</w:t>
            </w:r>
          </w:p>
        </w:tc>
        <w:tc>
          <w:tcPr>
            <w:tcW w:w="0" w:type="auto"/>
            <w:tcBorders>
              <w:top w:val="single" w:sz="4" w:space="0" w:color="auto"/>
              <w:left w:val="single" w:sz="4" w:space="0" w:color="auto"/>
              <w:bottom w:val="nil"/>
              <w:right w:val="single" w:sz="4" w:space="0" w:color="auto"/>
            </w:tcBorders>
            <w:shd w:val="clear" w:color="auto" w:fill="auto"/>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1305"/>
        </w:trPr>
        <w:tc>
          <w:tcPr>
            <w:tcW w:w="0" w:type="auto"/>
            <w:tcBorders>
              <w:top w:val="nil"/>
              <w:left w:val="single" w:sz="4" w:space="0" w:color="auto"/>
              <w:bottom w:val="nil"/>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Реализация мероприятий муниципальной программы "Формирование положительного имиджа Маслянинского района Новосибирской области"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01.0.00.00010</w:t>
            </w:r>
          </w:p>
        </w:tc>
        <w:tc>
          <w:tcPr>
            <w:tcW w:w="0" w:type="auto"/>
            <w:tcBorders>
              <w:top w:val="single" w:sz="4" w:space="0" w:color="auto"/>
              <w:left w:val="single" w:sz="4" w:space="0" w:color="auto"/>
              <w:bottom w:val="nil"/>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single" w:sz="4" w:space="0" w:color="auto"/>
              <w:left w:val="single" w:sz="4" w:space="0" w:color="auto"/>
              <w:bottom w:val="nil"/>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single" w:sz="4" w:space="0" w:color="auto"/>
              <w:left w:val="single" w:sz="4" w:space="0" w:color="auto"/>
              <w:bottom w:val="nil"/>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single" w:sz="4" w:space="0" w:color="auto"/>
              <w:left w:val="single" w:sz="4" w:space="0" w:color="auto"/>
              <w:bottom w:val="nil"/>
              <w:right w:val="single" w:sz="4" w:space="0" w:color="auto"/>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10,00</w:t>
            </w:r>
          </w:p>
        </w:tc>
        <w:tc>
          <w:tcPr>
            <w:tcW w:w="0" w:type="auto"/>
            <w:tcBorders>
              <w:top w:val="single" w:sz="4" w:space="0" w:color="auto"/>
              <w:left w:val="single" w:sz="4" w:space="0" w:color="auto"/>
              <w:bottom w:val="nil"/>
              <w:right w:val="nil"/>
            </w:tcBorders>
            <w:shd w:val="clear" w:color="auto" w:fill="auto"/>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0,00</w:t>
            </w:r>
          </w:p>
        </w:tc>
        <w:tc>
          <w:tcPr>
            <w:tcW w:w="0" w:type="auto"/>
            <w:tcBorders>
              <w:top w:val="single" w:sz="4" w:space="0" w:color="auto"/>
              <w:left w:val="single" w:sz="4" w:space="0" w:color="auto"/>
              <w:bottom w:val="nil"/>
              <w:right w:val="single" w:sz="4" w:space="0" w:color="auto"/>
            </w:tcBorders>
            <w:shd w:val="clear" w:color="auto" w:fill="auto"/>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645"/>
        </w:trPr>
        <w:tc>
          <w:tcPr>
            <w:tcW w:w="0" w:type="auto"/>
            <w:tcBorders>
              <w:top w:val="single" w:sz="4" w:space="0" w:color="auto"/>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01.0.00.00010</w:t>
            </w:r>
          </w:p>
        </w:tc>
        <w:tc>
          <w:tcPr>
            <w:tcW w:w="0" w:type="auto"/>
            <w:tcBorders>
              <w:top w:val="single" w:sz="4" w:space="0" w:color="auto"/>
              <w:left w:val="single" w:sz="4" w:space="0" w:color="auto"/>
              <w:bottom w:val="nil"/>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single" w:sz="4" w:space="0" w:color="auto"/>
              <w:left w:val="single" w:sz="4" w:space="0" w:color="auto"/>
              <w:bottom w:val="nil"/>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single" w:sz="4" w:space="0" w:color="auto"/>
              <w:left w:val="single" w:sz="4" w:space="0" w:color="auto"/>
              <w:bottom w:val="nil"/>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single" w:sz="4" w:space="0" w:color="auto"/>
              <w:left w:val="single" w:sz="4" w:space="0" w:color="auto"/>
              <w:bottom w:val="nil"/>
              <w:right w:val="single" w:sz="4" w:space="0" w:color="auto"/>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10,00</w:t>
            </w:r>
          </w:p>
        </w:tc>
        <w:tc>
          <w:tcPr>
            <w:tcW w:w="0" w:type="auto"/>
            <w:tcBorders>
              <w:top w:val="single" w:sz="4" w:space="0" w:color="auto"/>
              <w:left w:val="single" w:sz="4" w:space="0" w:color="auto"/>
              <w:bottom w:val="nil"/>
              <w:right w:val="nil"/>
            </w:tcBorders>
            <w:shd w:val="clear" w:color="auto" w:fill="auto"/>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0,00</w:t>
            </w:r>
          </w:p>
        </w:tc>
        <w:tc>
          <w:tcPr>
            <w:tcW w:w="0" w:type="auto"/>
            <w:tcBorders>
              <w:top w:val="single" w:sz="4" w:space="0" w:color="auto"/>
              <w:left w:val="single" w:sz="4" w:space="0" w:color="auto"/>
              <w:bottom w:val="nil"/>
              <w:right w:val="single" w:sz="4" w:space="0" w:color="auto"/>
            </w:tcBorders>
            <w:shd w:val="clear" w:color="auto" w:fill="auto"/>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0,00</w:t>
            </w:r>
          </w:p>
        </w:tc>
      </w:tr>
      <w:tr w:rsidR="00D607E4" w:rsidRPr="00D607E4" w:rsidTr="00D607E4">
        <w:trPr>
          <w:trHeight w:val="9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01.0.00.00010</w:t>
            </w:r>
          </w:p>
        </w:tc>
        <w:tc>
          <w:tcPr>
            <w:tcW w:w="0" w:type="auto"/>
            <w:tcBorders>
              <w:top w:val="single" w:sz="4" w:space="0" w:color="auto"/>
              <w:left w:val="single" w:sz="4" w:space="0" w:color="auto"/>
              <w:bottom w:val="nil"/>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single" w:sz="4" w:space="0" w:color="auto"/>
              <w:left w:val="single" w:sz="4" w:space="0" w:color="auto"/>
              <w:bottom w:val="nil"/>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single" w:sz="4" w:space="0" w:color="auto"/>
              <w:left w:val="single" w:sz="4" w:space="0" w:color="auto"/>
              <w:bottom w:val="nil"/>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13</w:t>
            </w:r>
          </w:p>
        </w:tc>
        <w:tc>
          <w:tcPr>
            <w:tcW w:w="0" w:type="auto"/>
            <w:tcBorders>
              <w:top w:val="single" w:sz="4" w:space="0" w:color="auto"/>
              <w:left w:val="single" w:sz="4" w:space="0" w:color="auto"/>
              <w:bottom w:val="nil"/>
              <w:right w:val="single" w:sz="4" w:space="0" w:color="auto"/>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10,00</w:t>
            </w:r>
          </w:p>
        </w:tc>
        <w:tc>
          <w:tcPr>
            <w:tcW w:w="0" w:type="auto"/>
            <w:tcBorders>
              <w:top w:val="single" w:sz="4" w:space="0" w:color="auto"/>
              <w:left w:val="single" w:sz="4" w:space="0" w:color="auto"/>
              <w:bottom w:val="nil"/>
              <w:right w:val="nil"/>
            </w:tcBorders>
            <w:shd w:val="clear" w:color="auto" w:fill="auto"/>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0,00</w:t>
            </w:r>
          </w:p>
        </w:tc>
        <w:tc>
          <w:tcPr>
            <w:tcW w:w="0" w:type="auto"/>
            <w:tcBorders>
              <w:top w:val="single" w:sz="4" w:space="0" w:color="auto"/>
              <w:left w:val="single" w:sz="4" w:space="0" w:color="auto"/>
              <w:bottom w:val="nil"/>
              <w:right w:val="single" w:sz="4" w:space="0" w:color="auto"/>
            </w:tcBorders>
            <w:shd w:val="clear" w:color="auto" w:fill="auto"/>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0,00</w:t>
            </w:r>
          </w:p>
        </w:tc>
      </w:tr>
      <w:tr w:rsidR="00D607E4" w:rsidRPr="00D607E4" w:rsidTr="00D607E4">
        <w:trPr>
          <w:trHeight w:val="9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Муниципальная программа «Комплексное развитие сельских территорий в Маслянинском районе Новосибирской области»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17.0.00.00000</w:t>
            </w:r>
          </w:p>
        </w:tc>
        <w:tc>
          <w:tcPr>
            <w:tcW w:w="0" w:type="auto"/>
            <w:tcBorders>
              <w:top w:val="single" w:sz="4" w:space="0" w:color="auto"/>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single" w:sz="4" w:space="0" w:color="auto"/>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single" w:sz="4" w:space="0" w:color="auto"/>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126 530,94</w:t>
            </w:r>
          </w:p>
        </w:tc>
        <w:tc>
          <w:tcPr>
            <w:tcW w:w="0" w:type="auto"/>
            <w:tcBorders>
              <w:top w:val="single" w:sz="4" w:space="0" w:color="auto"/>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220,00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381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 xml:space="preserve">Реализация мероприятий муниципальной </w:t>
            </w:r>
            <w:proofErr w:type="gramStart"/>
            <w:r w:rsidRPr="00D607E4">
              <w:rPr>
                <w:rFonts w:ascii="Arial" w:hAnsi="Arial" w:cs="Arial"/>
                <w:b/>
                <w:bCs/>
                <w:sz w:val="16"/>
                <w:szCs w:val="16"/>
              </w:rPr>
              <w:t>программы  «</w:t>
            </w:r>
            <w:proofErr w:type="gramEnd"/>
            <w:r w:rsidRPr="00D607E4">
              <w:rPr>
                <w:rFonts w:ascii="Arial" w:hAnsi="Arial" w:cs="Arial"/>
                <w:b/>
                <w:bCs/>
                <w:sz w:val="16"/>
                <w:szCs w:val="16"/>
              </w:rPr>
              <w:t xml:space="preserve">Комплексное развитие сельских территорий в Маслянинском районе Новосибирской области» ( Реализация мероприятий по комплексному развитию сельских территорий (строительство объектов инженерной инфраструктуры и обустройство общественных пространств вновь создаваемых жилых микрорайонов в сельской местности) государственной программы Новосибирской области "Комплексное развитие </w:t>
            </w:r>
            <w:r w:rsidRPr="00D607E4">
              <w:rPr>
                <w:rFonts w:ascii="Arial" w:hAnsi="Arial" w:cs="Arial"/>
                <w:b/>
                <w:bCs/>
                <w:sz w:val="16"/>
                <w:szCs w:val="16"/>
              </w:rPr>
              <w:lastRenderedPageBreak/>
              <w:t>сельских территорий в Новосибирской области")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lastRenderedPageBreak/>
              <w:t>17.0.03.L5764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77 940,82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6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Капитальные вложения в объекты государственной (муниципальной) собственности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17.0.03.L5764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77 940,82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Бюджетные инвестиции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17.0.03.L5764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77 940,82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Реализация мероприятий по комплексному развитию сельских территорий (изготовление проектной документации и ее экспертиза)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17.0.05.70780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4 783,33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Капитальные вложения в объекты государственной (муниципальной) собственности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17.0.03.70780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4 783,33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Бюджетные инвестиции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17.0.03.70780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4 783,33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381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lastRenderedPageBreak/>
              <w:t>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17.0.05.L5766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43 709,17</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220,00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6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Капитальные вложения в объекты государственной (муниципальной) собственности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17.0.05.L5766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43 709,17</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220,00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Бюджетные инвестиции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17.0.05.L5766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43 709,17</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220,00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15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proofErr w:type="spellStart"/>
            <w:r w:rsidRPr="00D607E4">
              <w:rPr>
                <w:rFonts w:ascii="Arial" w:hAnsi="Arial" w:cs="Arial"/>
                <w:b/>
                <w:bCs/>
                <w:sz w:val="16"/>
                <w:szCs w:val="16"/>
              </w:rPr>
              <w:lastRenderedPageBreak/>
              <w:t>Софинансирование</w:t>
            </w:r>
            <w:proofErr w:type="spellEnd"/>
            <w:r w:rsidRPr="00D607E4">
              <w:rPr>
                <w:rFonts w:ascii="Arial" w:hAnsi="Arial" w:cs="Arial"/>
                <w:b/>
                <w:bCs/>
                <w:sz w:val="16"/>
                <w:szCs w:val="16"/>
              </w:rPr>
              <w:t xml:space="preserve"> расходов на реализацию мероприятий по комплексному развитию сельских территорий (изготовление проектной документации и ее экспертиза) за счет средств местного бюджета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17.0.05.S0780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97,62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3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Капитальные вложения в объекты государственной (муниципальной) собственности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17.0.03.S0780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97,62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3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Бюджетные инвестиции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17.0.03.S0780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97,62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43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Непрограммные направления местного бюджета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99.0.00.00000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195 318,23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59 932,93</w:t>
            </w:r>
          </w:p>
        </w:tc>
        <w:tc>
          <w:tcPr>
            <w:tcW w:w="0" w:type="auto"/>
            <w:tcBorders>
              <w:top w:val="nil"/>
              <w:left w:val="nil"/>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61 415,50</w:t>
            </w:r>
          </w:p>
        </w:tc>
      </w:tr>
      <w:tr w:rsidR="00D607E4" w:rsidRPr="00D607E4" w:rsidTr="00D607E4">
        <w:trPr>
          <w:trHeight w:val="42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Доплаты к пенсиям муниципальных служащих</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99.0.00.00050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320,10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320,10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320,10</w:t>
            </w:r>
          </w:p>
        </w:tc>
      </w:tr>
      <w:tr w:rsidR="00D607E4" w:rsidRPr="00D607E4" w:rsidTr="00D607E4">
        <w:trPr>
          <w:trHeight w:val="63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Социальное обеспечение и иные выплаты населению</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99.0.00.00050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300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320,10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320,10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320,10</w:t>
            </w:r>
          </w:p>
        </w:tc>
      </w:tr>
      <w:tr w:rsidR="00D607E4" w:rsidRPr="00D607E4" w:rsidTr="00D607E4">
        <w:trPr>
          <w:trHeight w:val="6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Публичные нормативные социальные выплаты гражданам</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99.0.00.00050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310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320,10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320,10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320,10</w:t>
            </w:r>
          </w:p>
        </w:tc>
      </w:tr>
      <w:tr w:rsidR="00D607E4" w:rsidRPr="00D607E4" w:rsidTr="00D607E4">
        <w:trPr>
          <w:trHeight w:val="40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Процентные платежи по муниципальному долгу</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99.0.00.00060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362,08</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500,00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63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Обслуживание государственного (муниципального) долга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99.0.00.00060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700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362,08</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Обслуживание муниципального долга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99.0.00.00060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730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362,08</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6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lastRenderedPageBreak/>
              <w:t>Иные межбюджетные трансферты  бюджетам других уровней</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99.0.00.00080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221,10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Межбюджетные трансферты</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99.0.00.00080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500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221,10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межбюджетные трансферты</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99.0.00.00080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540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06</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221,10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Выполнение других обязательств муниципального образования</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99.0.00.00090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544,84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487,80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487,80</w:t>
            </w:r>
          </w:p>
        </w:tc>
      </w:tr>
      <w:tr w:rsidR="00D607E4" w:rsidRPr="00D607E4" w:rsidTr="00D607E4">
        <w:trPr>
          <w:trHeight w:val="6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99.0.00.00090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524,34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467,80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467,80</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99.0.00.00090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524,34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467,80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467,80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бюджетные ассигнования</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99.0.00.00090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20,50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Уплата налогов, сборов и иных платежей</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99.0.00.00090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20,50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20,00</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 xml:space="preserve">Расходы на выплаты по оплате труда работников государственных (муниципальных) органов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99.0.00.00110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7 370,81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7 422,98</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7 422,98</w:t>
            </w:r>
          </w:p>
        </w:tc>
      </w:tr>
      <w:tr w:rsidR="00D607E4" w:rsidRPr="00D607E4" w:rsidTr="00D607E4">
        <w:trPr>
          <w:trHeight w:val="163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D607E4">
              <w:rPr>
                <w:rFonts w:ascii="Arial" w:hAnsi="Arial" w:cs="Arial"/>
                <w:sz w:val="16"/>
                <w:szCs w:val="16"/>
              </w:rPr>
              <w:lastRenderedPageBreak/>
              <w:t>государственными внебюджетными фондами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lastRenderedPageBreak/>
              <w:t>99.0.00.00110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7 370,81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7 422,98</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7 422,98</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Расходы на выплаты персоналу государственных (муниципальных) органов</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7 370,81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7 422,98</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7 422,98</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99.0.00.00150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81,02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250,00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250,00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99.0.00.00150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81,02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50,00</w:t>
            </w:r>
          </w:p>
        </w:tc>
      </w:tr>
      <w:tr w:rsidR="00D607E4" w:rsidRPr="00D607E4" w:rsidTr="00D607E4">
        <w:trPr>
          <w:trHeight w:val="100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99.0.00.00150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81,02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50,00</w:t>
            </w:r>
          </w:p>
        </w:tc>
      </w:tr>
      <w:tr w:rsidR="00D607E4" w:rsidRPr="00D607E4" w:rsidTr="00D607E4">
        <w:trPr>
          <w:trHeight w:val="72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Капитальные вложения в объекты государственной (муниципальной) собственности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99.0.00.00150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200,00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Бюджетные инвестиции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99.0.00.00150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200,00</w:t>
            </w:r>
          </w:p>
        </w:tc>
      </w:tr>
      <w:tr w:rsidR="00D607E4" w:rsidRPr="00D607E4" w:rsidTr="00D607E4">
        <w:trPr>
          <w:trHeight w:val="6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Мероприятия по землеустройству и землепользованию</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99.0.00.00160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260,96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200,00</w:t>
            </w:r>
          </w:p>
        </w:tc>
      </w:tr>
      <w:tr w:rsidR="00D607E4" w:rsidRPr="00D607E4" w:rsidTr="00D607E4">
        <w:trPr>
          <w:trHeight w:val="6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99.0.00.00160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260,96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200,00</w:t>
            </w:r>
          </w:p>
        </w:tc>
      </w:tr>
      <w:tr w:rsidR="00D607E4" w:rsidRPr="00D607E4" w:rsidTr="00D607E4">
        <w:trPr>
          <w:trHeight w:val="9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99.0.00.00160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260,96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200,00</w:t>
            </w:r>
          </w:p>
        </w:tc>
      </w:tr>
      <w:tr w:rsidR="00D607E4" w:rsidRPr="00D607E4" w:rsidTr="00D607E4">
        <w:trPr>
          <w:trHeight w:val="6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Оказание информационных и консультативных услуг по размещению "Госзаказа"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99.0.00.00180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222,70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Межбюджетные трансферты</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99.0.00.00180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500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222,70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межбюджетные трансферты</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99.0.00.00180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540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222,70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6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Расходы на обеспечение функций государственных (муниципальных) органов</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99.0.00.00190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1 757,34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1 758,26</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1 758,26</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99.0.00.00190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1 744,14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1 745,06</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1 745,06</w:t>
            </w:r>
          </w:p>
        </w:tc>
      </w:tr>
      <w:tr w:rsidR="00D607E4" w:rsidRPr="00D607E4" w:rsidTr="00D607E4">
        <w:trPr>
          <w:trHeight w:val="9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99.0.00.00190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1 744,14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1 745,06</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1 745,06</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бюджетные ассигнования</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99.0.00.00190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13,20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13,20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13,20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Уплата налогов, сборов и иных платежей</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99.0.00.00190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13,20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13,20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13,20</w:t>
            </w:r>
          </w:p>
        </w:tc>
      </w:tr>
      <w:tr w:rsidR="00D607E4" w:rsidRPr="00D607E4" w:rsidTr="00D607E4">
        <w:trPr>
          <w:trHeight w:val="6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Прочие выплаты по обязательствам муниципального образования</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99.0.00.00200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100,00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бюджетные ассигнования</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100,00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Уплата налогов, сборов и иных платежей</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100,00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6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lastRenderedPageBreak/>
              <w:t>Участие муниципальных образований в профилактике терроризма и экстремизма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99.0.00.00212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5,00</w:t>
            </w:r>
          </w:p>
        </w:tc>
      </w:tr>
      <w:tr w:rsidR="00D607E4" w:rsidRPr="00D607E4" w:rsidTr="00D607E4">
        <w:trPr>
          <w:trHeight w:val="6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99.0.00.00212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w:t>
            </w:r>
          </w:p>
        </w:tc>
      </w:tr>
      <w:tr w:rsidR="00D607E4" w:rsidRPr="00D607E4" w:rsidTr="00D607E4">
        <w:trPr>
          <w:trHeight w:val="9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99.0.00.00212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w:t>
            </w:r>
          </w:p>
        </w:tc>
      </w:tr>
      <w:tr w:rsidR="00D607E4" w:rsidRPr="00D607E4" w:rsidTr="00D607E4">
        <w:trPr>
          <w:trHeight w:val="9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Участие муниципальных образований в профилактике правонарушений и борьбе с преступностью</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99.0.00.00213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5,00</w:t>
            </w:r>
          </w:p>
        </w:tc>
      </w:tr>
      <w:tr w:rsidR="00D607E4" w:rsidRPr="00D607E4" w:rsidTr="00D607E4">
        <w:trPr>
          <w:trHeight w:val="6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99.0.00.00213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w:t>
            </w:r>
          </w:p>
        </w:tc>
      </w:tr>
      <w:tr w:rsidR="00D607E4" w:rsidRPr="00D607E4" w:rsidTr="00D607E4">
        <w:trPr>
          <w:trHeight w:val="9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99.0.00.00213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w:t>
            </w:r>
          </w:p>
        </w:tc>
      </w:tr>
      <w:tr w:rsidR="00D607E4" w:rsidRPr="00D607E4" w:rsidTr="00D607E4">
        <w:trPr>
          <w:trHeight w:val="103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Участие муниципальных образований в противодействии злоупотребления наркотиками и их незаконному обороту</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99.0.00.00214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5,00</w:t>
            </w:r>
          </w:p>
        </w:tc>
      </w:tr>
      <w:tr w:rsidR="00D607E4" w:rsidRPr="00D607E4" w:rsidTr="00D607E4">
        <w:trPr>
          <w:trHeight w:val="6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99.0.00.00214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w:t>
            </w:r>
          </w:p>
        </w:tc>
      </w:tr>
      <w:tr w:rsidR="00D607E4" w:rsidRPr="00D607E4" w:rsidTr="00D607E4">
        <w:trPr>
          <w:trHeight w:val="9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99.0.00.00214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w:t>
            </w:r>
          </w:p>
        </w:tc>
      </w:tr>
      <w:tr w:rsidR="00D607E4" w:rsidRPr="00D607E4" w:rsidTr="00D607E4">
        <w:trPr>
          <w:trHeight w:val="6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Участие муниципальных образований в использовании и охране земель</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99.0.00.00215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10,00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99.0.00.00215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10,00</w:t>
            </w:r>
          </w:p>
        </w:tc>
      </w:tr>
      <w:tr w:rsidR="00D607E4" w:rsidRPr="00D607E4" w:rsidTr="00D607E4">
        <w:trPr>
          <w:trHeight w:val="9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99.0.00.00215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Глава муниципального образования</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99.0.00.03110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1 251,09</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1 223,77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1 223,77</w:t>
            </w:r>
          </w:p>
        </w:tc>
      </w:tr>
      <w:tr w:rsidR="00D607E4" w:rsidRPr="00D607E4" w:rsidTr="00D607E4">
        <w:trPr>
          <w:trHeight w:val="165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99.0.00.03110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1 251,09</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1 223,77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1 223,77</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Расходы на выплаты персоналу государственных (муниципальных) органов</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99.0.00.03110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1 251,09</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1 223,77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1 223,77</w:t>
            </w:r>
          </w:p>
        </w:tc>
      </w:tr>
      <w:tr w:rsidR="00D607E4" w:rsidRPr="00D607E4" w:rsidTr="00D607E4">
        <w:trPr>
          <w:trHeight w:val="6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 xml:space="preserve">Переселение граждан из аварийного жилищного фонда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99.0.00.03380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7 020,55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3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lastRenderedPageBreak/>
              <w:t>Иные бюджетные ассигнования</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99.0.00.03380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7 020,55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Уплата иных платежей</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99.0.00.03380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7 020,55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225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99.0.00.03430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1 707,53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99.0.00.03430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1 707,53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9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99.0.00.03430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1 707,53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Оплата труда председателя представительного органа местного самоуправления</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99.0.00.04110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1 137,30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1 112,46</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1 112,46</w:t>
            </w:r>
          </w:p>
        </w:tc>
      </w:tr>
      <w:tr w:rsidR="00D607E4" w:rsidRPr="00D607E4" w:rsidTr="00D607E4">
        <w:trPr>
          <w:trHeight w:val="162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D607E4">
              <w:rPr>
                <w:rFonts w:ascii="Arial" w:hAnsi="Arial" w:cs="Arial"/>
                <w:sz w:val="16"/>
                <w:szCs w:val="16"/>
              </w:rPr>
              <w:lastRenderedPageBreak/>
              <w:t>управления государственными внебюджетными фондами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lastRenderedPageBreak/>
              <w:t>99.0.00.04110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1 137,30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1 112,46</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1 112,46</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Расходы на выплаты персоналу государственных (муниципальных) органов</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99.0.00.04110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1 137,30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1 112,46</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1 112,46</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 xml:space="preserve">Организация утилизации, переработки и сбора отходов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99.0.00.05000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91,28</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91,28</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100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91,28</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Прочие расходы на поддержку жилищного хозяйства муниципального образования</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99.0.00.05080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135,89</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190,00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177,00</w:t>
            </w:r>
          </w:p>
        </w:tc>
      </w:tr>
      <w:tr w:rsidR="00D607E4" w:rsidRPr="00D607E4" w:rsidTr="00D607E4">
        <w:trPr>
          <w:trHeight w:val="72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99.0.00.05080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135,89</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190,00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177,00</w:t>
            </w:r>
          </w:p>
        </w:tc>
      </w:tr>
      <w:tr w:rsidR="00D607E4" w:rsidRPr="00D607E4" w:rsidTr="00D607E4">
        <w:trPr>
          <w:trHeight w:val="9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99.0.00.05080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135,89</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190,00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177,00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lastRenderedPageBreak/>
              <w:t>Мероприятия в области коммунального хозяйства в части капитальных расходов</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99.0.00.05110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8 246,07</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1 900,00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1 900,00</w:t>
            </w:r>
          </w:p>
        </w:tc>
      </w:tr>
      <w:tr w:rsidR="00D607E4" w:rsidRPr="00D607E4" w:rsidTr="00D607E4">
        <w:trPr>
          <w:trHeight w:val="70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50,00</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50,00</w:t>
            </w:r>
          </w:p>
        </w:tc>
      </w:tr>
      <w:tr w:rsidR="00D607E4" w:rsidRPr="00D607E4" w:rsidTr="00D607E4">
        <w:trPr>
          <w:trHeight w:val="72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Капитальные вложения в объекты государственной (муниципальной) собственности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8 246,07</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1 850,00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1 850,00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Бюджетные инвестиции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8 246,07</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1 850,00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1 850,00</w:t>
            </w:r>
          </w:p>
        </w:tc>
      </w:tr>
      <w:tr w:rsidR="00D607E4" w:rsidRPr="00D607E4" w:rsidTr="00D607E4">
        <w:trPr>
          <w:trHeight w:val="6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Прочие мероприятия по поддержке коммунального хозяйства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99.0.00.05140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4 668,13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1 270,00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1 325,00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99.0.00.05140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4 668,13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1 270,00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1 325,00</w:t>
            </w:r>
          </w:p>
        </w:tc>
      </w:tr>
      <w:tr w:rsidR="00D607E4" w:rsidRPr="00D607E4" w:rsidTr="00D607E4">
        <w:trPr>
          <w:trHeight w:val="9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99.0.00.05140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4 668,13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1 270,00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1 325,00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Уличное освещение</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99.0.00.05150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4 280,35</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4 175,00</w:t>
            </w:r>
          </w:p>
        </w:tc>
        <w:tc>
          <w:tcPr>
            <w:tcW w:w="0" w:type="auto"/>
            <w:tcBorders>
              <w:top w:val="nil"/>
              <w:left w:val="nil"/>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4 275,00</w:t>
            </w:r>
          </w:p>
        </w:tc>
      </w:tr>
      <w:tr w:rsidR="00D607E4" w:rsidRPr="00D607E4" w:rsidTr="00D607E4">
        <w:trPr>
          <w:trHeight w:val="72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99.0.00.05150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4 053,90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4 100,00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4 200,00</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99.0.00.05150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4 053,90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4 100,00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4 200,00</w:t>
            </w:r>
          </w:p>
        </w:tc>
      </w:tr>
      <w:tr w:rsidR="00D607E4" w:rsidRPr="00D607E4" w:rsidTr="00D607E4">
        <w:trPr>
          <w:trHeight w:val="70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Капитальные вложения в объекты государственной (муниципальной) собственности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99.0.00.05150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151,45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3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Бюджетные инвестиции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99.0.00.05150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151,45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бюджетные ассигнования</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99.0.00.05150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75,00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75,00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Уплата налогов, сборов и иных платежей</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99.0.00.05150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75,00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75,00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Озеленение</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99.0.00.05170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424,38</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500,00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500,00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99.0.00.05170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424,38</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500,00</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99.0.00.05170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424,38</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500,00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Организация и содержание мест захоронения</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99.0.00.05180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819,00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850,00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850,00</w:t>
            </w:r>
          </w:p>
        </w:tc>
      </w:tr>
      <w:tr w:rsidR="00D607E4" w:rsidRPr="00D607E4" w:rsidTr="00D607E4">
        <w:trPr>
          <w:trHeight w:val="72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99.0.00.05180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819,00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850,00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850,00</w:t>
            </w:r>
          </w:p>
        </w:tc>
      </w:tr>
      <w:tr w:rsidR="00D607E4" w:rsidRPr="00D607E4" w:rsidTr="00D607E4">
        <w:trPr>
          <w:trHeight w:val="9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99.0.00.05180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819,00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850,00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850,00</w:t>
            </w:r>
          </w:p>
        </w:tc>
      </w:tr>
      <w:tr w:rsidR="00D607E4" w:rsidRPr="00D607E4" w:rsidTr="00D607E4">
        <w:trPr>
          <w:trHeight w:val="72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lastRenderedPageBreak/>
              <w:t>Прочие мероприятия по благоустройству территорий муниципальных образований</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99.0.00.05190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299,84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160,00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160,00</w:t>
            </w:r>
          </w:p>
        </w:tc>
      </w:tr>
      <w:tr w:rsidR="00D607E4" w:rsidRPr="00D607E4" w:rsidTr="00D607E4">
        <w:trPr>
          <w:trHeight w:val="72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99.0.00.05190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299,84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160,00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160,00</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99.0.00.05190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299,84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160,00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160,00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Прочие мероприятия культуры</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99.0.00.08050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1 000,02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1 105,00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1 105,00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99.0.00.08050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1 000,02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1 105,00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1 105,00</w:t>
            </w:r>
          </w:p>
        </w:tc>
      </w:tr>
      <w:tr w:rsidR="00D607E4" w:rsidRPr="00D607E4" w:rsidTr="00D607E4">
        <w:trPr>
          <w:trHeight w:val="9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99.0.00.08050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08</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1 000,02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1 105,00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1 105,00</w:t>
            </w:r>
          </w:p>
        </w:tc>
      </w:tr>
      <w:tr w:rsidR="00D607E4" w:rsidRPr="00D607E4" w:rsidTr="00D607E4">
        <w:trPr>
          <w:trHeight w:val="100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99.0.00.25590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3 354,66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3 299,94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3 299,94</w:t>
            </w:r>
          </w:p>
        </w:tc>
      </w:tr>
      <w:tr w:rsidR="00D607E4" w:rsidRPr="00D607E4" w:rsidTr="00D607E4">
        <w:trPr>
          <w:trHeight w:val="166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D607E4">
              <w:rPr>
                <w:rFonts w:ascii="Arial" w:hAnsi="Arial" w:cs="Arial"/>
                <w:sz w:val="16"/>
                <w:szCs w:val="16"/>
              </w:rPr>
              <w:lastRenderedPageBreak/>
              <w:t>управления государственными внебюджетными фондами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lastRenderedPageBreak/>
              <w:t>99.0.00.25590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3 199,68</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3 138,84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3 138,84</w:t>
            </w:r>
          </w:p>
        </w:tc>
      </w:tr>
      <w:tr w:rsidR="00D607E4" w:rsidRPr="00D607E4" w:rsidTr="00D607E4">
        <w:trPr>
          <w:trHeight w:val="6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Расходы на выплаты персоналу казенных учреждений</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99.0.00.25590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3 199,68</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3 138,84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3 138,84</w:t>
            </w:r>
          </w:p>
        </w:tc>
      </w:tr>
      <w:tr w:rsidR="00D607E4" w:rsidRPr="00D607E4" w:rsidTr="00D607E4">
        <w:trPr>
          <w:trHeight w:val="6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99.0.00.25590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84,60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89,60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89,60</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99.0.00.25590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84,60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89,60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89,60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бюджетные ассигнования</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99.0.00.25590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70,38</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71,50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71,50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Уплата налогов, сборов и иных платежей</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99.0.00.25590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70,38</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71,50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71,50</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99.0.00.42590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2 086,85</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2 086,85</w:t>
            </w:r>
          </w:p>
        </w:tc>
        <w:tc>
          <w:tcPr>
            <w:tcW w:w="0" w:type="auto"/>
            <w:tcBorders>
              <w:top w:val="nil"/>
              <w:left w:val="nil"/>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2 086,85</w:t>
            </w:r>
          </w:p>
        </w:tc>
      </w:tr>
      <w:tr w:rsidR="00D607E4" w:rsidRPr="00D607E4" w:rsidTr="00D607E4">
        <w:trPr>
          <w:trHeight w:val="163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D607E4">
              <w:rPr>
                <w:rFonts w:ascii="Arial" w:hAnsi="Arial" w:cs="Arial"/>
                <w:sz w:val="16"/>
                <w:szCs w:val="16"/>
              </w:rPr>
              <w:lastRenderedPageBreak/>
              <w:t>фондами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lastRenderedPageBreak/>
              <w:t>99.0.00.42590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2 014,20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2 012,85</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2 012,85</w:t>
            </w:r>
          </w:p>
        </w:tc>
      </w:tr>
      <w:tr w:rsidR="00D607E4" w:rsidRPr="00D607E4" w:rsidTr="00D607E4">
        <w:trPr>
          <w:trHeight w:val="70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Расходы на выплаты персоналу казенных учреждений</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99.0.00.42590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08</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2 014,20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2 012,85</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2 012,85</w:t>
            </w:r>
          </w:p>
        </w:tc>
      </w:tr>
      <w:tr w:rsidR="00D607E4" w:rsidRPr="00D607E4" w:rsidTr="00D607E4">
        <w:trPr>
          <w:trHeight w:val="70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99.0.00.42590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71,85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74,00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74,00</w:t>
            </w:r>
          </w:p>
        </w:tc>
      </w:tr>
      <w:tr w:rsidR="00D607E4" w:rsidRPr="00D607E4" w:rsidTr="00D607E4">
        <w:trPr>
          <w:trHeight w:val="9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99.0.00.42590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08</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71,85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74,00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74,00</w:t>
            </w:r>
          </w:p>
        </w:tc>
      </w:tr>
      <w:tr w:rsidR="00D607E4" w:rsidRPr="00D607E4" w:rsidTr="00D607E4">
        <w:trPr>
          <w:trHeight w:val="3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бюджетные ассигнования</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99.0.00.42590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3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Уплата налогов, сборов и иных платежей</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99.0.00.42590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08</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75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Отдельные мероприятия в области автомобильного транспорта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99.0.00.48010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233,66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220,00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220,00</w:t>
            </w:r>
          </w:p>
        </w:tc>
      </w:tr>
      <w:tr w:rsidR="00D607E4" w:rsidRPr="00D607E4" w:rsidTr="00D607E4">
        <w:trPr>
          <w:trHeight w:val="3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бюджетные ассигнования</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99.0.00.48010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233,66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220,00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220,00</w:t>
            </w:r>
          </w:p>
        </w:tc>
      </w:tr>
      <w:tr w:rsidR="00D607E4" w:rsidRPr="00D607E4" w:rsidTr="00D607E4">
        <w:trPr>
          <w:trHeight w:val="133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99.0.00.48010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08</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233,66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220,00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220,00</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lastRenderedPageBreak/>
              <w:t>Организация услуг по осуществлению перевозок автомобильным транспортом общего пользования</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99.0.00.48030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0,01</w:t>
            </w:r>
          </w:p>
        </w:tc>
      </w:tr>
      <w:tr w:rsidR="00D607E4" w:rsidRPr="00D607E4" w:rsidTr="00D607E4">
        <w:trPr>
          <w:trHeight w:val="70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99.0.00.48030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0,01</w:t>
            </w:r>
          </w:p>
        </w:tc>
      </w:tr>
      <w:tr w:rsidR="00D607E4" w:rsidRPr="00D607E4" w:rsidTr="00D607E4">
        <w:trPr>
          <w:trHeight w:val="9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99.0.00.48030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08</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0,01</w:t>
            </w:r>
          </w:p>
        </w:tc>
      </w:tr>
      <w:tr w:rsidR="00D607E4" w:rsidRPr="00D607E4" w:rsidTr="00D607E4">
        <w:trPr>
          <w:trHeight w:val="6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Дорожный фонд Маслянинского района в части капитальных расходов</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99.0.00.49010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6 424,04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2 050,00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2 400,00</w:t>
            </w:r>
          </w:p>
        </w:tc>
      </w:tr>
      <w:tr w:rsidR="00D607E4" w:rsidRPr="00D607E4" w:rsidTr="00D607E4">
        <w:trPr>
          <w:trHeight w:val="70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99.0.00.49010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6 160,04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2 050,00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2 400,00</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99.0.00.49010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6 160,04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2 050,00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2 400,00</w:t>
            </w:r>
          </w:p>
        </w:tc>
      </w:tr>
      <w:tr w:rsidR="00D607E4" w:rsidRPr="00D607E4" w:rsidTr="00D607E4">
        <w:trPr>
          <w:trHeight w:val="70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Капитальные вложения в объекты государственной (муниципальной) собственности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99.0.00.49010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264,00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Бюджетные инвестиции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99.0.00.49010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264,00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Дорожный фонд Маслянинского района в части содержания муниципальных дорог</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99.0.00.49020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12 489,60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9 172,87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14 466,17</w:t>
            </w:r>
          </w:p>
        </w:tc>
      </w:tr>
      <w:tr w:rsidR="00D607E4" w:rsidRPr="00D607E4" w:rsidTr="00D607E4">
        <w:trPr>
          <w:trHeight w:val="73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99.0.00.49020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12 489,60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9 172,87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14 466,17</w:t>
            </w:r>
          </w:p>
        </w:tc>
      </w:tr>
      <w:tr w:rsidR="00D607E4" w:rsidRPr="00D607E4" w:rsidTr="00D607E4">
        <w:trPr>
          <w:trHeight w:val="100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99.0.00.49020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12 489,60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9 172,87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14 466,17</w:t>
            </w:r>
          </w:p>
        </w:tc>
      </w:tr>
      <w:tr w:rsidR="00D607E4" w:rsidRPr="00D607E4" w:rsidTr="00D607E4">
        <w:trPr>
          <w:trHeight w:val="9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99.0.00.51180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923,30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833,50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866,30</w:t>
            </w:r>
          </w:p>
        </w:tc>
      </w:tr>
      <w:tr w:rsidR="00D607E4" w:rsidRPr="00D607E4" w:rsidTr="00D607E4">
        <w:trPr>
          <w:trHeight w:val="160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99.0.00.51180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816,56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818,10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850,90</w:t>
            </w:r>
          </w:p>
        </w:tc>
      </w:tr>
      <w:tr w:rsidR="00D607E4" w:rsidRPr="00D607E4" w:rsidTr="00D607E4">
        <w:trPr>
          <w:trHeight w:val="6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Расходы на выплаты персоналу государственных (муниципальных) органов</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99.0.00.51180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816,56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818,10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850,90</w:t>
            </w:r>
          </w:p>
        </w:tc>
      </w:tr>
      <w:tr w:rsidR="00D607E4" w:rsidRPr="00D607E4" w:rsidTr="00D607E4">
        <w:trPr>
          <w:trHeight w:val="6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99.0.00.51180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106,75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15,40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15,40</w:t>
            </w:r>
          </w:p>
        </w:tc>
      </w:tr>
      <w:tr w:rsidR="00D607E4" w:rsidRPr="00D607E4" w:rsidTr="00D607E4">
        <w:trPr>
          <w:trHeight w:val="9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 xml:space="preserve">Иные закупки товаров, работ и услуг для обеспечения государственных (муниципальных) </w:t>
            </w:r>
            <w:r w:rsidRPr="00D607E4">
              <w:rPr>
                <w:rFonts w:ascii="Arial" w:hAnsi="Arial" w:cs="Arial"/>
                <w:sz w:val="16"/>
                <w:szCs w:val="16"/>
              </w:rPr>
              <w:lastRenderedPageBreak/>
              <w:t>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lastRenderedPageBreak/>
              <w:t>99.0.00.51180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106,75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15,40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15,40</w:t>
            </w:r>
          </w:p>
        </w:tc>
      </w:tr>
      <w:tr w:rsidR="00D607E4" w:rsidRPr="00D607E4" w:rsidTr="00D607E4">
        <w:trPr>
          <w:trHeight w:val="9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99.0.00.69010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467,01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270,00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270,00</w:t>
            </w:r>
          </w:p>
        </w:tc>
      </w:tr>
      <w:tr w:rsidR="00D607E4" w:rsidRPr="00D607E4" w:rsidTr="00D607E4">
        <w:trPr>
          <w:trHeight w:val="6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99.0.00.69010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432,01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235,00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235,00</w:t>
            </w:r>
          </w:p>
        </w:tc>
      </w:tr>
      <w:tr w:rsidR="00D607E4" w:rsidRPr="00D607E4" w:rsidTr="00D607E4">
        <w:trPr>
          <w:trHeight w:val="9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99.0.00.69010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432,01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235,00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235,00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Межбюджетные трансферты</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99.0.00.69010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500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35,00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35,00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межбюджетные трансферты</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99.0.00.69010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540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35,00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35,00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Мероприятия по гражданской обороне</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99.0.00.69020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35,00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80,00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80,00</w:t>
            </w:r>
          </w:p>
        </w:tc>
      </w:tr>
      <w:tr w:rsidR="00D607E4" w:rsidRPr="00D607E4" w:rsidTr="00D607E4">
        <w:trPr>
          <w:trHeight w:val="6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99.0.00.69020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45,00</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99.0.00.69020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45,00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Межбюджетные трансферты</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99.0.00.69020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500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35,00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35,00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 xml:space="preserve">Иные межбюджетные </w:t>
            </w:r>
            <w:r w:rsidRPr="00D607E4">
              <w:rPr>
                <w:rFonts w:ascii="Arial" w:hAnsi="Arial" w:cs="Arial"/>
                <w:sz w:val="16"/>
                <w:szCs w:val="16"/>
              </w:rPr>
              <w:lastRenderedPageBreak/>
              <w:t>трансферты</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lastRenderedPageBreak/>
              <w:t>99.0.00.69020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540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35,00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35,00</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99.0.00.69060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826,22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55,00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55,00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99.0.00.69060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826,22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55,00</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99.0.00.69060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826,22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55,00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Обеспечение безопасности жизнедеятельности населения Маслянинского района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99.0.00.69070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85,00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85,00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85,00</w:t>
            </w:r>
          </w:p>
        </w:tc>
      </w:tr>
      <w:tr w:rsidR="00D607E4" w:rsidRPr="00D607E4" w:rsidTr="00D607E4">
        <w:trPr>
          <w:trHeight w:val="6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99.0.00.69070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85,00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85,00</w:t>
            </w:r>
          </w:p>
        </w:tc>
      </w:tr>
      <w:tr w:rsidR="00D607E4" w:rsidRPr="00D607E4" w:rsidTr="00D607E4">
        <w:trPr>
          <w:trHeight w:val="100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99.0.00.69070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85,00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85,00</w:t>
            </w:r>
          </w:p>
        </w:tc>
      </w:tr>
      <w:tr w:rsidR="00D607E4" w:rsidRPr="00D607E4" w:rsidTr="00D607E4">
        <w:trPr>
          <w:trHeight w:val="12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 xml:space="preserve">Реализация проектов развития территорий муниципальных образований Новосибирской области, основанных на местных инициативах за </w:t>
            </w:r>
            <w:r w:rsidRPr="00D607E4">
              <w:rPr>
                <w:rFonts w:ascii="Arial" w:hAnsi="Arial" w:cs="Arial"/>
                <w:b/>
                <w:bCs/>
                <w:sz w:val="16"/>
                <w:szCs w:val="16"/>
              </w:rPr>
              <w:lastRenderedPageBreak/>
              <w:t>счет областного бюджета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lastRenderedPageBreak/>
              <w:t>99.0.00.70240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1 500,00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99.0.00.70240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1 500,00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99.0.00.70240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1 500,00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256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99.0.00.70370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600,00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72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99.0.00.70370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600,00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100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99.0.00.70370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600,00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225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99.0.00.70490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13 717,20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3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бюджетные ассигнования</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99.0.00.70490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13 717,20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130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99.0.00.70490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13 717,20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195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 xml:space="preserve">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w:t>
            </w:r>
            <w:r w:rsidRPr="00D607E4">
              <w:rPr>
                <w:rFonts w:ascii="Arial" w:hAnsi="Arial" w:cs="Arial"/>
                <w:b/>
                <w:bCs/>
                <w:sz w:val="16"/>
                <w:szCs w:val="16"/>
              </w:rPr>
              <w:lastRenderedPageBreak/>
              <w:t>Новосибирской области " за счет средств областного бюджета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lastRenderedPageBreak/>
              <w:t>99.0.00.70510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473,06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163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99.0.00.70510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473,06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Расходы на выплаты персоналу казенных учреждений</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99.0.00.70510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71,20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Расходы на выплаты персоналу казенных учреждений</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99.0.00.70510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08</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200,39</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Расходы на выплаты персоналу государственных (муниципальных) органов</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99.0.00.70510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120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201,46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225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99.0.00.70516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281,30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99.0.00.70516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281,30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9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99.0.00.70516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281,30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222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Расходы на реализацию мероприятий по проектированию и строительству объектов газификации подпрограммы «Газификация» государственной программы Новосибирской области «Жилищно-коммунальное хозяйство Новосибирской области» за счет областного бюджета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99.0.00.70580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8 475,57</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72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lastRenderedPageBreak/>
              <w:t>Капитальные вложения в объекты государственной (муниципальной) собственности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99.0.00.70580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8 475,57</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Бюджетные инвестиции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99.0.00.70580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8 475,57</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12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99.0.00.70760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29 344,14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4 767,21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99.0.00.70760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29 344,14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4 767,21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9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99.0.00.70760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29 344,14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4 767,21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12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proofErr w:type="gramStart"/>
            <w:r w:rsidRPr="00D607E4">
              <w:rPr>
                <w:rFonts w:ascii="Arial" w:hAnsi="Arial" w:cs="Arial"/>
                <w:b/>
                <w:bCs/>
                <w:sz w:val="16"/>
                <w:szCs w:val="16"/>
              </w:rPr>
              <w:t>Мероприятия</w:t>
            </w:r>
            <w:proofErr w:type="gramEnd"/>
            <w:r w:rsidRPr="00D607E4">
              <w:rPr>
                <w:rFonts w:ascii="Arial" w:hAnsi="Arial" w:cs="Arial"/>
                <w:b/>
                <w:bCs/>
                <w:sz w:val="16"/>
                <w:szCs w:val="16"/>
              </w:rPr>
              <w:t xml:space="preserve"> связанные с разработкой и утверждением схем территориального планирования и документацией по планировке территории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99.0.00.88030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68,60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6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99.0.00.88030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68,60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9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99.0.00.88030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68,60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lastRenderedPageBreak/>
              <w:t>Прочие мероприятия в области строительства, архитектуры и градостроительства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99.0.00.88070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65,00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65,00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65,00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Межбюджетные трансферты</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99.0.00.88070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500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65,00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65,00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65,00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межбюджетные трансферты</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99.0.00.88070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540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12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65,00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65,00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65,00</w:t>
            </w:r>
          </w:p>
        </w:tc>
      </w:tr>
      <w:tr w:rsidR="00D607E4" w:rsidRPr="00D607E4" w:rsidTr="00D607E4">
        <w:trPr>
          <w:trHeight w:val="160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proofErr w:type="spellStart"/>
            <w:r w:rsidRPr="00D607E4">
              <w:rPr>
                <w:rFonts w:ascii="Arial" w:hAnsi="Arial" w:cs="Arial"/>
                <w:b/>
                <w:bCs/>
                <w:sz w:val="16"/>
                <w:szCs w:val="16"/>
              </w:rPr>
              <w:t>Софинансирование</w:t>
            </w:r>
            <w:proofErr w:type="spellEnd"/>
            <w:r w:rsidRPr="00D607E4">
              <w:rPr>
                <w:rFonts w:ascii="Arial" w:hAnsi="Arial" w:cs="Arial"/>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D607E4">
              <w:rPr>
                <w:rFonts w:ascii="Arial" w:hAnsi="Arial" w:cs="Arial"/>
                <w:b/>
                <w:bCs/>
                <w:sz w:val="16"/>
                <w:szCs w:val="16"/>
              </w:rPr>
              <w:t>инициаивах</w:t>
            </w:r>
            <w:proofErr w:type="spellEnd"/>
            <w:r w:rsidRPr="00D607E4">
              <w:rPr>
                <w:rFonts w:ascii="Arial" w:hAnsi="Arial" w:cs="Arial"/>
                <w:b/>
                <w:bCs/>
                <w:sz w:val="16"/>
                <w:szCs w:val="16"/>
              </w:rPr>
              <w:t xml:space="preserve"> за счет местного бюджета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99.0.00.S0240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591,46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400,00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400,00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99.0.00.S0240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591,46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400,00</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99.0.00.S0240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591,46</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400,00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400,00</w:t>
            </w:r>
          </w:p>
        </w:tc>
      </w:tr>
      <w:tr w:rsidR="00D607E4" w:rsidRPr="00D607E4" w:rsidTr="00D607E4">
        <w:trPr>
          <w:trHeight w:val="286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proofErr w:type="spellStart"/>
            <w:r w:rsidRPr="00D607E4">
              <w:rPr>
                <w:rFonts w:ascii="Arial" w:hAnsi="Arial" w:cs="Arial"/>
                <w:b/>
                <w:bCs/>
                <w:sz w:val="16"/>
                <w:szCs w:val="16"/>
              </w:rPr>
              <w:lastRenderedPageBreak/>
              <w:t>Софинансирование</w:t>
            </w:r>
            <w:proofErr w:type="spellEnd"/>
            <w:r w:rsidRPr="00D607E4">
              <w:rPr>
                <w:rFonts w:ascii="Arial" w:hAnsi="Arial" w:cs="Arial"/>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99.0.00.S0370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32,54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6,10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6,10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99.0.00.S0370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32,54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6,10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6,10</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99.0.00.S0370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32,54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6,10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6,10</w:t>
            </w:r>
          </w:p>
        </w:tc>
      </w:tr>
      <w:tr w:rsidR="00D607E4" w:rsidRPr="00D607E4" w:rsidTr="00D607E4">
        <w:trPr>
          <w:trHeight w:val="223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 xml:space="preserve">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w:t>
            </w:r>
            <w:r w:rsidRPr="00D607E4">
              <w:rPr>
                <w:rFonts w:ascii="Arial" w:hAnsi="Arial" w:cs="Arial"/>
                <w:b/>
                <w:bCs/>
                <w:sz w:val="16"/>
                <w:szCs w:val="16"/>
              </w:rPr>
              <w:lastRenderedPageBreak/>
              <w:t>Новосибирской области "Жилищно-коммунальное хозяйство Новосибирской области" за счет местного бюджета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lastRenderedPageBreak/>
              <w:t>99.0.00.S0490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279,94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3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бюджетные ассигнования</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99.0.00.S0490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279,94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130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99.0.00.S0490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279,94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229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proofErr w:type="spellStart"/>
            <w:r w:rsidRPr="00D607E4">
              <w:rPr>
                <w:rFonts w:ascii="Arial" w:hAnsi="Arial" w:cs="Arial"/>
                <w:b/>
                <w:bCs/>
                <w:sz w:val="16"/>
                <w:szCs w:val="16"/>
              </w:rPr>
              <w:t>Софинансирование</w:t>
            </w:r>
            <w:proofErr w:type="spellEnd"/>
            <w:r w:rsidRPr="00D607E4">
              <w:rPr>
                <w:rFonts w:ascii="Arial" w:hAnsi="Arial" w:cs="Arial"/>
                <w:b/>
                <w:bCs/>
                <w:sz w:val="16"/>
                <w:szCs w:val="16"/>
              </w:rPr>
              <w:t xml:space="preserve"> расходов на реализацию мероприятий по проектированию и строительству объектов газификации подпрограммы «Газификация» государственной программы Новосибирской области «Жилищно-коммунальное хозяйство Новосибирской области» за счет местного бюджета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99.0.00.S0580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172,97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70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Капитальные вложения в объекты государственной (муниципальной) собственности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99.0.00.S0580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172,97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3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lastRenderedPageBreak/>
              <w:t>Бюджетные инвестиции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99.0.00.S0580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172,97</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252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proofErr w:type="spellStart"/>
            <w:r w:rsidRPr="00D607E4">
              <w:rPr>
                <w:rFonts w:ascii="Arial" w:hAnsi="Arial" w:cs="Arial"/>
                <w:b/>
                <w:bCs/>
                <w:sz w:val="16"/>
                <w:szCs w:val="16"/>
              </w:rPr>
              <w:t>Софинансирование</w:t>
            </w:r>
            <w:proofErr w:type="spellEnd"/>
            <w:r w:rsidRPr="00D607E4">
              <w:rPr>
                <w:rFonts w:ascii="Arial" w:hAnsi="Arial" w:cs="Arial"/>
                <w:b/>
                <w:bCs/>
                <w:sz w:val="16"/>
                <w:szCs w:val="16"/>
              </w:rPr>
              <w:t xml:space="preserve"> расходов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средств местного бюджета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99.0.00.S3380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368,54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3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бюджетные ассигнования</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99.0.00.S3380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368,54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3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Уплата налогов, сборов и иных платежей</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99.0.00.S3380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850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01</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368,54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252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99.0.00.S3430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34,85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66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99.0.00.S3430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34,85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9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99.0.00.S3430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34,85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Формирование современной городской среды</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99.0.F2.00000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9 036,75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10 952,00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10 952,00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Благоустройство дворовых территорий многоквартирных домов</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99.0.F2.55551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3 152,34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3 551,80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3 551,80</w:t>
            </w:r>
          </w:p>
        </w:tc>
      </w:tr>
      <w:tr w:rsidR="00D607E4" w:rsidRPr="00D607E4" w:rsidTr="00D607E4">
        <w:trPr>
          <w:trHeight w:val="6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99.0.F2.55551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3 152,34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3 551,80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3 551,80</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99.0.F2.55551</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3 152,34</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3 551,80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3 551,80</w:t>
            </w:r>
          </w:p>
        </w:tc>
      </w:tr>
      <w:tr w:rsidR="00D607E4" w:rsidRPr="00D607E4" w:rsidTr="00D607E4">
        <w:trPr>
          <w:trHeight w:val="37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Благоустройство общественных пространств</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99.0.F2.55552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5 884,40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7 400,20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7 400,20</w:t>
            </w:r>
          </w:p>
        </w:tc>
      </w:tr>
      <w:tr w:rsidR="00D607E4" w:rsidRPr="00D607E4" w:rsidTr="00D607E4">
        <w:trPr>
          <w:trHeight w:val="6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Закупка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99.0.F2.55552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5 884,40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7 400,20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7 400,20</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99.0.F2.55552</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240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5 884,40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7 400,20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7 400,20</w:t>
            </w:r>
          </w:p>
        </w:tc>
      </w:tr>
      <w:tr w:rsidR="00D607E4" w:rsidRPr="00D607E4" w:rsidTr="00D607E4">
        <w:trPr>
          <w:trHeight w:val="9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lastRenderedPageBreak/>
              <w:t>Строительство и реконструкцию (модернизацию) объектов питьевого водоснабжения</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99.0.F5.52430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61 028,59</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754,45</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r>
      <w:tr w:rsidR="00D607E4" w:rsidRPr="00D607E4" w:rsidTr="00D607E4">
        <w:trPr>
          <w:trHeight w:val="6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Капитальные вложения в объекты государственной (муниципальной) собственности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99.0.F5.52430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61 028,59</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754,45</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Бюджетные инвестиции</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99.0.F5.52430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410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05</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02</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61 028,59</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754,45</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r>
      <w:tr w:rsidR="00D607E4" w:rsidRPr="00D607E4" w:rsidTr="00D607E4">
        <w:trPr>
          <w:trHeight w:val="345"/>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Условно утвержденные расходы</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99.9.00.00000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1 384,64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3 070,78</w:t>
            </w:r>
          </w:p>
        </w:tc>
      </w:tr>
      <w:tr w:rsidR="00D607E4" w:rsidRPr="00D607E4" w:rsidTr="00D607E4">
        <w:trPr>
          <w:trHeight w:val="3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Условно утвержденные расходы</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99.9.00.00000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1 384,64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3 070,78</w:t>
            </w:r>
          </w:p>
        </w:tc>
      </w:tr>
      <w:tr w:rsidR="00D607E4" w:rsidRPr="00D607E4" w:rsidTr="00D607E4">
        <w:trPr>
          <w:trHeight w:val="390"/>
        </w:trPr>
        <w:tc>
          <w:tcPr>
            <w:tcW w:w="0" w:type="auto"/>
            <w:tcBorders>
              <w:top w:val="nil"/>
              <w:left w:val="single" w:sz="4" w:space="0" w:color="auto"/>
              <w:bottom w:val="single" w:sz="4" w:space="0" w:color="auto"/>
              <w:right w:val="nil"/>
            </w:tcBorders>
            <w:shd w:val="clear" w:color="auto" w:fill="auto"/>
            <w:hideMark/>
          </w:tcPr>
          <w:p w:rsidR="00D607E4" w:rsidRPr="00D607E4" w:rsidRDefault="00D607E4" w:rsidP="00D607E4">
            <w:pPr>
              <w:rPr>
                <w:rFonts w:ascii="Arial" w:hAnsi="Arial" w:cs="Arial"/>
                <w:sz w:val="16"/>
                <w:szCs w:val="16"/>
              </w:rPr>
            </w:pPr>
            <w:r w:rsidRPr="00D607E4">
              <w:rPr>
                <w:rFonts w:ascii="Arial" w:hAnsi="Arial" w:cs="Arial"/>
                <w:sz w:val="16"/>
                <w:szCs w:val="16"/>
              </w:rPr>
              <w:t>Условно утвержденные расходы</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99.9.00.00000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center"/>
              <w:rPr>
                <w:rFonts w:ascii="Arial" w:hAnsi="Arial" w:cs="Arial"/>
                <w:sz w:val="16"/>
                <w:szCs w:val="16"/>
              </w:rPr>
            </w:pPr>
            <w:r w:rsidRPr="00D607E4">
              <w:rPr>
                <w:rFonts w:ascii="Arial" w:hAnsi="Arial" w:cs="Arial"/>
                <w:sz w:val="16"/>
                <w:szCs w:val="16"/>
              </w:rPr>
              <w:t>99</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0,00</w:t>
            </w:r>
          </w:p>
        </w:tc>
        <w:tc>
          <w:tcPr>
            <w:tcW w:w="0" w:type="auto"/>
            <w:tcBorders>
              <w:top w:val="nil"/>
              <w:left w:val="single" w:sz="4" w:space="0" w:color="auto"/>
              <w:bottom w:val="single" w:sz="4" w:space="0" w:color="auto"/>
              <w:right w:val="nil"/>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1 384,64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sz w:val="16"/>
                <w:szCs w:val="16"/>
              </w:rPr>
            </w:pPr>
            <w:r w:rsidRPr="00D607E4">
              <w:rPr>
                <w:rFonts w:ascii="Arial" w:hAnsi="Arial" w:cs="Arial"/>
                <w:sz w:val="16"/>
                <w:szCs w:val="16"/>
              </w:rPr>
              <w:t>3 070,78</w:t>
            </w:r>
          </w:p>
        </w:tc>
      </w:tr>
      <w:tr w:rsidR="00D607E4" w:rsidRPr="00D607E4" w:rsidTr="00D607E4">
        <w:trPr>
          <w:trHeight w:val="420"/>
        </w:trPr>
        <w:tc>
          <w:tcPr>
            <w:tcW w:w="0" w:type="auto"/>
            <w:tcBorders>
              <w:top w:val="nil"/>
              <w:left w:val="single" w:sz="4" w:space="0" w:color="auto"/>
              <w:bottom w:val="single" w:sz="4" w:space="0" w:color="auto"/>
              <w:right w:val="nil"/>
            </w:tcBorders>
            <w:shd w:val="clear" w:color="auto" w:fill="auto"/>
            <w:noWrap/>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Итого расходов</w:t>
            </w:r>
          </w:p>
        </w:tc>
        <w:tc>
          <w:tcPr>
            <w:tcW w:w="0" w:type="auto"/>
            <w:tcBorders>
              <w:top w:val="nil"/>
              <w:left w:val="nil"/>
              <w:bottom w:val="single" w:sz="4" w:space="0" w:color="auto"/>
              <w:right w:val="single" w:sz="4" w:space="0" w:color="auto"/>
            </w:tcBorders>
            <w:shd w:val="clear" w:color="auto" w:fill="auto"/>
            <w:noWrap/>
            <w:vAlign w:val="center"/>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 </w:t>
            </w:r>
          </w:p>
        </w:tc>
        <w:tc>
          <w:tcPr>
            <w:tcW w:w="0" w:type="auto"/>
            <w:tcBorders>
              <w:top w:val="nil"/>
              <w:left w:val="nil"/>
              <w:bottom w:val="single" w:sz="4" w:space="0" w:color="auto"/>
              <w:right w:val="nil"/>
            </w:tcBorders>
            <w:shd w:val="clear" w:color="auto" w:fill="auto"/>
            <w:noWrap/>
            <w:vAlign w:val="center"/>
            <w:hideMark/>
          </w:tcPr>
          <w:p w:rsidR="00D607E4" w:rsidRPr="00D607E4" w:rsidRDefault="00D607E4" w:rsidP="00D607E4">
            <w:pPr>
              <w:rPr>
                <w:rFonts w:ascii="Arial" w:hAnsi="Arial" w:cs="Arial"/>
                <w:b/>
                <w:bCs/>
                <w:sz w:val="16"/>
                <w:szCs w:val="16"/>
              </w:rPr>
            </w:pPr>
            <w:r w:rsidRPr="00D607E4">
              <w:rPr>
                <w:rFonts w:ascii="Arial" w:hAnsi="Arial" w:cs="Arial"/>
                <w:b/>
                <w:bCs/>
                <w:sz w:val="16"/>
                <w:szCs w:val="16"/>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321859,17</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60152,93</w:t>
            </w:r>
          </w:p>
        </w:tc>
        <w:tc>
          <w:tcPr>
            <w:tcW w:w="0" w:type="auto"/>
            <w:tcBorders>
              <w:top w:val="nil"/>
              <w:left w:val="nil"/>
              <w:bottom w:val="single" w:sz="4" w:space="0" w:color="auto"/>
              <w:right w:val="single" w:sz="4" w:space="0" w:color="auto"/>
            </w:tcBorders>
            <w:shd w:val="clear" w:color="auto" w:fill="auto"/>
            <w:noWrap/>
            <w:vAlign w:val="center"/>
            <w:hideMark/>
          </w:tcPr>
          <w:p w:rsidR="00D607E4" w:rsidRPr="00D607E4" w:rsidRDefault="00D607E4" w:rsidP="00D607E4">
            <w:pPr>
              <w:jc w:val="right"/>
              <w:rPr>
                <w:rFonts w:ascii="Arial" w:hAnsi="Arial" w:cs="Arial"/>
                <w:b/>
                <w:bCs/>
                <w:sz w:val="16"/>
                <w:szCs w:val="16"/>
              </w:rPr>
            </w:pPr>
            <w:r w:rsidRPr="00D607E4">
              <w:rPr>
                <w:rFonts w:ascii="Arial" w:hAnsi="Arial" w:cs="Arial"/>
                <w:b/>
                <w:bCs/>
                <w:sz w:val="16"/>
                <w:szCs w:val="16"/>
              </w:rPr>
              <w:t>61415,50</w:t>
            </w:r>
          </w:p>
        </w:tc>
      </w:tr>
    </w:tbl>
    <w:p w:rsidR="00D607E4" w:rsidRDefault="00D607E4" w:rsidP="00E758DB">
      <w:pPr>
        <w:rPr>
          <w:rFonts w:ascii="Arial" w:hAnsi="Arial" w:cs="Arial"/>
          <w:sz w:val="20"/>
          <w:szCs w:val="20"/>
        </w:rPr>
      </w:pPr>
    </w:p>
    <w:p w:rsidR="00D607E4" w:rsidRPr="00D607E4" w:rsidRDefault="00D607E4" w:rsidP="00D607E4">
      <w:pPr>
        <w:rPr>
          <w:rFonts w:ascii="Arial" w:hAnsi="Arial" w:cs="Arial"/>
          <w:sz w:val="20"/>
          <w:szCs w:val="20"/>
        </w:rPr>
      </w:pPr>
    </w:p>
    <w:p w:rsidR="00D607E4" w:rsidRPr="00D607E4" w:rsidRDefault="00D607E4" w:rsidP="00D607E4">
      <w:pPr>
        <w:rPr>
          <w:rFonts w:ascii="Arial" w:hAnsi="Arial" w:cs="Arial"/>
          <w:sz w:val="20"/>
          <w:szCs w:val="20"/>
        </w:rPr>
      </w:pPr>
    </w:p>
    <w:p w:rsidR="00D607E4" w:rsidRPr="00D607E4" w:rsidRDefault="00D607E4" w:rsidP="00D607E4">
      <w:pPr>
        <w:rPr>
          <w:rFonts w:ascii="Arial" w:hAnsi="Arial" w:cs="Arial"/>
          <w:sz w:val="20"/>
          <w:szCs w:val="20"/>
        </w:rPr>
      </w:pPr>
    </w:p>
    <w:p w:rsidR="00D607E4" w:rsidRPr="00D607E4" w:rsidRDefault="00D607E4" w:rsidP="00D607E4">
      <w:pPr>
        <w:rPr>
          <w:rFonts w:ascii="Arial" w:hAnsi="Arial" w:cs="Arial"/>
          <w:sz w:val="20"/>
          <w:szCs w:val="20"/>
        </w:rPr>
      </w:pPr>
    </w:p>
    <w:p w:rsidR="00D607E4" w:rsidRPr="00D607E4" w:rsidRDefault="00D607E4" w:rsidP="00D607E4">
      <w:pPr>
        <w:rPr>
          <w:rFonts w:ascii="Arial" w:hAnsi="Arial" w:cs="Arial"/>
          <w:sz w:val="20"/>
          <w:szCs w:val="20"/>
        </w:rPr>
      </w:pPr>
    </w:p>
    <w:p w:rsidR="00D607E4" w:rsidRPr="00D607E4" w:rsidRDefault="00D607E4" w:rsidP="00D607E4">
      <w:pPr>
        <w:rPr>
          <w:rFonts w:ascii="Arial" w:hAnsi="Arial" w:cs="Arial"/>
          <w:sz w:val="20"/>
          <w:szCs w:val="20"/>
        </w:rPr>
      </w:pPr>
    </w:p>
    <w:p w:rsidR="00D607E4" w:rsidRPr="00D607E4" w:rsidRDefault="00D607E4" w:rsidP="00D607E4">
      <w:pPr>
        <w:rPr>
          <w:rFonts w:ascii="Arial" w:hAnsi="Arial" w:cs="Arial"/>
          <w:sz w:val="20"/>
          <w:szCs w:val="20"/>
        </w:rPr>
      </w:pPr>
    </w:p>
    <w:p w:rsidR="00D607E4" w:rsidRPr="00D607E4" w:rsidRDefault="00D607E4" w:rsidP="00D607E4">
      <w:pPr>
        <w:rPr>
          <w:rFonts w:ascii="Arial" w:hAnsi="Arial" w:cs="Arial"/>
          <w:sz w:val="20"/>
          <w:szCs w:val="20"/>
        </w:rPr>
      </w:pPr>
    </w:p>
    <w:p w:rsidR="00D607E4" w:rsidRPr="00D607E4" w:rsidRDefault="00D607E4" w:rsidP="00D607E4">
      <w:pPr>
        <w:rPr>
          <w:rFonts w:ascii="Arial" w:hAnsi="Arial" w:cs="Arial"/>
          <w:sz w:val="20"/>
          <w:szCs w:val="20"/>
        </w:rPr>
      </w:pPr>
    </w:p>
    <w:p w:rsidR="00D607E4" w:rsidRPr="00D607E4" w:rsidRDefault="00D607E4" w:rsidP="00D607E4">
      <w:pPr>
        <w:rPr>
          <w:rFonts w:ascii="Arial" w:hAnsi="Arial" w:cs="Arial"/>
          <w:sz w:val="20"/>
          <w:szCs w:val="20"/>
        </w:rPr>
      </w:pPr>
    </w:p>
    <w:p w:rsidR="00D607E4" w:rsidRPr="00D607E4" w:rsidRDefault="00D607E4" w:rsidP="00D607E4">
      <w:pPr>
        <w:rPr>
          <w:rFonts w:ascii="Arial" w:hAnsi="Arial" w:cs="Arial"/>
          <w:sz w:val="20"/>
          <w:szCs w:val="20"/>
        </w:rPr>
      </w:pPr>
    </w:p>
    <w:p w:rsidR="00D607E4" w:rsidRPr="00D607E4" w:rsidRDefault="00D607E4" w:rsidP="00D607E4">
      <w:pPr>
        <w:rPr>
          <w:rFonts w:ascii="Arial" w:hAnsi="Arial" w:cs="Arial"/>
          <w:sz w:val="20"/>
          <w:szCs w:val="20"/>
        </w:rPr>
      </w:pPr>
    </w:p>
    <w:p w:rsidR="00D607E4" w:rsidRPr="00D607E4" w:rsidRDefault="00D607E4" w:rsidP="00D607E4">
      <w:pPr>
        <w:rPr>
          <w:rFonts w:ascii="Arial" w:hAnsi="Arial" w:cs="Arial"/>
          <w:sz w:val="20"/>
          <w:szCs w:val="20"/>
        </w:rPr>
      </w:pPr>
    </w:p>
    <w:p w:rsidR="00D607E4" w:rsidRPr="00D607E4" w:rsidRDefault="00D607E4" w:rsidP="00D607E4">
      <w:pPr>
        <w:rPr>
          <w:rFonts w:ascii="Arial" w:hAnsi="Arial" w:cs="Arial"/>
          <w:sz w:val="20"/>
          <w:szCs w:val="20"/>
        </w:rPr>
      </w:pPr>
    </w:p>
    <w:p w:rsidR="00D607E4" w:rsidRPr="00D607E4" w:rsidRDefault="00D607E4" w:rsidP="00D607E4">
      <w:pPr>
        <w:rPr>
          <w:rFonts w:ascii="Arial" w:hAnsi="Arial" w:cs="Arial"/>
          <w:sz w:val="20"/>
          <w:szCs w:val="20"/>
        </w:rPr>
      </w:pPr>
    </w:p>
    <w:p w:rsidR="00D607E4" w:rsidRPr="00D607E4" w:rsidRDefault="00D607E4" w:rsidP="00D607E4">
      <w:pPr>
        <w:rPr>
          <w:rFonts w:ascii="Arial" w:hAnsi="Arial" w:cs="Arial"/>
          <w:sz w:val="20"/>
          <w:szCs w:val="20"/>
        </w:rPr>
      </w:pPr>
    </w:p>
    <w:p w:rsidR="00D607E4" w:rsidRDefault="00D607E4" w:rsidP="00D607E4">
      <w:pPr>
        <w:rPr>
          <w:rFonts w:ascii="Arial" w:hAnsi="Arial" w:cs="Arial"/>
          <w:sz w:val="20"/>
          <w:szCs w:val="20"/>
        </w:rPr>
      </w:pPr>
    </w:p>
    <w:p w:rsidR="00D607E4" w:rsidRDefault="00D607E4" w:rsidP="00D607E4">
      <w:pPr>
        <w:rPr>
          <w:rFonts w:ascii="Arial" w:hAnsi="Arial" w:cs="Arial"/>
          <w:sz w:val="20"/>
          <w:szCs w:val="20"/>
        </w:rPr>
      </w:pPr>
    </w:p>
    <w:p w:rsidR="00D607E4" w:rsidRDefault="00D607E4" w:rsidP="00D607E4">
      <w:pPr>
        <w:ind w:firstLine="708"/>
        <w:rPr>
          <w:rFonts w:ascii="Arial" w:hAnsi="Arial" w:cs="Arial"/>
          <w:sz w:val="20"/>
          <w:szCs w:val="20"/>
        </w:rPr>
      </w:pPr>
    </w:p>
    <w:p w:rsidR="00D607E4" w:rsidRDefault="00D607E4" w:rsidP="00D607E4">
      <w:pPr>
        <w:ind w:firstLine="708"/>
        <w:rPr>
          <w:rFonts w:ascii="Arial" w:hAnsi="Arial" w:cs="Arial"/>
          <w:sz w:val="20"/>
          <w:szCs w:val="20"/>
        </w:rPr>
      </w:pPr>
    </w:p>
    <w:p w:rsidR="00D607E4" w:rsidRDefault="00D607E4" w:rsidP="00D607E4">
      <w:pPr>
        <w:ind w:firstLine="708"/>
        <w:rPr>
          <w:rFonts w:ascii="Arial" w:hAnsi="Arial" w:cs="Arial"/>
          <w:sz w:val="20"/>
          <w:szCs w:val="20"/>
        </w:rPr>
      </w:pPr>
    </w:p>
    <w:p w:rsidR="00D607E4" w:rsidRDefault="00D607E4" w:rsidP="00D607E4">
      <w:pPr>
        <w:ind w:firstLine="708"/>
        <w:rPr>
          <w:rFonts w:ascii="Arial" w:hAnsi="Arial" w:cs="Arial"/>
          <w:sz w:val="20"/>
          <w:szCs w:val="20"/>
        </w:rPr>
      </w:pPr>
    </w:p>
    <w:tbl>
      <w:tblPr>
        <w:tblW w:w="6839" w:type="dxa"/>
        <w:tblInd w:w="93" w:type="dxa"/>
        <w:tblLook w:val="04A0" w:firstRow="1" w:lastRow="0" w:firstColumn="1" w:lastColumn="0" w:noHBand="0" w:noVBand="1"/>
      </w:tblPr>
      <w:tblGrid>
        <w:gridCol w:w="2572"/>
        <w:gridCol w:w="760"/>
        <w:gridCol w:w="3507"/>
      </w:tblGrid>
      <w:tr w:rsidR="009231E0" w:rsidRPr="009231E0" w:rsidTr="009231E0">
        <w:trPr>
          <w:trHeight w:val="306"/>
        </w:trPr>
        <w:tc>
          <w:tcPr>
            <w:tcW w:w="2572" w:type="dxa"/>
            <w:tcBorders>
              <w:top w:val="nil"/>
              <w:left w:val="nil"/>
              <w:bottom w:val="nil"/>
              <w:right w:val="nil"/>
            </w:tcBorders>
            <w:shd w:val="clear" w:color="auto" w:fill="auto"/>
            <w:noWrap/>
            <w:vAlign w:val="bottom"/>
            <w:hideMark/>
          </w:tcPr>
          <w:p w:rsidR="009231E0" w:rsidRPr="009231E0" w:rsidRDefault="009231E0" w:rsidP="009231E0">
            <w:pPr>
              <w:rPr>
                <w:rFonts w:ascii="Arial" w:hAnsi="Arial" w:cs="Arial"/>
                <w:sz w:val="20"/>
                <w:szCs w:val="20"/>
              </w:rPr>
            </w:pPr>
          </w:p>
        </w:tc>
        <w:tc>
          <w:tcPr>
            <w:tcW w:w="760" w:type="dxa"/>
            <w:tcBorders>
              <w:top w:val="nil"/>
              <w:left w:val="nil"/>
              <w:bottom w:val="nil"/>
              <w:right w:val="nil"/>
            </w:tcBorders>
            <w:shd w:val="clear" w:color="auto" w:fill="auto"/>
            <w:noWrap/>
            <w:vAlign w:val="bottom"/>
            <w:hideMark/>
          </w:tcPr>
          <w:p w:rsidR="009231E0" w:rsidRPr="009231E0" w:rsidRDefault="009231E0" w:rsidP="009231E0">
            <w:pPr>
              <w:rPr>
                <w:rFonts w:ascii="Arial" w:hAnsi="Arial" w:cs="Arial"/>
                <w:sz w:val="20"/>
                <w:szCs w:val="20"/>
              </w:rPr>
            </w:pPr>
          </w:p>
        </w:tc>
        <w:tc>
          <w:tcPr>
            <w:tcW w:w="3507" w:type="dxa"/>
            <w:tcBorders>
              <w:top w:val="nil"/>
              <w:left w:val="nil"/>
              <w:bottom w:val="nil"/>
              <w:right w:val="nil"/>
            </w:tcBorders>
            <w:shd w:val="clear" w:color="auto" w:fill="auto"/>
            <w:noWrap/>
            <w:vAlign w:val="center"/>
            <w:hideMark/>
          </w:tcPr>
          <w:p w:rsidR="009231E0" w:rsidRPr="009231E0" w:rsidRDefault="009231E0" w:rsidP="009231E0">
            <w:pPr>
              <w:jc w:val="center"/>
              <w:rPr>
                <w:rFonts w:ascii="Arial" w:hAnsi="Arial" w:cs="Arial"/>
                <w:b/>
                <w:bCs/>
                <w:sz w:val="18"/>
                <w:szCs w:val="18"/>
              </w:rPr>
            </w:pPr>
            <w:r w:rsidRPr="009231E0">
              <w:rPr>
                <w:rFonts w:ascii="Arial" w:hAnsi="Arial" w:cs="Arial"/>
                <w:b/>
                <w:bCs/>
                <w:sz w:val="18"/>
                <w:szCs w:val="18"/>
              </w:rPr>
              <w:t>Приложение № 7</w:t>
            </w:r>
          </w:p>
        </w:tc>
      </w:tr>
      <w:tr w:rsidR="009231E0" w:rsidRPr="009231E0" w:rsidTr="009231E0">
        <w:trPr>
          <w:trHeight w:val="270"/>
        </w:trPr>
        <w:tc>
          <w:tcPr>
            <w:tcW w:w="6839" w:type="dxa"/>
            <w:gridSpan w:val="3"/>
            <w:tcBorders>
              <w:top w:val="nil"/>
              <w:left w:val="nil"/>
              <w:bottom w:val="nil"/>
              <w:right w:val="nil"/>
            </w:tcBorders>
            <w:shd w:val="clear" w:color="auto" w:fill="auto"/>
            <w:noWrap/>
            <w:vAlign w:val="bottom"/>
            <w:hideMark/>
          </w:tcPr>
          <w:p w:rsidR="009231E0" w:rsidRPr="009231E0" w:rsidRDefault="009231E0" w:rsidP="009231E0">
            <w:pPr>
              <w:jc w:val="right"/>
              <w:rPr>
                <w:sz w:val="18"/>
                <w:szCs w:val="18"/>
              </w:rPr>
            </w:pPr>
            <w:r w:rsidRPr="009231E0">
              <w:rPr>
                <w:sz w:val="18"/>
                <w:szCs w:val="18"/>
              </w:rPr>
              <w:t>в Решению № 80 восьмой сессии Совета депутатов</w:t>
            </w:r>
          </w:p>
        </w:tc>
      </w:tr>
      <w:tr w:rsidR="009231E0" w:rsidRPr="009231E0" w:rsidTr="009231E0">
        <w:trPr>
          <w:trHeight w:val="270"/>
        </w:trPr>
        <w:tc>
          <w:tcPr>
            <w:tcW w:w="6839" w:type="dxa"/>
            <w:gridSpan w:val="3"/>
            <w:tcBorders>
              <w:top w:val="nil"/>
              <w:left w:val="nil"/>
              <w:bottom w:val="nil"/>
              <w:right w:val="nil"/>
            </w:tcBorders>
            <w:shd w:val="clear" w:color="auto" w:fill="auto"/>
            <w:noWrap/>
            <w:vAlign w:val="bottom"/>
            <w:hideMark/>
          </w:tcPr>
          <w:p w:rsidR="009231E0" w:rsidRPr="009231E0" w:rsidRDefault="009231E0" w:rsidP="009231E0">
            <w:pPr>
              <w:jc w:val="right"/>
              <w:rPr>
                <w:sz w:val="18"/>
                <w:szCs w:val="18"/>
              </w:rPr>
            </w:pPr>
            <w:r w:rsidRPr="009231E0">
              <w:rPr>
                <w:sz w:val="18"/>
                <w:szCs w:val="18"/>
              </w:rPr>
              <w:t>рабочего поселка Маслянино от 23 декабря 2021 года</w:t>
            </w:r>
          </w:p>
        </w:tc>
      </w:tr>
      <w:tr w:rsidR="009231E0" w:rsidRPr="009231E0" w:rsidTr="009231E0">
        <w:trPr>
          <w:trHeight w:val="306"/>
        </w:trPr>
        <w:tc>
          <w:tcPr>
            <w:tcW w:w="6839" w:type="dxa"/>
            <w:gridSpan w:val="3"/>
            <w:tcBorders>
              <w:top w:val="nil"/>
              <w:left w:val="nil"/>
              <w:bottom w:val="nil"/>
              <w:right w:val="nil"/>
            </w:tcBorders>
            <w:shd w:val="clear" w:color="auto" w:fill="auto"/>
            <w:noWrap/>
            <w:vAlign w:val="bottom"/>
            <w:hideMark/>
          </w:tcPr>
          <w:p w:rsidR="009231E0" w:rsidRPr="009231E0" w:rsidRDefault="009231E0" w:rsidP="009231E0">
            <w:pPr>
              <w:jc w:val="right"/>
              <w:rPr>
                <w:sz w:val="18"/>
                <w:szCs w:val="18"/>
              </w:rPr>
            </w:pPr>
            <w:r w:rsidRPr="009231E0">
              <w:rPr>
                <w:sz w:val="18"/>
                <w:szCs w:val="18"/>
              </w:rPr>
              <w:t>"О внесении изменений в решение № 25 третьей сессии</w:t>
            </w:r>
          </w:p>
        </w:tc>
      </w:tr>
      <w:tr w:rsidR="009231E0" w:rsidRPr="009231E0" w:rsidTr="009231E0">
        <w:trPr>
          <w:trHeight w:val="252"/>
        </w:trPr>
        <w:tc>
          <w:tcPr>
            <w:tcW w:w="6839" w:type="dxa"/>
            <w:gridSpan w:val="3"/>
            <w:tcBorders>
              <w:top w:val="nil"/>
              <w:left w:val="nil"/>
              <w:bottom w:val="nil"/>
              <w:right w:val="nil"/>
            </w:tcBorders>
            <w:shd w:val="clear" w:color="auto" w:fill="auto"/>
            <w:noWrap/>
            <w:vAlign w:val="bottom"/>
            <w:hideMark/>
          </w:tcPr>
          <w:p w:rsidR="009231E0" w:rsidRPr="009231E0" w:rsidRDefault="009231E0" w:rsidP="009231E0">
            <w:pPr>
              <w:jc w:val="right"/>
              <w:rPr>
                <w:sz w:val="18"/>
                <w:szCs w:val="18"/>
              </w:rPr>
            </w:pPr>
            <w:r w:rsidRPr="009231E0">
              <w:rPr>
                <w:sz w:val="18"/>
                <w:szCs w:val="18"/>
              </w:rPr>
              <w:t>от 25 декабря 2020 года "О бюджете рабочего поселка Маслянино</w:t>
            </w:r>
          </w:p>
        </w:tc>
      </w:tr>
      <w:tr w:rsidR="009231E0" w:rsidRPr="009231E0" w:rsidTr="009231E0">
        <w:trPr>
          <w:trHeight w:val="270"/>
        </w:trPr>
        <w:tc>
          <w:tcPr>
            <w:tcW w:w="6839" w:type="dxa"/>
            <w:gridSpan w:val="3"/>
            <w:tcBorders>
              <w:top w:val="nil"/>
              <w:left w:val="nil"/>
              <w:bottom w:val="nil"/>
              <w:right w:val="nil"/>
            </w:tcBorders>
            <w:shd w:val="clear" w:color="auto" w:fill="auto"/>
            <w:noWrap/>
            <w:vAlign w:val="bottom"/>
            <w:hideMark/>
          </w:tcPr>
          <w:p w:rsidR="009231E0" w:rsidRPr="009231E0" w:rsidRDefault="009231E0" w:rsidP="009231E0">
            <w:pPr>
              <w:jc w:val="right"/>
              <w:rPr>
                <w:sz w:val="18"/>
                <w:szCs w:val="18"/>
              </w:rPr>
            </w:pPr>
            <w:r w:rsidRPr="009231E0">
              <w:rPr>
                <w:sz w:val="18"/>
                <w:szCs w:val="18"/>
              </w:rPr>
              <w:t>Маслянинского района Новосибирской области</w:t>
            </w:r>
          </w:p>
        </w:tc>
      </w:tr>
      <w:tr w:rsidR="009231E0" w:rsidRPr="009231E0" w:rsidTr="009231E0">
        <w:trPr>
          <w:trHeight w:val="252"/>
        </w:trPr>
        <w:tc>
          <w:tcPr>
            <w:tcW w:w="6839" w:type="dxa"/>
            <w:gridSpan w:val="3"/>
            <w:tcBorders>
              <w:top w:val="nil"/>
              <w:left w:val="nil"/>
              <w:bottom w:val="nil"/>
              <w:right w:val="nil"/>
            </w:tcBorders>
            <w:shd w:val="clear" w:color="auto" w:fill="auto"/>
            <w:noWrap/>
            <w:vAlign w:val="bottom"/>
            <w:hideMark/>
          </w:tcPr>
          <w:p w:rsidR="009231E0" w:rsidRPr="009231E0" w:rsidRDefault="009231E0" w:rsidP="009231E0">
            <w:pPr>
              <w:jc w:val="right"/>
              <w:rPr>
                <w:sz w:val="18"/>
                <w:szCs w:val="18"/>
              </w:rPr>
            </w:pPr>
            <w:r w:rsidRPr="009231E0">
              <w:rPr>
                <w:sz w:val="18"/>
                <w:szCs w:val="18"/>
              </w:rPr>
              <w:t>на 2021 год и плановый период 2022-2023 годов"</w:t>
            </w:r>
          </w:p>
        </w:tc>
      </w:tr>
    </w:tbl>
    <w:p w:rsidR="00D607E4" w:rsidRDefault="00D607E4" w:rsidP="00D607E4">
      <w:pPr>
        <w:ind w:firstLine="708"/>
        <w:rPr>
          <w:rFonts w:ascii="Arial" w:hAnsi="Arial" w:cs="Arial"/>
          <w:sz w:val="20"/>
          <w:szCs w:val="20"/>
        </w:rPr>
      </w:pPr>
    </w:p>
    <w:p w:rsidR="009231E0" w:rsidRPr="009231E0" w:rsidRDefault="009231E0" w:rsidP="009231E0">
      <w:pPr>
        <w:jc w:val="center"/>
        <w:rPr>
          <w:rFonts w:ascii="Arial" w:hAnsi="Arial" w:cs="Arial"/>
          <w:bCs/>
          <w:sz w:val="20"/>
          <w:szCs w:val="20"/>
        </w:rPr>
      </w:pPr>
      <w:r w:rsidRPr="009231E0">
        <w:rPr>
          <w:rFonts w:ascii="Arial" w:hAnsi="Arial" w:cs="Arial"/>
          <w:bCs/>
          <w:sz w:val="20"/>
          <w:szCs w:val="20"/>
        </w:rPr>
        <w:t>Ведомственная структура расходов бюдже</w:t>
      </w:r>
      <w:r>
        <w:rPr>
          <w:rFonts w:ascii="Arial" w:hAnsi="Arial" w:cs="Arial"/>
          <w:bCs/>
          <w:sz w:val="20"/>
          <w:szCs w:val="20"/>
        </w:rPr>
        <w:t xml:space="preserve">та рабочего поселка Маслянино </w:t>
      </w:r>
      <w:r w:rsidRPr="009231E0">
        <w:rPr>
          <w:rFonts w:ascii="Arial" w:hAnsi="Arial" w:cs="Arial"/>
          <w:bCs/>
          <w:sz w:val="20"/>
          <w:szCs w:val="20"/>
        </w:rPr>
        <w:t xml:space="preserve"> Маслянинского района Новосибирской области                                                                                                                                       на  2021 год и плановый период 2022 и 2023  годов</w:t>
      </w:r>
    </w:p>
    <w:p w:rsidR="009231E0" w:rsidRDefault="009231E0" w:rsidP="00D607E4">
      <w:pPr>
        <w:ind w:firstLine="708"/>
        <w:rPr>
          <w:rFonts w:ascii="Arial" w:hAnsi="Arial" w:cs="Arial"/>
          <w:sz w:val="20"/>
          <w:szCs w:val="20"/>
        </w:rPr>
      </w:pPr>
    </w:p>
    <w:tbl>
      <w:tblPr>
        <w:tblW w:w="5000" w:type="pct"/>
        <w:tblLook w:val="04A0" w:firstRow="1" w:lastRow="0" w:firstColumn="1" w:lastColumn="0" w:noHBand="0" w:noVBand="1"/>
      </w:tblPr>
      <w:tblGrid>
        <w:gridCol w:w="1888"/>
        <w:gridCol w:w="530"/>
        <w:gridCol w:w="371"/>
        <w:gridCol w:w="384"/>
        <w:gridCol w:w="1006"/>
        <w:gridCol w:w="419"/>
        <w:gridCol w:w="824"/>
        <w:gridCol w:w="756"/>
        <w:gridCol w:w="756"/>
      </w:tblGrid>
      <w:tr w:rsidR="009231E0" w:rsidRPr="009231E0" w:rsidTr="009231E0">
        <w:trPr>
          <w:trHeight w:val="285"/>
        </w:trPr>
        <w:tc>
          <w:tcPr>
            <w:tcW w:w="1326" w:type="pct"/>
            <w:tcBorders>
              <w:top w:val="nil"/>
              <w:left w:val="nil"/>
              <w:bottom w:val="nil"/>
              <w:right w:val="nil"/>
            </w:tcBorders>
            <w:shd w:val="clear" w:color="auto" w:fill="auto"/>
            <w:noWrap/>
            <w:vAlign w:val="bottom"/>
            <w:hideMark/>
          </w:tcPr>
          <w:p w:rsidR="009231E0" w:rsidRPr="009231E0" w:rsidRDefault="009231E0" w:rsidP="009231E0">
            <w:pPr>
              <w:rPr>
                <w:rFonts w:ascii="Arial" w:hAnsi="Arial" w:cs="Arial"/>
                <w:sz w:val="20"/>
                <w:szCs w:val="20"/>
              </w:rPr>
            </w:pPr>
          </w:p>
        </w:tc>
        <w:tc>
          <w:tcPr>
            <w:tcW w:w="376" w:type="pct"/>
            <w:tcBorders>
              <w:top w:val="nil"/>
              <w:left w:val="nil"/>
              <w:bottom w:val="nil"/>
              <w:right w:val="nil"/>
            </w:tcBorders>
            <w:shd w:val="clear" w:color="auto" w:fill="auto"/>
            <w:noWrap/>
            <w:vAlign w:val="bottom"/>
            <w:hideMark/>
          </w:tcPr>
          <w:p w:rsidR="009231E0" w:rsidRPr="009231E0" w:rsidRDefault="009231E0" w:rsidP="009231E0">
            <w:pPr>
              <w:rPr>
                <w:rFonts w:ascii="Arial" w:hAnsi="Arial" w:cs="Arial"/>
                <w:sz w:val="20"/>
                <w:szCs w:val="20"/>
              </w:rPr>
            </w:pPr>
          </w:p>
        </w:tc>
        <w:tc>
          <w:tcPr>
            <w:tcW w:w="264" w:type="pct"/>
            <w:tcBorders>
              <w:top w:val="nil"/>
              <w:left w:val="nil"/>
              <w:bottom w:val="nil"/>
              <w:right w:val="nil"/>
            </w:tcBorders>
            <w:shd w:val="clear" w:color="auto" w:fill="auto"/>
            <w:noWrap/>
            <w:vAlign w:val="bottom"/>
            <w:hideMark/>
          </w:tcPr>
          <w:p w:rsidR="009231E0" w:rsidRPr="009231E0" w:rsidRDefault="009231E0" w:rsidP="009231E0">
            <w:pPr>
              <w:rPr>
                <w:rFonts w:ascii="Arial" w:hAnsi="Arial" w:cs="Arial"/>
                <w:sz w:val="20"/>
                <w:szCs w:val="20"/>
              </w:rPr>
            </w:pPr>
          </w:p>
        </w:tc>
        <w:tc>
          <w:tcPr>
            <w:tcW w:w="273" w:type="pct"/>
            <w:tcBorders>
              <w:top w:val="nil"/>
              <w:left w:val="nil"/>
              <w:bottom w:val="nil"/>
              <w:right w:val="nil"/>
            </w:tcBorders>
            <w:shd w:val="clear" w:color="auto" w:fill="auto"/>
            <w:noWrap/>
            <w:vAlign w:val="bottom"/>
            <w:hideMark/>
          </w:tcPr>
          <w:p w:rsidR="009231E0" w:rsidRPr="009231E0" w:rsidRDefault="009231E0" w:rsidP="009231E0">
            <w:pPr>
              <w:rPr>
                <w:rFonts w:ascii="Arial" w:hAnsi="Arial" w:cs="Arial"/>
                <w:sz w:val="20"/>
                <w:szCs w:val="20"/>
              </w:rPr>
            </w:pPr>
          </w:p>
        </w:tc>
        <w:tc>
          <w:tcPr>
            <w:tcW w:w="769" w:type="pct"/>
            <w:tcBorders>
              <w:top w:val="nil"/>
              <w:left w:val="nil"/>
              <w:bottom w:val="nil"/>
              <w:right w:val="nil"/>
            </w:tcBorders>
            <w:shd w:val="clear" w:color="auto" w:fill="auto"/>
            <w:noWrap/>
            <w:vAlign w:val="bottom"/>
            <w:hideMark/>
          </w:tcPr>
          <w:p w:rsidR="009231E0" w:rsidRPr="009231E0" w:rsidRDefault="009231E0" w:rsidP="009231E0">
            <w:pPr>
              <w:rPr>
                <w:rFonts w:ascii="Arial" w:hAnsi="Arial" w:cs="Arial"/>
                <w:sz w:val="20"/>
                <w:szCs w:val="20"/>
              </w:rPr>
            </w:pPr>
          </w:p>
        </w:tc>
        <w:tc>
          <w:tcPr>
            <w:tcW w:w="297" w:type="pct"/>
            <w:tcBorders>
              <w:top w:val="nil"/>
              <w:left w:val="nil"/>
              <w:bottom w:val="nil"/>
              <w:right w:val="nil"/>
            </w:tcBorders>
            <w:shd w:val="clear" w:color="auto" w:fill="auto"/>
            <w:noWrap/>
            <w:vAlign w:val="bottom"/>
            <w:hideMark/>
          </w:tcPr>
          <w:p w:rsidR="009231E0" w:rsidRPr="009231E0" w:rsidRDefault="009231E0" w:rsidP="009231E0">
            <w:pPr>
              <w:rPr>
                <w:rFonts w:ascii="Arial" w:hAnsi="Arial" w:cs="Arial"/>
                <w:sz w:val="20"/>
                <w:szCs w:val="20"/>
              </w:rPr>
            </w:pPr>
          </w:p>
        </w:tc>
        <w:tc>
          <w:tcPr>
            <w:tcW w:w="1695" w:type="pct"/>
            <w:gridSpan w:val="3"/>
            <w:tcBorders>
              <w:top w:val="nil"/>
              <w:left w:val="nil"/>
              <w:bottom w:val="nil"/>
              <w:right w:val="nil"/>
            </w:tcBorders>
            <w:shd w:val="clear" w:color="auto" w:fill="auto"/>
            <w:noWrap/>
            <w:vAlign w:val="bottom"/>
            <w:hideMark/>
          </w:tcPr>
          <w:p w:rsidR="009231E0" w:rsidRPr="009231E0" w:rsidRDefault="009231E0" w:rsidP="009231E0">
            <w:pPr>
              <w:jc w:val="right"/>
            </w:pPr>
            <w:r w:rsidRPr="009231E0">
              <w:t>тыс. руб.</w:t>
            </w:r>
          </w:p>
        </w:tc>
      </w:tr>
      <w:tr w:rsidR="009231E0" w:rsidRPr="009231E0" w:rsidTr="009231E0">
        <w:trPr>
          <w:trHeight w:val="270"/>
        </w:trPr>
        <w:tc>
          <w:tcPr>
            <w:tcW w:w="132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Наименование</w:t>
            </w:r>
          </w:p>
        </w:tc>
        <w:tc>
          <w:tcPr>
            <w:tcW w:w="37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ГРБС</w:t>
            </w:r>
          </w:p>
        </w:tc>
        <w:tc>
          <w:tcPr>
            <w:tcW w:w="264" w:type="pct"/>
            <w:vMerge w:val="restart"/>
            <w:tcBorders>
              <w:top w:val="single" w:sz="4" w:space="0" w:color="auto"/>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РЗ</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ПР</w:t>
            </w:r>
          </w:p>
        </w:tc>
        <w:tc>
          <w:tcPr>
            <w:tcW w:w="769"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ЦСР</w:t>
            </w:r>
          </w:p>
        </w:tc>
        <w:tc>
          <w:tcPr>
            <w:tcW w:w="2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ВР</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2021 год</w:t>
            </w:r>
          </w:p>
        </w:tc>
        <w:tc>
          <w:tcPr>
            <w:tcW w:w="111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Сумма</w:t>
            </w:r>
          </w:p>
        </w:tc>
      </w:tr>
      <w:tr w:rsidR="009231E0" w:rsidRPr="009231E0" w:rsidTr="009231E0">
        <w:trPr>
          <w:trHeight w:val="255"/>
        </w:trPr>
        <w:tc>
          <w:tcPr>
            <w:tcW w:w="1326" w:type="pct"/>
            <w:vMerge/>
            <w:tcBorders>
              <w:top w:val="single" w:sz="4" w:space="0" w:color="auto"/>
              <w:left w:val="single" w:sz="4" w:space="0" w:color="auto"/>
              <w:bottom w:val="single" w:sz="4" w:space="0" w:color="auto"/>
              <w:right w:val="single" w:sz="4" w:space="0" w:color="auto"/>
            </w:tcBorders>
            <w:vAlign w:val="center"/>
            <w:hideMark/>
          </w:tcPr>
          <w:p w:rsidR="009231E0" w:rsidRPr="009231E0" w:rsidRDefault="009231E0" w:rsidP="009231E0">
            <w:pPr>
              <w:rPr>
                <w:rFonts w:ascii="Arial" w:hAnsi="Arial" w:cs="Arial"/>
                <w:sz w:val="16"/>
                <w:szCs w:val="16"/>
              </w:rPr>
            </w:pPr>
          </w:p>
        </w:tc>
        <w:tc>
          <w:tcPr>
            <w:tcW w:w="376" w:type="pct"/>
            <w:vMerge/>
            <w:tcBorders>
              <w:top w:val="single" w:sz="4" w:space="0" w:color="auto"/>
              <w:left w:val="single" w:sz="4" w:space="0" w:color="auto"/>
              <w:bottom w:val="single" w:sz="4" w:space="0" w:color="000000"/>
              <w:right w:val="single" w:sz="4" w:space="0" w:color="auto"/>
            </w:tcBorders>
            <w:vAlign w:val="center"/>
            <w:hideMark/>
          </w:tcPr>
          <w:p w:rsidR="009231E0" w:rsidRPr="009231E0" w:rsidRDefault="009231E0" w:rsidP="009231E0">
            <w:pPr>
              <w:rPr>
                <w:rFonts w:ascii="Arial" w:hAnsi="Arial" w:cs="Arial"/>
                <w:sz w:val="16"/>
                <w:szCs w:val="16"/>
              </w:rPr>
            </w:pPr>
          </w:p>
        </w:tc>
        <w:tc>
          <w:tcPr>
            <w:tcW w:w="264" w:type="pct"/>
            <w:vMerge/>
            <w:tcBorders>
              <w:top w:val="single" w:sz="4" w:space="0" w:color="auto"/>
              <w:left w:val="nil"/>
              <w:bottom w:val="single" w:sz="4" w:space="0" w:color="auto"/>
              <w:right w:val="nil"/>
            </w:tcBorders>
            <w:vAlign w:val="center"/>
            <w:hideMark/>
          </w:tcPr>
          <w:p w:rsidR="009231E0" w:rsidRPr="009231E0" w:rsidRDefault="009231E0" w:rsidP="009231E0">
            <w:pPr>
              <w:rPr>
                <w:rFonts w:ascii="Arial" w:hAnsi="Arial" w:cs="Arial"/>
                <w:sz w:val="16"/>
                <w:szCs w:val="16"/>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rsidR="009231E0" w:rsidRPr="009231E0" w:rsidRDefault="009231E0" w:rsidP="009231E0">
            <w:pPr>
              <w:rPr>
                <w:rFonts w:ascii="Arial" w:hAnsi="Arial" w:cs="Arial"/>
                <w:sz w:val="16"/>
                <w:szCs w:val="16"/>
              </w:rPr>
            </w:pPr>
          </w:p>
        </w:tc>
        <w:tc>
          <w:tcPr>
            <w:tcW w:w="769" w:type="pct"/>
            <w:vMerge/>
            <w:tcBorders>
              <w:top w:val="single" w:sz="4" w:space="0" w:color="auto"/>
              <w:left w:val="single" w:sz="4" w:space="0" w:color="auto"/>
              <w:bottom w:val="single" w:sz="4" w:space="0" w:color="auto"/>
              <w:right w:val="nil"/>
            </w:tcBorders>
            <w:vAlign w:val="center"/>
            <w:hideMark/>
          </w:tcPr>
          <w:p w:rsidR="009231E0" w:rsidRPr="009231E0" w:rsidRDefault="009231E0" w:rsidP="009231E0">
            <w:pPr>
              <w:rPr>
                <w:rFonts w:ascii="Arial" w:hAnsi="Arial" w:cs="Arial"/>
                <w:sz w:val="16"/>
                <w:szCs w:val="16"/>
              </w:rPr>
            </w:pPr>
          </w:p>
        </w:tc>
        <w:tc>
          <w:tcPr>
            <w:tcW w:w="297" w:type="pct"/>
            <w:vMerge/>
            <w:tcBorders>
              <w:top w:val="single" w:sz="4" w:space="0" w:color="auto"/>
              <w:left w:val="single" w:sz="4" w:space="0" w:color="auto"/>
              <w:bottom w:val="single" w:sz="4" w:space="0" w:color="auto"/>
              <w:right w:val="single" w:sz="4" w:space="0" w:color="auto"/>
            </w:tcBorders>
            <w:vAlign w:val="center"/>
            <w:hideMark/>
          </w:tcPr>
          <w:p w:rsidR="009231E0" w:rsidRPr="009231E0" w:rsidRDefault="009231E0" w:rsidP="009231E0">
            <w:pPr>
              <w:rPr>
                <w:rFonts w:ascii="Arial" w:hAnsi="Arial" w:cs="Arial"/>
                <w:sz w:val="16"/>
                <w:szCs w:val="16"/>
              </w:rPr>
            </w:pPr>
          </w:p>
        </w:tc>
        <w:tc>
          <w:tcPr>
            <w:tcW w:w="580" w:type="pct"/>
            <w:vMerge/>
            <w:tcBorders>
              <w:top w:val="single" w:sz="4" w:space="0" w:color="auto"/>
              <w:left w:val="single" w:sz="4" w:space="0" w:color="auto"/>
              <w:bottom w:val="single" w:sz="4" w:space="0" w:color="auto"/>
              <w:right w:val="single" w:sz="4" w:space="0" w:color="auto"/>
            </w:tcBorders>
            <w:vAlign w:val="center"/>
            <w:hideMark/>
          </w:tcPr>
          <w:p w:rsidR="009231E0" w:rsidRPr="009231E0" w:rsidRDefault="009231E0" w:rsidP="009231E0">
            <w:pPr>
              <w:rPr>
                <w:rFonts w:ascii="Arial" w:hAnsi="Arial" w:cs="Arial"/>
                <w:sz w:val="16"/>
                <w:szCs w:val="16"/>
              </w:rPr>
            </w:pPr>
          </w:p>
        </w:tc>
        <w:tc>
          <w:tcPr>
            <w:tcW w:w="534"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2022 год</w:t>
            </w:r>
          </w:p>
        </w:tc>
        <w:tc>
          <w:tcPr>
            <w:tcW w:w="580"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2023 год</w:t>
            </w:r>
          </w:p>
        </w:tc>
      </w:tr>
      <w:tr w:rsidR="009231E0" w:rsidRPr="009231E0" w:rsidTr="009231E0">
        <w:trPr>
          <w:trHeight w:val="345"/>
        </w:trPr>
        <w:tc>
          <w:tcPr>
            <w:tcW w:w="1326" w:type="pct"/>
            <w:tcBorders>
              <w:top w:val="single" w:sz="4" w:space="0" w:color="auto"/>
              <w:left w:val="single" w:sz="4" w:space="0" w:color="auto"/>
              <w:bottom w:val="single" w:sz="4" w:space="0" w:color="auto"/>
              <w:right w:val="nil"/>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ОБЩЕГОСУДАРСТВЕННЫЕ ВОПРОСЫ</w:t>
            </w:r>
          </w:p>
        </w:tc>
        <w:tc>
          <w:tcPr>
            <w:tcW w:w="3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single" w:sz="4" w:space="0" w:color="auto"/>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769" w:type="pct"/>
            <w:tcBorders>
              <w:top w:val="single" w:sz="4" w:space="0" w:color="auto"/>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12 897,66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12 255,26</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12 255,26</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Функционирование высшего должностного лица субъекта Российской Федерации и муниципального образования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1 251,09</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1 223,77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1 223,77</w:t>
            </w:r>
          </w:p>
        </w:tc>
      </w:tr>
      <w:tr w:rsidR="009231E0" w:rsidRPr="009231E0" w:rsidTr="009231E0">
        <w:trPr>
          <w:trHeight w:val="3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1 251,09</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1 223,77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1 223,77</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Глава муниципального образования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99.0.00.03110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1 251,09</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1 223,77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1 223,77</w:t>
            </w:r>
          </w:p>
        </w:tc>
      </w:tr>
      <w:tr w:rsidR="009231E0" w:rsidRPr="009231E0" w:rsidTr="009231E0">
        <w:trPr>
          <w:trHeight w:val="162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99.0.00.03110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1 251,09</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1 223,77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1 223,77</w:t>
            </w:r>
          </w:p>
        </w:tc>
      </w:tr>
      <w:tr w:rsidR="009231E0" w:rsidRPr="009231E0" w:rsidTr="009231E0">
        <w:trPr>
          <w:trHeight w:val="63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 xml:space="preserve">Расходы на выплаты персоналу государственных (муниципальных) </w:t>
            </w:r>
            <w:r w:rsidRPr="009231E0">
              <w:rPr>
                <w:rFonts w:ascii="Arial" w:hAnsi="Arial" w:cs="Arial"/>
                <w:sz w:val="16"/>
                <w:szCs w:val="16"/>
              </w:rPr>
              <w:lastRenderedPageBreak/>
              <w:t>органов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lastRenderedPageBreak/>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99.0.00.03110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1 251,09</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1 223,77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1 223,77</w:t>
            </w:r>
          </w:p>
        </w:tc>
      </w:tr>
      <w:tr w:rsidR="009231E0" w:rsidRPr="009231E0" w:rsidTr="009231E0">
        <w:trPr>
          <w:trHeight w:val="12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1 137,30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1 112,46</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1 112,46</w:t>
            </w:r>
          </w:p>
        </w:tc>
      </w:tr>
      <w:tr w:rsidR="009231E0" w:rsidRPr="009231E0" w:rsidTr="009231E0">
        <w:trPr>
          <w:trHeight w:val="3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1 137,30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1 112,46</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1 112,46</w:t>
            </w:r>
          </w:p>
        </w:tc>
      </w:tr>
      <w:tr w:rsidR="009231E0" w:rsidRPr="009231E0" w:rsidTr="009231E0">
        <w:trPr>
          <w:trHeight w:val="6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Оплата труда председателя представительного органа местного самоуправления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99.0.00.04110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1 137,30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1 112,46</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1 112,46</w:t>
            </w:r>
          </w:p>
        </w:tc>
      </w:tr>
      <w:tr w:rsidR="009231E0" w:rsidRPr="009231E0" w:rsidTr="009231E0">
        <w:trPr>
          <w:trHeight w:val="16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99.0.00.04110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1 137,30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1 112,46</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1 112,46</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Расходы на выплаты персоналу государственных (муниципальных) органов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99.0.00.04110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1 137,30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1 112,46</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1 112,46</w:t>
            </w:r>
          </w:p>
        </w:tc>
      </w:tr>
      <w:tr w:rsidR="009231E0" w:rsidRPr="009231E0" w:rsidTr="009231E0">
        <w:trPr>
          <w:trHeight w:val="12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9 329,61</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9 181,24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9 181,24</w:t>
            </w:r>
          </w:p>
        </w:tc>
      </w:tr>
      <w:tr w:rsidR="009231E0" w:rsidRPr="009231E0" w:rsidTr="009231E0">
        <w:trPr>
          <w:trHeight w:val="4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9 329,61</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9 181,24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9 181,24</w:t>
            </w:r>
          </w:p>
        </w:tc>
      </w:tr>
      <w:tr w:rsidR="009231E0" w:rsidRPr="009231E0" w:rsidTr="009231E0">
        <w:trPr>
          <w:trHeight w:val="6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lastRenderedPageBreak/>
              <w:t xml:space="preserve">Расходы на выплаты по оплате труда работников государственных (муниципальных) органов </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7 370,81</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7 422,98</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7 422,98</w:t>
            </w:r>
          </w:p>
        </w:tc>
      </w:tr>
      <w:tr w:rsidR="009231E0" w:rsidRPr="009231E0" w:rsidTr="009231E0">
        <w:trPr>
          <w:trHeight w:val="15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7 370,81</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7 422,98</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7 422,98</w:t>
            </w:r>
          </w:p>
        </w:tc>
      </w:tr>
      <w:tr w:rsidR="009231E0" w:rsidRPr="009231E0" w:rsidTr="009231E0">
        <w:trPr>
          <w:trHeight w:val="6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Расходы на выплаты персоналу государственных (муниципальных) органов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7 370,81</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7 422,98</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7 422,98</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Расходы на обеспечение функций государственных (муниципальных) органов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1 757,34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1 758,26</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1 758,26</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1 744,14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1 745,06</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1 745,06</w:t>
            </w:r>
          </w:p>
        </w:tc>
      </w:tr>
      <w:tr w:rsidR="009231E0" w:rsidRPr="009231E0" w:rsidTr="009231E0">
        <w:trPr>
          <w:trHeight w:val="9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1 744,14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1 745,06</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1 745,06</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13,20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13,20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13,20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Уплата налогов, сборов и иных платежей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13,20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13,20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13,20</w:t>
            </w:r>
          </w:p>
        </w:tc>
      </w:tr>
      <w:tr w:rsidR="009231E0" w:rsidRPr="009231E0" w:rsidTr="009231E0">
        <w:trPr>
          <w:trHeight w:val="195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99.0.00.70510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201,46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162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99.0.00.70510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201,46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6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Расходы на выплаты персоналу государственных (муниципальных) органов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99.0.00.70510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201,46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9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06</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221,10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06</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221,10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Иные межбюджетные трансферты  бюджетам других уровней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06</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221,10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06</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99.0.00.00080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221,10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lastRenderedPageBreak/>
              <w:t>Иные 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06</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99.0.00.00080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221,10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Другие общегосударственные вопросы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958,55</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737,80</w:t>
            </w:r>
          </w:p>
        </w:tc>
        <w:tc>
          <w:tcPr>
            <w:tcW w:w="580" w:type="pct"/>
            <w:tcBorders>
              <w:top w:val="nil"/>
              <w:left w:val="nil"/>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737,80</w:t>
            </w:r>
          </w:p>
        </w:tc>
      </w:tr>
      <w:tr w:rsidR="009231E0" w:rsidRPr="009231E0" w:rsidTr="009231E0">
        <w:trPr>
          <w:trHeight w:val="9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Муниципальная программа "Формирование положительного имиджа Маслянинского района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10,00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nil"/>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12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Реализация мероприятий муниципальной программы "Формирование положительного имиджа Маслянинского района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01.0.00.00010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10,00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nil"/>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6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01.0.00.00010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10,00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nil"/>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01.0.00.00010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10,00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nil"/>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948,55</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737,80</w:t>
            </w:r>
          </w:p>
        </w:tc>
        <w:tc>
          <w:tcPr>
            <w:tcW w:w="580" w:type="pct"/>
            <w:tcBorders>
              <w:top w:val="nil"/>
              <w:left w:val="nil"/>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737,80</w:t>
            </w:r>
          </w:p>
        </w:tc>
      </w:tr>
      <w:tr w:rsidR="009231E0" w:rsidRPr="009231E0" w:rsidTr="009231E0">
        <w:trPr>
          <w:trHeight w:val="6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Выполнение других обязательств муниципального образования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544,84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487,80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487,80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99.0.00.00090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524,34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467,80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467,80</w:t>
            </w:r>
          </w:p>
        </w:tc>
      </w:tr>
      <w:tr w:rsidR="009231E0" w:rsidRPr="009231E0" w:rsidTr="009231E0">
        <w:trPr>
          <w:trHeight w:val="9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99.0.00.00090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524,34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467,80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467,80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99.0.00.00090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20,50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Уплата налогов, сборов и иных платежей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99.0.00.00090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20,50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20,00</w:t>
            </w:r>
          </w:p>
        </w:tc>
      </w:tr>
      <w:tr w:rsidR="009231E0" w:rsidRPr="009231E0" w:rsidTr="009231E0">
        <w:trPr>
          <w:trHeight w:val="9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81,02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250,00</w:t>
            </w:r>
          </w:p>
        </w:tc>
      </w:tr>
      <w:tr w:rsidR="009231E0" w:rsidRPr="009231E0" w:rsidTr="009231E0">
        <w:trPr>
          <w:trHeight w:val="6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81,02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50,00</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81,02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200,00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200,00</w:t>
            </w:r>
          </w:p>
        </w:tc>
      </w:tr>
      <w:tr w:rsidR="009231E0" w:rsidRPr="009231E0" w:rsidTr="009231E0">
        <w:trPr>
          <w:trHeight w:val="6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Оказание информационных и консультативных услуг по размещению "Госзаказа"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222,70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3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222,70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4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222,70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 xml:space="preserve">Прочие выплаты по обязательствам муниципального образования </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99.0.00.00200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100,00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4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lastRenderedPageBreak/>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99.0.00.00200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100,00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4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Уплата налогов, сборов и иных платежей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99.0.00.00200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100,00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НАЦИОНАЛЬНАЯ ОБОРОНА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923,30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833,50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866,30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Мобилизационная и вневойсковая подготовка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923,30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833,50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866,30</w:t>
            </w:r>
          </w:p>
        </w:tc>
      </w:tr>
      <w:tr w:rsidR="009231E0" w:rsidRPr="009231E0" w:rsidTr="009231E0">
        <w:trPr>
          <w:trHeight w:val="3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923,30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833,50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866,30</w:t>
            </w:r>
          </w:p>
        </w:tc>
      </w:tr>
      <w:tr w:rsidR="009231E0" w:rsidRPr="009231E0" w:rsidTr="009231E0">
        <w:trPr>
          <w:trHeight w:val="9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99.0.00.51180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923,30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833,50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866,30</w:t>
            </w:r>
          </w:p>
        </w:tc>
      </w:tr>
      <w:tr w:rsidR="009231E0" w:rsidRPr="009231E0" w:rsidTr="009231E0">
        <w:trPr>
          <w:trHeight w:val="16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99.0.00.51180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816,56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818,10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850,90</w:t>
            </w:r>
          </w:p>
        </w:tc>
      </w:tr>
      <w:tr w:rsidR="009231E0" w:rsidRPr="009231E0" w:rsidTr="009231E0">
        <w:trPr>
          <w:trHeight w:val="7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Расходы на выплаты персоналу государственных (муниципальных) органов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99.0.00.51180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816,56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818,10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850,90</w:t>
            </w:r>
          </w:p>
        </w:tc>
      </w:tr>
      <w:tr w:rsidR="009231E0" w:rsidRPr="009231E0" w:rsidTr="009231E0">
        <w:trPr>
          <w:trHeight w:val="7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99.0.00.51180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106,75</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15,40</w:t>
            </w:r>
          </w:p>
        </w:tc>
      </w:tr>
      <w:tr w:rsidR="009231E0" w:rsidRPr="009231E0" w:rsidTr="009231E0">
        <w:trPr>
          <w:trHeight w:val="102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99.0.00.51180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106,75</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15,40</w:t>
            </w:r>
          </w:p>
        </w:tc>
      </w:tr>
      <w:tr w:rsidR="009231E0" w:rsidRPr="009231E0" w:rsidTr="009231E0">
        <w:trPr>
          <w:trHeight w:val="6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lastRenderedPageBreak/>
              <w:t>НАЦИОНАЛЬНАЯ БЕЗОПАСНОСТЬ И ПРАВООХРАНИТЕЛЬНАЯ ДЕЯТЕЛЬНОСТЬ</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1 413,24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505,00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505,00</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Защита населения и территории от чрезвычайных ситуаций природного и техногенного характера, гражданская оборона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587,01</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435,00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435,00</w:t>
            </w:r>
          </w:p>
        </w:tc>
      </w:tr>
      <w:tr w:rsidR="009231E0" w:rsidRPr="009231E0" w:rsidTr="009231E0">
        <w:trPr>
          <w:trHeight w:val="3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587,01</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435,00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435,00</w:t>
            </w:r>
          </w:p>
        </w:tc>
      </w:tr>
      <w:tr w:rsidR="009231E0" w:rsidRPr="009231E0" w:rsidTr="009231E0">
        <w:trPr>
          <w:trHeight w:val="9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99.0.00.69010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467,01</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270,00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270,00</w:t>
            </w:r>
          </w:p>
        </w:tc>
      </w:tr>
      <w:tr w:rsidR="009231E0" w:rsidRPr="009231E0" w:rsidTr="009231E0">
        <w:trPr>
          <w:trHeight w:val="73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99.0.00.69010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432,01</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235,00</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99.0.00.69010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432,01</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235,00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99.0.00.69010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35,00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35,00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99.0.00.69010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35,00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35,00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Мероприятия по гражданской обороне</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99.0.00.69020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35,00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80,00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99.0.00.69020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45,00</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99.0.00.69020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45,00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99.0.00.69020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35,00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35,00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99.0.00.69020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35,00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35,00</w:t>
            </w:r>
          </w:p>
        </w:tc>
      </w:tr>
      <w:tr w:rsidR="009231E0" w:rsidRPr="009231E0" w:rsidTr="009231E0">
        <w:trPr>
          <w:trHeight w:val="6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Обеспечение безопасности жизнедеятельности населения Маслянинского района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99.0.00.69070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85,00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85,00</w:t>
            </w:r>
          </w:p>
        </w:tc>
      </w:tr>
      <w:tr w:rsidR="009231E0" w:rsidRPr="009231E0" w:rsidTr="009231E0">
        <w:trPr>
          <w:trHeight w:val="6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99.0.00.69070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85,00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85,00</w:t>
            </w:r>
          </w:p>
        </w:tc>
      </w:tr>
      <w:tr w:rsidR="009231E0" w:rsidRPr="009231E0" w:rsidTr="009231E0">
        <w:trPr>
          <w:trHeight w:val="9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99.0.00.69070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85,00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85,00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Обеспечение пожарной безопасности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10</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826,22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55,00</w:t>
            </w:r>
          </w:p>
        </w:tc>
      </w:tr>
      <w:tr w:rsidR="009231E0" w:rsidRPr="009231E0" w:rsidTr="009231E0">
        <w:trPr>
          <w:trHeight w:val="3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10</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826,22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55,00</w:t>
            </w:r>
          </w:p>
        </w:tc>
      </w:tr>
      <w:tr w:rsidR="009231E0" w:rsidRPr="009231E0" w:rsidTr="009231E0">
        <w:trPr>
          <w:trHeight w:val="10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10</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99.0.00.69060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826,22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55,00</w:t>
            </w:r>
          </w:p>
        </w:tc>
      </w:tr>
      <w:tr w:rsidR="009231E0" w:rsidRPr="009231E0" w:rsidTr="009231E0">
        <w:trPr>
          <w:trHeight w:val="6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10</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99.0.00.69060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826,22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55,00</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10</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99.0.00.69060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826,22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55,00</w:t>
            </w:r>
          </w:p>
        </w:tc>
      </w:tr>
      <w:tr w:rsidR="009231E0" w:rsidRPr="009231E0" w:rsidTr="009231E0">
        <w:trPr>
          <w:trHeight w:val="6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Другие вопросы в области национальной безопасности и правоохранительной деятельности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15,00</w:t>
            </w:r>
          </w:p>
        </w:tc>
      </w:tr>
      <w:tr w:rsidR="009231E0" w:rsidRPr="009231E0" w:rsidTr="009231E0">
        <w:trPr>
          <w:trHeight w:val="3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15,00</w:t>
            </w:r>
          </w:p>
        </w:tc>
      </w:tr>
      <w:tr w:rsidR="009231E0" w:rsidRPr="009231E0" w:rsidTr="009231E0">
        <w:trPr>
          <w:trHeight w:val="6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Участие муниципальных образований в профилактике терроризма и экстремизма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99.0.00.00212</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5,00</w:t>
            </w:r>
          </w:p>
        </w:tc>
      </w:tr>
      <w:tr w:rsidR="009231E0" w:rsidRPr="009231E0" w:rsidTr="009231E0">
        <w:trPr>
          <w:trHeight w:val="6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99.0.00.00212</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w:t>
            </w:r>
          </w:p>
        </w:tc>
      </w:tr>
      <w:tr w:rsidR="009231E0" w:rsidRPr="009231E0" w:rsidTr="009231E0">
        <w:trPr>
          <w:trHeight w:val="9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99.0.00.00212</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Участие муниципальных образований в профилактике правонарушений и борьбе с преступностью</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99.0.00.00213</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5,00</w:t>
            </w:r>
          </w:p>
        </w:tc>
      </w:tr>
      <w:tr w:rsidR="009231E0" w:rsidRPr="009231E0" w:rsidTr="009231E0">
        <w:trPr>
          <w:trHeight w:val="7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99.0.00.00213</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w:t>
            </w:r>
          </w:p>
        </w:tc>
      </w:tr>
      <w:tr w:rsidR="009231E0" w:rsidRPr="009231E0" w:rsidTr="009231E0">
        <w:trPr>
          <w:trHeight w:val="9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 xml:space="preserve">Иные закупки товаров, работ и услуг для обеспечения государственных (муниципальных) </w:t>
            </w:r>
            <w:r w:rsidRPr="009231E0">
              <w:rPr>
                <w:rFonts w:ascii="Arial" w:hAnsi="Arial" w:cs="Arial"/>
                <w:sz w:val="16"/>
                <w:szCs w:val="16"/>
              </w:rPr>
              <w:lastRenderedPageBreak/>
              <w:t>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lastRenderedPageBreak/>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99.0.00.00213</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w:t>
            </w:r>
          </w:p>
        </w:tc>
      </w:tr>
      <w:tr w:rsidR="009231E0" w:rsidRPr="009231E0" w:rsidTr="009231E0">
        <w:trPr>
          <w:trHeight w:val="9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Участие муниципальных образований в противодействии злоупотребления наркотиками и их незаконному обороту</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99.0.00.00214</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5,00</w:t>
            </w:r>
          </w:p>
        </w:tc>
      </w:tr>
      <w:tr w:rsidR="009231E0" w:rsidRPr="009231E0" w:rsidTr="009231E0">
        <w:trPr>
          <w:trHeight w:val="6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99.0.00.00214</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w:t>
            </w:r>
          </w:p>
        </w:tc>
      </w:tr>
      <w:tr w:rsidR="009231E0" w:rsidRPr="009231E0" w:rsidTr="009231E0">
        <w:trPr>
          <w:trHeight w:val="9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99.0.00.00214</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НАЦИОНАЛЬНАЯ ЭКОНОМИКА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130 252,68</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19 785,02</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20 661,12</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Транспорт</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08</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233,66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220,01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220,01</w:t>
            </w:r>
          </w:p>
        </w:tc>
      </w:tr>
      <w:tr w:rsidR="009231E0" w:rsidRPr="009231E0" w:rsidTr="009231E0">
        <w:trPr>
          <w:trHeight w:val="3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08</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233,66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220,01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220,01</w:t>
            </w:r>
          </w:p>
        </w:tc>
      </w:tr>
      <w:tr w:rsidR="009231E0" w:rsidRPr="009231E0" w:rsidTr="009231E0">
        <w:trPr>
          <w:trHeight w:val="6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Отдельные мероприятия в области автомобильного транспорта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08</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99.0.00.48010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233,66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220,00</w:t>
            </w:r>
          </w:p>
        </w:tc>
      </w:tr>
      <w:tr w:rsidR="009231E0" w:rsidRPr="009231E0" w:rsidTr="009231E0">
        <w:trPr>
          <w:trHeight w:val="4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08</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99.0.00.48010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233,66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220,00</w:t>
            </w:r>
          </w:p>
        </w:tc>
      </w:tr>
      <w:tr w:rsidR="009231E0" w:rsidRPr="009231E0" w:rsidTr="009231E0">
        <w:trPr>
          <w:trHeight w:val="13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08</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99.0.00.48010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233,66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220,00</w:t>
            </w:r>
          </w:p>
        </w:tc>
      </w:tr>
      <w:tr w:rsidR="009231E0" w:rsidRPr="009231E0" w:rsidTr="009231E0">
        <w:trPr>
          <w:trHeight w:val="9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lastRenderedPageBreak/>
              <w:t>Организация услуг по осуществлению перевозок автомобильным транспортом общего пользования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08</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99.0.00.48030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0,01</w:t>
            </w:r>
          </w:p>
        </w:tc>
      </w:tr>
      <w:tr w:rsidR="009231E0" w:rsidRPr="009231E0" w:rsidTr="009231E0">
        <w:trPr>
          <w:trHeight w:val="6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08</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99.0.00.48030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0,01</w:t>
            </w:r>
          </w:p>
        </w:tc>
      </w:tr>
      <w:tr w:rsidR="009231E0" w:rsidRPr="009231E0" w:rsidTr="009231E0">
        <w:trPr>
          <w:trHeight w:val="9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08</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99.0.00.48030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0,01</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Дорожное хозяйство (дорожные фонды)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126 198,60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15 990,07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16 866,17</w:t>
            </w:r>
          </w:p>
        </w:tc>
      </w:tr>
      <w:tr w:rsidR="009231E0" w:rsidRPr="009231E0" w:rsidTr="009231E0">
        <w:trPr>
          <w:trHeight w:val="10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Муниципальная программа «Комплексное развитие сельских территорий в Маслянинском районе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17.0.00.00000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77 940,82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384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 xml:space="preserve">Реализация мероприятий муниципальной </w:t>
            </w:r>
            <w:proofErr w:type="gramStart"/>
            <w:r w:rsidRPr="009231E0">
              <w:rPr>
                <w:rFonts w:ascii="Arial" w:hAnsi="Arial" w:cs="Arial"/>
                <w:b/>
                <w:bCs/>
                <w:sz w:val="16"/>
                <w:szCs w:val="16"/>
              </w:rPr>
              <w:t>программы  «</w:t>
            </w:r>
            <w:proofErr w:type="gramEnd"/>
            <w:r w:rsidRPr="009231E0">
              <w:rPr>
                <w:rFonts w:ascii="Arial" w:hAnsi="Arial" w:cs="Arial"/>
                <w:b/>
                <w:bCs/>
                <w:sz w:val="16"/>
                <w:szCs w:val="16"/>
              </w:rPr>
              <w:t xml:space="preserve">Комплексное развитие сельских территорий в Маслянинском районе Новосибирской области» ( Реализация мероприятий по комплексному развитию сельских территорий (строительство объектов инженерной инфраструктуры и обустройство общественных пространств вновь создаваемых жилых </w:t>
            </w:r>
            <w:r w:rsidRPr="009231E0">
              <w:rPr>
                <w:rFonts w:ascii="Arial" w:hAnsi="Arial" w:cs="Arial"/>
                <w:b/>
                <w:bCs/>
                <w:sz w:val="16"/>
                <w:szCs w:val="16"/>
              </w:rPr>
              <w:lastRenderedPageBreak/>
              <w:t>микрорайонов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lastRenderedPageBreak/>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17.0.03.L5764</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77 940,82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6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17.0.03.L5764</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77 940,82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17.0.03.L5764</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77 940,82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43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48 257,78</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15 990,07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16 866,17</w:t>
            </w:r>
          </w:p>
        </w:tc>
      </w:tr>
      <w:tr w:rsidR="009231E0" w:rsidRPr="009231E0" w:rsidTr="009231E0">
        <w:trPr>
          <w:trHeight w:val="6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Дорожный фонд Маслянинского района в части капитальных расходов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99.0.00.49010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6 424,04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2 050,00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2 400,00</w:t>
            </w:r>
          </w:p>
        </w:tc>
      </w:tr>
      <w:tr w:rsidR="009231E0" w:rsidRPr="009231E0" w:rsidTr="009231E0">
        <w:trPr>
          <w:trHeight w:val="6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99.0.00.49010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6 160,04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2 050,00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2 400,00</w:t>
            </w:r>
          </w:p>
        </w:tc>
      </w:tr>
      <w:tr w:rsidR="009231E0" w:rsidRPr="009231E0" w:rsidTr="009231E0">
        <w:trPr>
          <w:trHeight w:val="9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99.0.00.49010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6 160,04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2 050,00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2 400,00</w:t>
            </w:r>
          </w:p>
        </w:tc>
      </w:tr>
      <w:tr w:rsidR="009231E0" w:rsidRPr="009231E0" w:rsidTr="009231E0">
        <w:trPr>
          <w:trHeight w:val="6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99.0.00.49010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264,00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lastRenderedPageBreak/>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99.0.00.49010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264,00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Дорожный фонд Маслянинского района в части содержания муниципальных дорог</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99.0.00.49020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12 489,60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9 172,87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14 466,17</w:t>
            </w:r>
          </w:p>
        </w:tc>
      </w:tr>
      <w:tr w:rsidR="009231E0" w:rsidRPr="009231E0" w:rsidTr="009231E0">
        <w:trPr>
          <w:trHeight w:val="6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99.0.00.49020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12 489,60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9 172,87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14 466,17</w:t>
            </w:r>
          </w:p>
        </w:tc>
      </w:tr>
      <w:tr w:rsidR="009231E0" w:rsidRPr="009231E0" w:rsidTr="009231E0">
        <w:trPr>
          <w:trHeight w:val="9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99.0.00.49020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12 489,60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9 172,87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14 466,17</w:t>
            </w:r>
          </w:p>
        </w:tc>
      </w:tr>
      <w:tr w:rsidR="009231E0" w:rsidRPr="009231E0" w:rsidTr="009231E0">
        <w:trPr>
          <w:trHeight w:val="13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99.0.00.70760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29 344,14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4 767,21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63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99.0.00.70760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29 344,14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4 767,21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9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99.0.00.70760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29 344,14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4 767,21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63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Другие вопросы в области национальной экономики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3 820,42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3 574,94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3 574,94</w:t>
            </w:r>
          </w:p>
        </w:tc>
      </w:tr>
      <w:tr w:rsidR="009231E0" w:rsidRPr="009231E0" w:rsidTr="009231E0">
        <w:trPr>
          <w:trHeight w:val="4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3 820,42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3 574,94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3 574,94</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Мероприятия по землеустройству и землепользованию</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99.0.00.00160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260,96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200,00</w:t>
            </w:r>
          </w:p>
        </w:tc>
      </w:tr>
      <w:tr w:rsidR="009231E0" w:rsidRPr="009231E0" w:rsidTr="009231E0">
        <w:trPr>
          <w:trHeight w:val="6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99.0.00.00160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260,96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200,00</w:t>
            </w:r>
          </w:p>
        </w:tc>
      </w:tr>
      <w:tr w:rsidR="009231E0" w:rsidRPr="009231E0" w:rsidTr="009231E0">
        <w:trPr>
          <w:trHeight w:val="9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99.0.00.00160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260,96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200,00</w:t>
            </w:r>
          </w:p>
        </w:tc>
      </w:tr>
      <w:tr w:rsidR="009231E0" w:rsidRPr="009231E0" w:rsidTr="009231E0">
        <w:trPr>
          <w:trHeight w:val="6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Участие муниципальных образований в использовании и охране земель</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99.0.00.00215</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10,00</w:t>
            </w:r>
          </w:p>
        </w:tc>
      </w:tr>
      <w:tr w:rsidR="009231E0" w:rsidRPr="009231E0" w:rsidTr="009231E0">
        <w:trPr>
          <w:trHeight w:val="72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99.0.00.00215</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10,00</w:t>
            </w:r>
          </w:p>
        </w:tc>
      </w:tr>
      <w:tr w:rsidR="009231E0" w:rsidRPr="009231E0" w:rsidTr="009231E0">
        <w:trPr>
          <w:trHeight w:val="9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99.0.00.00215</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10,00</w:t>
            </w:r>
          </w:p>
        </w:tc>
      </w:tr>
      <w:tr w:rsidR="009231E0" w:rsidRPr="009231E0" w:rsidTr="009231E0">
        <w:trPr>
          <w:trHeight w:val="9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3 354,66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3 299,94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3 299,94</w:t>
            </w:r>
          </w:p>
        </w:tc>
      </w:tr>
      <w:tr w:rsidR="009231E0" w:rsidRPr="009231E0" w:rsidTr="009231E0">
        <w:trPr>
          <w:trHeight w:val="162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3 199,68</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3 138,84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3 138,84</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Расходы на выплаты персоналу казенных учреждений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3 199,68</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3 138,84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3 138,84</w:t>
            </w:r>
          </w:p>
        </w:tc>
      </w:tr>
      <w:tr w:rsidR="009231E0" w:rsidRPr="009231E0" w:rsidTr="009231E0">
        <w:trPr>
          <w:trHeight w:val="6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84,60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89,60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89,60</w:t>
            </w:r>
          </w:p>
        </w:tc>
      </w:tr>
      <w:tr w:rsidR="009231E0" w:rsidRPr="009231E0" w:rsidTr="009231E0">
        <w:trPr>
          <w:trHeight w:val="9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84,60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89,60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89,60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70,38</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71,50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71,50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Уплата налогов, сборов и иных платежей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70,38</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71,50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71,50</w:t>
            </w:r>
          </w:p>
        </w:tc>
      </w:tr>
      <w:tr w:rsidR="009231E0" w:rsidRPr="009231E0" w:rsidTr="009231E0">
        <w:trPr>
          <w:trHeight w:val="19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99.0.00.70510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71,20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165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99.0.00.70510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71,20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Расходы на выплаты персоналу казенных учреждений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99.0.00.70510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71,20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132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proofErr w:type="gramStart"/>
            <w:r w:rsidRPr="009231E0">
              <w:rPr>
                <w:rFonts w:ascii="Arial" w:hAnsi="Arial" w:cs="Arial"/>
                <w:b/>
                <w:bCs/>
                <w:sz w:val="16"/>
                <w:szCs w:val="16"/>
              </w:rPr>
              <w:lastRenderedPageBreak/>
              <w:t>Мероприятия</w:t>
            </w:r>
            <w:proofErr w:type="gramEnd"/>
            <w:r w:rsidRPr="009231E0">
              <w:rPr>
                <w:rFonts w:ascii="Arial" w:hAnsi="Arial" w:cs="Arial"/>
                <w:b/>
                <w:bCs/>
                <w:sz w:val="16"/>
                <w:szCs w:val="16"/>
              </w:rPr>
              <w:t xml:space="preserve"> связанные с разработкой и утверждением схем территориального планирования и документацией по планировке территории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99.0.00.88030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68,60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99.0.00.88030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68,60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9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99.0.00.88030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68,60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6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Прочие мероприятия в области строительства, архитектуры и градостроительства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99.0.00.88070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65,00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65,00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65,00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99.0.00.88070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65,00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65,00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65,00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99.0.00.88070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65,00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65,00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65,00</w:t>
            </w:r>
          </w:p>
        </w:tc>
      </w:tr>
      <w:tr w:rsidR="009231E0" w:rsidRPr="009231E0" w:rsidTr="009231E0">
        <w:trPr>
          <w:trHeight w:val="48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ЖИЛИЩНО-КОММУНАЛЬНОЕ ХОЗЯЙСТВО</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172 402,86</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21 377,55</w:t>
            </w:r>
          </w:p>
        </w:tc>
        <w:tc>
          <w:tcPr>
            <w:tcW w:w="580" w:type="pct"/>
            <w:tcBorders>
              <w:top w:val="nil"/>
              <w:left w:val="nil"/>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20 545,10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Жилищное хозяйство</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7 524,97</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190,00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177,00</w:t>
            </w:r>
          </w:p>
        </w:tc>
      </w:tr>
      <w:tr w:rsidR="009231E0" w:rsidRPr="009231E0" w:rsidTr="009231E0">
        <w:trPr>
          <w:trHeight w:val="3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7 524,97</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190,00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177,00</w:t>
            </w:r>
          </w:p>
        </w:tc>
      </w:tr>
      <w:tr w:rsidR="009231E0" w:rsidRPr="009231E0" w:rsidTr="009231E0">
        <w:trPr>
          <w:trHeight w:val="63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 xml:space="preserve">Переселение граждан из аварийного жилищного фонда </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99.0.00.03380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7 020,55</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3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99.0.00.03380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7 020,55</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Уплата налогов, сборов и иных платежей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99.0.00.03380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7 020,55</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6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 xml:space="preserve">Прочие расходы на поддержку жилищного хозяйства </w:t>
            </w:r>
            <w:r w:rsidRPr="009231E0">
              <w:rPr>
                <w:rFonts w:ascii="Arial" w:hAnsi="Arial" w:cs="Arial"/>
                <w:b/>
                <w:bCs/>
                <w:sz w:val="16"/>
                <w:szCs w:val="16"/>
              </w:rPr>
              <w:lastRenderedPageBreak/>
              <w:t>муниципального образования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lastRenderedPageBreak/>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99.0.00.05080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135,89</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190,00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177,00</w:t>
            </w:r>
          </w:p>
        </w:tc>
      </w:tr>
      <w:tr w:rsidR="009231E0" w:rsidRPr="009231E0" w:rsidTr="009231E0">
        <w:trPr>
          <w:trHeight w:val="6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99.0.00.05080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135,89</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190,00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177,00</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99.0.00.05080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135,89</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190,00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177,00</w:t>
            </w:r>
          </w:p>
        </w:tc>
      </w:tr>
      <w:tr w:rsidR="009231E0" w:rsidRPr="009231E0" w:rsidTr="009231E0">
        <w:trPr>
          <w:trHeight w:val="253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proofErr w:type="spellStart"/>
            <w:r w:rsidRPr="009231E0">
              <w:rPr>
                <w:rFonts w:ascii="Arial" w:hAnsi="Arial" w:cs="Arial"/>
                <w:b/>
                <w:bCs/>
                <w:sz w:val="16"/>
                <w:szCs w:val="16"/>
              </w:rPr>
              <w:t>Софинансирование</w:t>
            </w:r>
            <w:proofErr w:type="spellEnd"/>
            <w:r w:rsidRPr="009231E0">
              <w:rPr>
                <w:rFonts w:ascii="Arial" w:hAnsi="Arial" w:cs="Arial"/>
                <w:b/>
                <w:bCs/>
                <w:sz w:val="16"/>
                <w:szCs w:val="16"/>
              </w:rPr>
              <w:t xml:space="preserve"> расходов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средств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99.0.00.S3380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368,54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4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99.0.00.S3380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368,54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Уплата налогов, сборов и иных платежей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99.0.00.S3380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368,54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Коммунальное хозяйство</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146 920,99</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4 144,45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3 225,00</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 xml:space="preserve">Муниципальная программа «Комплексное развитие сельских территорий в Маслянинском районе </w:t>
            </w:r>
            <w:r w:rsidRPr="009231E0">
              <w:rPr>
                <w:rFonts w:ascii="Arial" w:hAnsi="Arial" w:cs="Arial"/>
                <w:b/>
                <w:bCs/>
                <w:sz w:val="16"/>
                <w:szCs w:val="16"/>
              </w:rPr>
              <w:lastRenderedPageBreak/>
              <w:t>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lastRenderedPageBreak/>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17.0.00.00000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48 590,12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9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Реализация мероприятий по комплексному развитию сельских территорий (изготовление проектной документации и ее экспертиза)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17.0.05.70780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4 783,33</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6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17.0.05.70780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4 783,33</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17.0.05.70780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4 783,33</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79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 xml:space="preserve">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w:t>
            </w:r>
            <w:r w:rsidRPr="009231E0">
              <w:rPr>
                <w:rFonts w:ascii="Arial" w:hAnsi="Arial" w:cs="Arial"/>
                <w:b/>
                <w:bCs/>
                <w:sz w:val="16"/>
                <w:szCs w:val="16"/>
              </w:rPr>
              <w:lastRenderedPageBreak/>
              <w:t>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lastRenderedPageBreak/>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17.0.05.L5766</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43 709,17</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7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17.0.05.L5766</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43 709,17</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17.0.05.L5766</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43 709,17</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163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proofErr w:type="spellStart"/>
            <w:r w:rsidRPr="009231E0">
              <w:rPr>
                <w:rFonts w:ascii="Arial" w:hAnsi="Arial" w:cs="Arial"/>
                <w:b/>
                <w:bCs/>
                <w:sz w:val="16"/>
                <w:szCs w:val="16"/>
              </w:rPr>
              <w:t>Софинансирование</w:t>
            </w:r>
            <w:proofErr w:type="spellEnd"/>
            <w:r w:rsidRPr="009231E0">
              <w:rPr>
                <w:rFonts w:ascii="Arial" w:hAnsi="Arial" w:cs="Arial"/>
                <w:b/>
                <w:bCs/>
                <w:sz w:val="16"/>
                <w:szCs w:val="16"/>
              </w:rPr>
              <w:t xml:space="preserve"> расходов на реализацию мероприятий по комплексному развитию сельских территорий (изготовление проектной документации и ее экспертиза) за счет средств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17.0.05.S0780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97,62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17.0.05.S0780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97,62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17.0.05.S0780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97,62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98 330,87</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3 924,45</w:t>
            </w:r>
          </w:p>
        </w:tc>
        <w:tc>
          <w:tcPr>
            <w:tcW w:w="580" w:type="pct"/>
            <w:tcBorders>
              <w:top w:val="nil"/>
              <w:left w:val="nil"/>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3 225,00</w:t>
            </w:r>
          </w:p>
        </w:tc>
      </w:tr>
      <w:tr w:rsidR="009231E0" w:rsidRPr="009231E0" w:rsidTr="009231E0">
        <w:trPr>
          <w:trHeight w:val="231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lastRenderedPageBreak/>
              <w:t>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99.0.00.03430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1 707,53</w:t>
            </w:r>
          </w:p>
        </w:tc>
        <w:tc>
          <w:tcPr>
            <w:tcW w:w="534"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99.0.00.03430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1 707,53</w:t>
            </w:r>
          </w:p>
        </w:tc>
        <w:tc>
          <w:tcPr>
            <w:tcW w:w="534"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9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99.0.00.03430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1 707,53</w:t>
            </w:r>
          </w:p>
        </w:tc>
        <w:tc>
          <w:tcPr>
            <w:tcW w:w="534"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Мероприятия в области коммунального хозяйства в части капитальных расходов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99.0.00.05110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8 246,07</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1 900,00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1 900,00</w:t>
            </w:r>
          </w:p>
        </w:tc>
      </w:tr>
      <w:tr w:rsidR="009231E0" w:rsidRPr="009231E0" w:rsidTr="009231E0">
        <w:trPr>
          <w:trHeight w:val="6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50,00</w:t>
            </w:r>
          </w:p>
        </w:tc>
      </w:tr>
      <w:tr w:rsidR="009231E0" w:rsidRPr="009231E0" w:rsidTr="009231E0">
        <w:trPr>
          <w:trHeight w:val="9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50,00</w:t>
            </w:r>
          </w:p>
        </w:tc>
      </w:tr>
      <w:tr w:rsidR="009231E0" w:rsidRPr="009231E0" w:rsidTr="009231E0">
        <w:trPr>
          <w:trHeight w:val="72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lastRenderedPageBreak/>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8 246,07</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1 850,00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1 850,00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8 246,07</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1 850,00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1 850,00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Прочие мероприятия по поддержке коммунального хозяйства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99.0.00.05140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4 668,13</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1 270,00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1 325,00</w:t>
            </w:r>
          </w:p>
        </w:tc>
      </w:tr>
      <w:tr w:rsidR="009231E0" w:rsidRPr="009231E0" w:rsidTr="009231E0">
        <w:trPr>
          <w:trHeight w:val="6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99.0.00.05140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4 668,13</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1 270,00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1 325,00</w:t>
            </w:r>
          </w:p>
        </w:tc>
      </w:tr>
      <w:tr w:rsidR="009231E0" w:rsidRPr="009231E0" w:rsidTr="009231E0">
        <w:trPr>
          <w:trHeight w:val="9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99.0.00.05140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4 668,13</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1 270,00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1 325,00</w:t>
            </w:r>
          </w:p>
        </w:tc>
      </w:tr>
      <w:tr w:rsidR="009231E0" w:rsidRPr="009231E0" w:rsidTr="009231E0">
        <w:trPr>
          <w:trHeight w:val="225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99.0.00.70490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13 717,20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3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99.0.00.70490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13 717,20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12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 xml:space="preserve">Субсидии юридическим лицам (кроме некоммерческих организаций), индивидуальным предпринимателям, физическим лицам - </w:t>
            </w:r>
            <w:r w:rsidRPr="009231E0">
              <w:rPr>
                <w:rFonts w:ascii="Arial" w:hAnsi="Arial" w:cs="Arial"/>
                <w:sz w:val="16"/>
                <w:szCs w:val="16"/>
              </w:rPr>
              <w:lastRenderedPageBreak/>
              <w:t>производителям товаров, работ, услуг</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lastRenderedPageBreak/>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99.0.00.70490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13 717,20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222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Расходы на реализацию мероприятий по проектированию и строительству объектов газификации подпрограммы «Газификация» государственной программы Новосибирской области «Жилищно-коммунальное хозяйство Новосибирской области» за счет областного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99.0.00.70580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8 475,57</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6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99.0.00.70580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8 475,57</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99.0.00.70580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8 475,57</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223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99.0.00.S0490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279,94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3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99.0.00.S0490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279,94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132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99.0.00.S0490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279,94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222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proofErr w:type="spellStart"/>
            <w:r w:rsidRPr="009231E0">
              <w:rPr>
                <w:rFonts w:ascii="Arial" w:hAnsi="Arial" w:cs="Arial"/>
                <w:b/>
                <w:bCs/>
                <w:sz w:val="16"/>
                <w:szCs w:val="16"/>
              </w:rPr>
              <w:t>Софинансирование</w:t>
            </w:r>
            <w:proofErr w:type="spellEnd"/>
            <w:r w:rsidRPr="009231E0">
              <w:rPr>
                <w:rFonts w:ascii="Arial" w:hAnsi="Arial" w:cs="Arial"/>
                <w:b/>
                <w:bCs/>
                <w:sz w:val="16"/>
                <w:szCs w:val="16"/>
              </w:rPr>
              <w:t xml:space="preserve"> расходов на реализацию мероприятий по проектированию и строительству объектов газификации подпрограммы «Газификация» государственной программы Новосибирской области «Жилищно-коммунальное хозяйство Новосибирской области» за счет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99.0.00.S0580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172,97</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99.0.00.S0580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172,97</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99.0.00.S0580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172,97</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223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 xml:space="preserve">Реализация мероприятий по организации бесперебойной работы объектов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w:t>
            </w:r>
            <w:r w:rsidRPr="009231E0">
              <w:rPr>
                <w:rFonts w:ascii="Arial" w:hAnsi="Arial" w:cs="Arial"/>
                <w:b/>
                <w:bCs/>
                <w:sz w:val="16"/>
                <w:szCs w:val="16"/>
              </w:rPr>
              <w:lastRenderedPageBreak/>
              <w:t>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lastRenderedPageBreak/>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99.0.00.S3430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34,85</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7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99.0.00.S3430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34,85</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99.0.00.S3430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34,85</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Строительство и реконструкцию (модернизацию) объектов питьевого водоснабжения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99.0.F5.52430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61 028,59</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754,45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6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99.0.F5.52430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61 028,59</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754,45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99.0.F5.52430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61 028,59</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754,45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Благоустройство</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17 956,89</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17 043,10</w:t>
            </w:r>
          </w:p>
        </w:tc>
        <w:tc>
          <w:tcPr>
            <w:tcW w:w="580" w:type="pct"/>
            <w:tcBorders>
              <w:top w:val="nil"/>
              <w:left w:val="nil"/>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17 143,10</w:t>
            </w:r>
          </w:p>
        </w:tc>
      </w:tr>
      <w:tr w:rsidR="009231E0" w:rsidRPr="009231E0" w:rsidTr="009231E0">
        <w:trPr>
          <w:trHeight w:val="3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17 956,89</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17 043,10</w:t>
            </w:r>
          </w:p>
        </w:tc>
        <w:tc>
          <w:tcPr>
            <w:tcW w:w="580" w:type="pct"/>
            <w:tcBorders>
              <w:top w:val="nil"/>
              <w:left w:val="nil"/>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17 143,10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 xml:space="preserve">Организация утилизации, переработки и сбора отходов </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99.0.00.05000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91,28</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nil"/>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91,28</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nil"/>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9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91,28</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nil"/>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Уличное освещение</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4 280,35</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4 175,00</w:t>
            </w:r>
          </w:p>
        </w:tc>
        <w:tc>
          <w:tcPr>
            <w:tcW w:w="580" w:type="pct"/>
            <w:tcBorders>
              <w:top w:val="nil"/>
              <w:left w:val="nil"/>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4 275,00</w:t>
            </w:r>
          </w:p>
        </w:tc>
      </w:tr>
      <w:tr w:rsidR="009231E0" w:rsidRPr="009231E0" w:rsidTr="009231E0">
        <w:trPr>
          <w:trHeight w:val="6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4 053,90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4 100,00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4 200,00</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4 053,90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4 100,00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4 200,00</w:t>
            </w:r>
          </w:p>
        </w:tc>
      </w:tr>
      <w:tr w:rsidR="009231E0" w:rsidRPr="009231E0" w:rsidTr="009231E0">
        <w:trPr>
          <w:trHeight w:val="6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151,45</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151,45</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75,00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75,00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Уплата налогов, сборов и иных платежей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75,00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75,00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Озеленение</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99.0.00.05170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424,38</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500,00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99.0.00.05170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424,38</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500,00</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99.0.00.05170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424,38</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Организация и содержание мест захоронения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99.0.00.05180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819,00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850,00</w:t>
            </w:r>
          </w:p>
        </w:tc>
      </w:tr>
      <w:tr w:rsidR="009231E0" w:rsidRPr="009231E0" w:rsidTr="009231E0">
        <w:trPr>
          <w:trHeight w:val="6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819,00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850,00</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819,00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850,00</w:t>
            </w:r>
          </w:p>
        </w:tc>
      </w:tr>
      <w:tr w:rsidR="009231E0" w:rsidRPr="009231E0" w:rsidTr="009231E0">
        <w:trPr>
          <w:trHeight w:val="6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Прочие мероприятия по благоустройству территорий муниципальных образований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99.0.00.05190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299,84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160,00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160,00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299,84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160,00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160,00</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99.0.00.05190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299,84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160,00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160,00</w:t>
            </w:r>
          </w:p>
        </w:tc>
      </w:tr>
      <w:tr w:rsidR="009231E0" w:rsidRPr="009231E0" w:rsidTr="009231E0">
        <w:trPr>
          <w:trHeight w:val="13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99.0.00.70240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1 500,00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6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99.0.00.70240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1 500,00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99.0.00.70240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1 500,00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258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99.0.00.70370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600,00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6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99.0.00.70370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600,00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99.0.00.70370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600,00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195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 xml:space="preserve">Реализация мероприятий по обеспечению сбалансированности местных бюджетов в рамках государственной программы Новосибирской области "Управление </w:t>
            </w:r>
            <w:r w:rsidRPr="009231E0">
              <w:rPr>
                <w:rFonts w:ascii="Arial" w:hAnsi="Arial" w:cs="Arial"/>
                <w:b/>
                <w:bCs/>
                <w:sz w:val="16"/>
                <w:szCs w:val="16"/>
              </w:rPr>
              <w:lastRenderedPageBreak/>
              <w:t>финансами в Новосибирской области " на реализацию мероприятий по наказам избирателей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lastRenderedPageBreak/>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99.0.00.70516</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281,30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73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99.0.00.70516</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281,30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99.0.00.70516</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281,30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130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proofErr w:type="spellStart"/>
            <w:r w:rsidRPr="009231E0">
              <w:rPr>
                <w:rFonts w:ascii="Arial" w:hAnsi="Arial" w:cs="Arial"/>
                <w:b/>
                <w:bCs/>
                <w:sz w:val="16"/>
                <w:szCs w:val="16"/>
              </w:rPr>
              <w:t>Софинансирование</w:t>
            </w:r>
            <w:proofErr w:type="spellEnd"/>
            <w:r w:rsidRPr="009231E0">
              <w:rPr>
                <w:rFonts w:ascii="Arial" w:hAnsi="Arial" w:cs="Arial"/>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9231E0">
              <w:rPr>
                <w:rFonts w:ascii="Arial" w:hAnsi="Arial" w:cs="Arial"/>
                <w:b/>
                <w:bCs/>
                <w:sz w:val="16"/>
                <w:szCs w:val="16"/>
              </w:rPr>
              <w:t>инициаивах</w:t>
            </w:r>
            <w:proofErr w:type="spellEnd"/>
            <w:r w:rsidRPr="009231E0">
              <w:rPr>
                <w:rFonts w:ascii="Arial" w:hAnsi="Arial" w:cs="Arial"/>
                <w:b/>
                <w:bCs/>
                <w:sz w:val="16"/>
                <w:szCs w:val="16"/>
              </w:rPr>
              <w:t xml:space="preserve"> за счет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99.0.00.S0240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591,46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400,00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400,00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99.0.00.S0240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591,46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400,00</w:t>
            </w:r>
          </w:p>
        </w:tc>
      </w:tr>
      <w:tr w:rsidR="009231E0" w:rsidRPr="009231E0" w:rsidTr="009231E0">
        <w:trPr>
          <w:trHeight w:val="9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99.0.00.S0240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591,46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400,00</w:t>
            </w:r>
          </w:p>
        </w:tc>
      </w:tr>
      <w:tr w:rsidR="009231E0" w:rsidRPr="009231E0" w:rsidTr="009231E0">
        <w:trPr>
          <w:trHeight w:val="288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proofErr w:type="spellStart"/>
            <w:r w:rsidRPr="009231E0">
              <w:rPr>
                <w:rFonts w:ascii="Arial" w:hAnsi="Arial" w:cs="Arial"/>
                <w:b/>
                <w:bCs/>
                <w:sz w:val="16"/>
                <w:szCs w:val="16"/>
              </w:rPr>
              <w:lastRenderedPageBreak/>
              <w:t>Софинансирование</w:t>
            </w:r>
            <w:proofErr w:type="spellEnd"/>
            <w:r w:rsidRPr="009231E0">
              <w:rPr>
                <w:rFonts w:ascii="Arial" w:hAnsi="Arial" w:cs="Arial"/>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99.0.00.S0370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32,54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6,10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6,10</w:t>
            </w:r>
          </w:p>
        </w:tc>
      </w:tr>
      <w:tr w:rsidR="009231E0" w:rsidRPr="009231E0" w:rsidTr="009231E0">
        <w:trPr>
          <w:trHeight w:val="6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99.0.00.S0370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32,54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6,10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6,10</w:t>
            </w:r>
          </w:p>
        </w:tc>
      </w:tr>
      <w:tr w:rsidR="009231E0" w:rsidRPr="009231E0" w:rsidTr="009231E0">
        <w:trPr>
          <w:trHeight w:val="9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99.0.00.S0370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32,54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6,10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6,10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Формирование современной городской среды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99.0.F2.00000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9 036,75</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10 952,00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10 952,00</w:t>
            </w:r>
          </w:p>
        </w:tc>
      </w:tr>
      <w:tr w:rsidR="009231E0" w:rsidRPr="009231E0" w:rsidTr="009231E0">
        <w:trPr>
          <w:trHeight w:val="6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Благоустройство дворовых территорий многоквартирных домов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99.0.F2.55551</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3 152,34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3 551,80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3 551,80</w:t>
            </w:r>
          </w:p>
        </w:tc>
      </w:tr>
      <w:tr w:rsidR="009231E0" w:rsidRPr="009231E0" w:rsidTr="009231E0">
        <w:trPr>
          <w:trHeight w:val="6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99.0.F2.55551</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3 152,34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3 551,80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3 551,80</w:t>
            </w:r>
          </w:p>
        </w:tc>
      </w:tr>
      <w:tr w:rsidR="009231E0" w:rsidRPr="009231E0" w:rsidTr="009231E0">
        <w:trPr>
          <w:trHeight w:val="9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99.0.F2.55551</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3 152,34</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3 551,80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3 551,80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Благоустройство общественных пространств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99.0.F2.55552</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5 884,40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7 400,20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7 400,20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99.0.F2.55552</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5 884,40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7 400,20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7 400,20</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99.0.F2.55552</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5 884,40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7 400,20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7 400,20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КУЛЬТУРА, КИНЕМАТОГРАФИЯ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3 287,26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3 191,85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3 191,85</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Культура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3 287,26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3 191,85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3 191,85</w:t>
            </w:r>
          </w:p>
        </w:tc>
      </w:tr>
      <w:tr w:rsidR="009231E0" w:rsidRPr="009231E0" w:rsidTr="009231E0">
        <w:trPr>
          <w:trHeight w:val="3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3 287,26</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3 191,85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3 191,85</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Прочие мероприятия культуры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99.0.00.08050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1 000,02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1 105,00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1 105,00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99.0.00.08050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1 000,02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1 105,00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1 105,00</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99.0.00.08050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1 000,02</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1 105,00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1 105,00</w:t>
            </w:r>
          </w:p>
        </w:tc>
      </w:tr>
      <w:tr w:rsidR="009231E0" w:rsidRPr="009231E0" w:rsidTr="009231E0">
        <w:trPr>
          <w:trHeight w:val="9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99.0.00.42590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2 086,85</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2 086,85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2 086,85</w:t>
            </w:r>
          </w:p>
        </w:tc>
      </w:tr>
      <w:tr w:rsidR="009231E0" w:rsidRPr="009231E0" w:rsidTr="009231E0">
        <w:trPr>
          <w:trHeight w:val="163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99.0.00.42590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2 014,20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2 012,85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2 012,85</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Расходы на выплаты персоналу казенных учреждений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99.0.00.42590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2 014,20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2 012,85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2 012,85</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99.0.00.42590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71,85</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74,00</w:t>
            </w:r>
          </w:p>
        </w:tc>
      </w:tr>
      <w:tr w:rsidR="009231E0" w:rsidRPr="009231E0" w:rsidTr="009231E0">
        <w:trPr>
          <w:trHeight w:val="9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99.0.00.42590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71,85</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74,00</w:t>
            </w:r>
          </w:p>
        </w:tc>
      </w:tr>
      <w:tr w:rsidR="009231E0" w:rsidRPr="009231E0" w:rsidTr="009231E0">
        <w:trPr>
          <w:trHeight w:val="33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99.0.00.42590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0,80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Уплата налогов, сборов и иных платежей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99.0.00.42590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0,80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192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99.0.00.70510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200,39</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162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99.0.00.70510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200,39</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Расходы на выплаты персоналу казенных учреждений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99.0.00.70510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200,39</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1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СОЦИАЛЬНАЯ ПОЛИТИКА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10</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320,10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320,10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320,10</w:t>
            </w:r>
          </w:p>
        </w:tc>
      </w:tr>
      <w:tr w:rsidR="009231E0" w:rsidRPr="009231E0" w:rsidTr="009231E0">
        <w:trPr>
          <w:trHeight w:val="31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Пенсионное обеспечение</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10</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320,10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320,10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320,10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10</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320,10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320,10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320,10</w:t>
            </w:r>
          </w:p>
        </w:tc>
      </w:tr>
      <w:tr w:rsidR="009231E0" w:rsidRPr="009231E0" w:rsidTr="009231E0">
        <w:trPr>
          <w:trHeight w:val="3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Доплаты к пенсиям муниципальных служащих</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10</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320,10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320,10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320,10</w:t>
            </w:r>
          </w:p>
        </w:tc>
      </w:tr>
      <w:tr w:rsidR="009231E0" w:rsidRPr="009231E0" w:rsidTr="009231E0">
        <w:trPr>
          <w:trHeight w:val="3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Социальное обеспечение и иные выплаты населению</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10</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300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320,10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320,10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320,10</w:t>
            </w:r>
          </w:p>
        </w:tc>
      </w:tr>
      <w:tr w:rsidR="009231E0" w:rsidRPr="009231E0" w:rsidTr="009231E0">
        <w:trPr>
          <w:trHeight w:val="67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Публичные нормативные социальные выплаты гражданам</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10</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310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320,10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320,10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320,10</w:t>
            </w:r>
          </w:p>
        </w:tc>
      </w:tr>
      <w:tr w:rsidR="009231E0" w:rsidRPr="009231E0" w:rsidTr="009231E0">
        <w:trPr>
          <w:trHeight w:val="6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ОБСЛУЖИВАНИЕ ГОСУДАРСТВЕННОГО И МУНИЦИПАЛЬНОГО ДОЛГА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362,08</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6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Обслуживание государственного внутреннего и муниципального долга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362,08</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3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362,08</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39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Процентные платежи по муниципальному долгу</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13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362,08</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63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Обслуживание государственного (муниципального) долга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99.0.00.00060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700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362,08</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lastRenderedPageBreak/>
              <w:t>Обслуживание муниципального долга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13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99.0.00.00060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730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362,08</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Условно утвержденные расходы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1 384,64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3 070,78</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Условно утвержденные расходы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1 384,64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3 070,78</w:t>
            </w:r>
          </w:p>
        </w:tc>
      </w:tr>
      <w:tr w:rsidR="009231E0" w:rsidRPr="009231E0" w:rsidTr="009231E0">
        <w:trPr>
          <w:trHeight w:val="360"/>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1 384,64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3 070,78</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Условно утвержденные расходы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99.9.00.00000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1 384,64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3 070,78</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Условно утвержденные расходы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99.9.00.00000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1 384,64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3 070,78</w:t>
            </w:r>
          </w:p>
        </w:tc>
      </w:tr>
      <w:tr w:rsidR="009231E0" w:rsidRPr="009231E0" w:rsidTr="009231E0">
        <w:trPr>
          <w:trHeight w:val="345"/>
        </w:trPr>
        <w:tc>
          <w:tcPr>
            <w:tcW w:w="1326" w:type="pct"/>
            <w:tcBorders>
              <w:top w:val="nil"/>
              <w:left w:val="single" w:sz="4" w:space="0" w:color="auto"/>
              <w:bottom w:val="single" w:sz="4" w:space="0" w:color="auto"/>
              <w:right w:val="nil"/>
            </w:tcBorders>
            <w:shd w:val="clear" w:color="auto" w:fill="auto"/>
            <w:hideMark/>
          </w:tcPr>
          <w:p w:rsidR="009231E0" w:rsidRPr="009231E0" w:rsidRDefault="009231E0" w:rsidP="009231E0">
            <w:pPr>
              <w:rPr>
                <w:rFonts w:ascii="Arial" w:hAnsi="Arial" w:cs="Arial"/>
                <w:sz w:val="16"/>
                <w:szCs w:val="16"/>
              </w:rPr>
            </w:pPr>
            <w:r w:rsidRPr="009231E0">
              <w:rPr>
                <w:rFonts w:ascii="Arial" w:hAnsi="Arial" w:cs="Arial"/>
                <w:sz w:val="16"/>
                <w:szCs w:val="16"/>
              </w:rPr>
              <w:t>Условно утвержденные расходы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rPr>
                <w:rFonts w:ascii="Arial" w:hAnsi="Arial" w:cs="Arial"/>
                <w:sz w:val="16"/>
                <w:szCs w:val="16"/>
              </w:rPr>
            </w:pPr>
            <w:r w:rsidRPr="009231E0">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w:t>
            </w:r>
          </w:p>
        </w:tc>
        <w:tc>
          <w:tcPr>
            <w:tcW w:w="769" w:type="pct"/>
            <w:tcBorders>
              <w:top w:val="nil"/>
              <w:left w:val="single" w:sz="4" w:space="0" w:color="auto"/>
              <w:bottom w:val="single" w:sz="4" w:space="0" w:color="auto"/>
              <w:right w:val="nil"/>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99.9.00.00000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990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1 384,64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3 070,78</w:t>
            </w:r>
          </w:p>
        </w:tc>
      </w:tr>
      <w:tr w:rsidR="009231E0" w:rsidRPr="009231E0" w:rsidTr="009231E0">
        <w:trPr>
          <w:trHeight w:val="360"/>
        </w:trPr>
        <w:tc>
          <w:tcPr>
            <w:tcW w:w="1326" w:type="pct"/>
            <w:tcBorders>
              <w:top w:val="single" w:sz="4" w:space="0" w:color="auto"/>
              <w:left w:val="single" w:sz="4" w:space="0" w:color="auto"/>
              <w:bottom w:val="single" w:sz="4" w:space="0" w:color="auto"/>
              <w:right w:val="nil"/>
            </w:tcBorders>
            <w:shd w:val="clear" w:color="auto" w:fill="auto"/>
            <w:noWrap/>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Итого расходов</w:t>
            </w:r>
          </w:p>
        </w:tc>
        <w:tc>
          <w:tcPr>
            <w:tcW w:w="376" w:type="pct"/>
            <w:tcBorders>
              <w:top w:val="single" w:sz="4" w:space="0" w:color="auto"/>
              <w:left w:val="nil"/>
              <w:bottom w:val="single" w:sz="4" w:space="0" w:color="auto"/>
              <w:right w:val="nil"/>
            </w:tcBorders>
            <w:shd w:val="clear" w:color="auto" w:fill="auto"/>
            <w:noWrap/>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 </w:t>
            </w:r>
          </w:p>
        </w:tc>
        <w:tc>
          <w:tcPr>
            <w:tcW w:w="264" w:type="pct"/>
            <w:tcBorders>
              <w:top w:val="single" w:sz="4" w:space="0" w:color="auto"/>
              <w:left w:val="nil"/>
              <w:bottom w:val="single" w:sz="4" w:space="0" w:color="auto"/>
              <w:right w:val="nil"/>
            </w:tcBorders>
            <w:shd w:val="clear" w:color="auto" w:fill="auto"/>
            <w:noWrap/>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 </w:t>
            </w:r>
          </w:p>
        </w:tc>
        <w:tc>
          <w:tcPr>
            <w:tcW w:w="273" w:type="pct"/>
            <w:tcBorders>
              <w:top w:val="single" w:sz="4" w:space="0" w:color="auto"/>
              <w:left w:val="nil"/>
              <w:bottom w:val="single" w:sz="4" w:space="0" w:color="auto"/>
              <w:right w:val="nil"/>
            </w:tcBorders>
            <w:shd w:val="clear" w:color="auto" w:fill="auto"/>
            <w:noWrap/>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 </w:t>
            </w:r>
          </w:p>
        </w:tc>
        <w:tc>
          <w:tcPr>
            <w:tcW w:w="769" w:type="pct"/>
            <w:tcBorders>
              <w:top w:val="single" w:sz="4" w:space="0" w:color="auto"/>
              <w:left w:val="nil"/>
              <w:bottom w:val="single" w:sz="4" w:space="0" w:color="auto"/>
              <w:right w:val="nil"/>
            </w:tcBorders>
            <w:shd w:val="clear" w:color="auto" w:fill="auto"/>
            <w:noWrap/>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 </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 </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321859,17</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60152,93</w:t>
            </w:r>
          </w:p>
        </w:tc>
        <w:tc>
          <w:tcPr>
            <w:tcW w:w="580" w:type="pct"/>
            <w:tcBorders>
              <w:top w:val="single" w:sz="4" w:space="0" w:color="auto"/>
              <w:left w:val="nil"/>
              <w:bottom w:val="single" w:sz="4" w:space="0" w:color="auto"/>
              <w:right w:val="single" w:sz="4" w:space="0" w:color="auto"/>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t>61415,50</w:t>
            </w:r>
          </w:p>
        </w:tc>
      </w:tr>
    </w:tbl>
    <w:p w:rsidR="009231E0" w:rsidRDefault="009231E0" w:rsidP="00D607E4">
      <w:pPr>
        <w:ind w:firstLine="708"/>
        <w:rPr>
          <w:rFonts w:ascii="Arial" w:hAnsi="Arial" w:cs="Arial"/>
          <w:sz w:val="20"/>
          <w:szCs w:val="20"/>
        </w:rPr>
      </w:pPr>
    </w:p>
    <w:p w:rsidR="009231E0" w:rsidRPr="009231E0" w:rsidRDefault="009231E0" w:rsidP="009231E0">
      <w:pPr>
        <w:rPr>
          <w:rFonts w:ascii="Arial" w:hAnsi="Arial" w:cs="Arial"/>
          <w:sz w:val="20"/>
          <w:szCs w:val="20"/>
        </w:rPr>
      </w:pPr>
    </w:p>
    <w:p w:rsidR="009231E0" w:rsidRPr="009231E0" w:rsidRDefault="009231E0" w:rsidP="009231E0">
      <w:pPr>
        <w:rPr>
          <w:rFonts w:ascii="Arial" w:hAnsi="Arial" w:cs="Arial"/>
          <w:sz w:val="20"/>
          <w:szCs w:val="20"/>
        </w:rPr>
      </w:pPr>
    </w:p>
    <w:p w:rsidR="009231E0" w:rsidRPr="009231E0" w:rsidRDefault="009231E0" w:rsidP="009231E0">
      <w:pPr>
        <w:rPr>
          <w:rFonts w:ascii="Arial" w:hAnsi="Arial" w:cs="Arial"/>
          <w:sz w:val="20"/>
          <w:szCs w:val="20"/>
        </w:rPr>
      </w:pPr>
    </w:p>
    <w:p w:rsidR="009231E0" w:rsidRPr="009231E0" w:rsidRDefault="009231E0" w:rsidP="009231E0">
      <w:pPr>
        <w:rPr>
          <w:rFonts w:ascii="Arial" w:hAnsi="Arial" w:cs="Arial"/>
          <w:sz w:val="20"/>
          <w:szCs w:val="20"/>
        </w:rPr>
      </w:pPr>
    </w:p>
    <w:p w:rsidR="009231E0" w:rsidRPr="009231E0" w:rsidRDefault="009231E0" w:rsidP="009231E0">
      <w:pPr>
        <w:rPr>
          <w:rFonts w:ascii="Arial" w:hAnsi="Arial" w:cs="Arial"/>
          <w:sz w:val="20"/>
          <w:szCs w:val="20"/>
        </w:rPr>
      </w:pPr>
    </w:p>
    <w:p w:rsidR="009231E0" w:rsidRPr="009231E0" w:rsidRDefault="009231E0" w:rsidP="009231E0">
      <w:pPr>
        <w:rPr>
          <w:rFonts w:ascii="Arial" w:hAnsi="Arial" w:cs="Arial"/>
          <w:sz w:val="20"/>
          <w:szCs w:val="20"/>
        </w:rPr>
      </w:pPr>
    </w:p>
    <w:p w:rsidR="009231E0" w:rsidRPr="009231E0" w:rsidRDefault="009231E0" w:rsidP="009231E0">
      <w:pPr>
        <w:rPr>
          <w:rFonts w:ascii="Arial" w:hAnsi="Arial" w:cs="Arial"/>
          <w:sz w:val="20"/>
          <w:szCs w:val="20"/>
        </w:rPr>
      </w:pPr>
    </w:p>
    <w:p w:rsidR="009231E0" w:rsidRPr="009231E0" w:rsidRDefault="009231E0" w:rsidP="009231E0">
      <w:pPr>
        <w:rPr>
          <w:rFonts w:ascii="Arial" w:hAnsi="Arial" w:cs="Arial"/>
          <w:sz w:val="20"/>
          <w:szCs w:val="20"/>
        </w:rPr>
      </w:pPr>
    </w:p>
    <w:p w:rsidR="009231E0" w:rsidRPr="009231E0" w:rsidRDefault="009231E0" w:rsidP="009231E0">
      <w:pPr>
        <w:rPr>
          <w:rFonts w:ascii="Arial" w:hAnsi="Arial" w:cs="Arial"/>
          <w:sz w:val="20"/>
          <w:szCs w:val="20"/>
        </w:rPr>
      </w:pPr>
    </w:p>
    <w:p w:rsidR="009231E0" w:rsidRPr="009231E0" w:rsidRDefault="009231E0" w:rsidP="009231E0">
      <w:pPr>
        <w:rPr>
          <w:rFonts w:ascii="Arial" w:hAnsi="Arial" w:cs="Arial"/>
          <w:sz w:val="20"/>
          <w:szCs w:val="20"/>
        </w:rPr>
      </w:pPr>
    </w:p>
    <w:p w:rsidR="009231E0" w:rsidRPr="009231E0" w:rsidRDefault="009231E0" w:rsidP="009231E0">
      <w:pPr>
        <w:rPr>
          <w:rFonts w:ascii="Arial" w:hAnsi="Arial" w:cs="Arial"/>
          <w:sz w:val="20"/>
          <w:szCs w:val="20"/>
        </w:rPr>
      </w:pPr>
    </w:p>
    <w:p w:rsidR="009231E0" w:rsidRPr="009231E0" w:rsidRDefault="009231E0" w:rsidP="009231E0">
      <w:pPr>
        <w:rPr>
          <w:rFonts w:ascii="Arial" w:hAnsi="Arial" w:cs="Arial"/>
          <w:sz w:val="20"/>
          <w:szCs w:val="20"/>
        </w:rPr>
      </w:pPr>
    </w:p>
    <w:p w:rsidR="009231E0" w:rsidRDefault="009231E0" w:rsidP="009231E0">
      <w:pPr>
        <w:rPr>
          <w:rFonts w:ascii="Arial" w:hAnsi="Arial" w:cs="Arial"/>
          <w:sz w:val="20"/>
          <w:szCs w:val="20"/>
        </w:rPr>
      </w:pPr>
    </w:p>
    <w:p w:rsidR="009231E0" w:rsidRDefault="009231E0" w:rsidP="009231E0">
      <w:pPr>
        <w:rPr>
          <w:rFonts w:ascii="Arial" w:hAnsi="Arial" w:cs="Arial"/>
          <w:sz w:val="20"/>
          <w:szCs w:val="20"/>
        </w:rPr>
      </w:pPr>
    </w:p>
    <w:p w:rsidR="009231E0" w:rsidRDefault="009231E0" w:rsidP="009231E0">
      <w:pPr>
        <w:ind w:firstLine="708"/>
        <w:rPr>
          <w:rFonts w:ascii="Arial" w:hAnsi="Arial" w:cs="Arial"/>
          <w:sz w:val="20"/>
          <w:szCs w:val="20"/>
        </w:rPr>
      </w:pPr>
    </w:p>
    <w:p w:rsidR="009231E0" w:rsidRDefault="009231E0" w:rsidP="009231E0">
      <w:pPr>
        <w:ind w:firstLine="708"/>
        <w:rPr>
          <w:rFonts w:ascii="Arial" w:hAnsi="Arial" w:cs="Arial"/>
          <w:sz w:val="20"/>
          <w:szCs w:val="20"/>
        </w:rPr>
      </w:pPr>
    </w:p>
    <w:p w:rsidR="009231E0" w:rsidRDefault="009231E0" w:rsidP="009231E0">
      <w:pPr>
        <w:ind w:firstLine="708"/>
        <w:rPr>
          <w:rFonts w:ascii="Arial" w:hAnsi="Arial" w:cs="Arial"/>
          <w:sz w:val="20"/>
          <w:szCs w:val="20"/>
        </w:rPr>
      </w:pPr>
    </w:p>
    <w:p w:rsidR="009231E0" w:rsidRDefault="009231E0" w:rsidP="009231E0">
      <w:pPr>
        <w:ind w:firstLine="708"/>
        <w:rPr>
          <w:rFonts w:ascii="Arial" w:hAnsi="Arial" w:cs="Arial"/>
          <w:sz w:val="20"/>
          <w:szCs w:val="20"/>
        </w:rPr>
      </w:pPr>
    </w:p>
    <w:p w:rsidR="009231E0" w:rsidRDefault="009231E0" w:rsidP="009231E0">
      <w:pPr>
        <w:ind w:firstLine="708"/>
        <w:rPr>
          <w:rFonts w:ascii="Arial" w:hAnsi="Arial" w:cs="Arial"/>
          <w:sz w:val="20"/>
          <w:szCs w:val="20"/>
        </w:rPr>
      </w:pPr>
    </w:p>
    <w:p w:rsidR="009231E0" w:rsidRDefault="009231E0" w:rsidP="009231E0">
      <w:pPr>
        <w:ind w:firstLine="708"/>
        <w:rPr>
          <w:rFonts w:ascii="Arial" w:hAnsi="Arial" w:cs="Arial"/>
          <w:sz w:val="20"/>
          <w:szCs w:val="20"/>
        </w:rPr>
      </w:pPr>
    </w:p>
    <w:p w:rsidR="009231E0" w:rsidRDefault="009231E0" w:rsidP="009231E0">
      <w:pPr>
        <w:ind w:firstLine="708"/>
        <w:rPr>
          <w:rFonts w:ascii="Arial" w:hAnsi="Arial" w:cs="Arial"/>
          <w:sz w:val="20"/>
          <w:szCs w:val="20"/>
        </w:rPr>
      </w:pPr>
    </w:p>
    <w:p w:rsidR="009231E0" w:rsidRDefault="009231E0" w:rsidP="009231E0">
      <w:pPr>
        <w:ind w:firstLine="708"/>
        <w:rPr>
          <w:rFonts w:ascii="Arial" w:hAnsi="Arial" w:cs="Arial"/>
          <w:sz w:val="20"/>
          <w:szCs w:val="20"/>
        </w:rPr>
      </w:pPr>
    </w:p>
    <w:p w:rsidR="009231E0" w:rsidRDefault="009231E0" w:rsidP="009231E0">
      <w:pPr>
        <w:ind w:firstLine="708"/>
        <w:rPr>
          <w:rFonts w:ascii="Arial" w:hAnsi="Arial" w:cs="Arial"/>
          <w:sz w:val="20"/>
          <w:szCs w:val="20"/>
        </w:rPr>
      </w:pPr>
    </w:p>
    <w:tbl>
      <w:tblPr>
        <w:tblW w:w="7120" w:type="dxa"/>
        <w:tblInd w:w="93" w:type="dxa"/>
        <w:tblLook w:val="04A0" w:firstRow="1" w:lastRow="0" w:firstColumn="1" w:lastColumn="0" w:noHBand="0" w:noVBand="1"/>
      </w:tblPr>
      <w:tblGrid>
        <w:gridCol w:w="7120"/>
      </w:tblGrid>
      <w:tr w:rsidR="009231E0" w:rsidRPr="009231E0" w:rsidTr="009231E0">
        <w:trPr>
          <w:trHeight w:val="360"/>
        </w:trPr>
        <w:tc>
          <w:tcPr>
            <w:tcW w:w="7120" w:type="dxa"/>
            <w:tcBorders>
              <w:top w:val="nil"/>
              <w:left w:val="nil"/>
              <w:bottom w:val="nil"/>
              <w:right w:val="nil"/>
            </w:tcBorders>
            <w:shd w:val="clear" w:color="auto" w:fill="auto"/>
            <w:noWrap/>
            <w:vAlign w:val="center"/>
            <w:hideMark/>
          </w:tcPr>
          <w:p w:rsidR="009231E0" w:rsidRPr="009231E0" w:rsidRDefault="009231E0" w:rsidP="009231E0">
            <w:pPr>
              <w:jc w:val="right"/>
              <w:rPr>
                <w:rFonts w:ascii="Arial" w:hAnsi="Arial" w:cs="Arial"/>
                <w:b/>
                <w:bCs/>
                <w:sz w:val="16"/>
                <w:szCs w:val="16"/>
              </w:rPr>
            </w:pPr>
            <w:r w:rsidRPr="009231E0">
              <w:rPr>
                <w:rFonts w:ascii="Arial" w:hAnsi="Arial" w:cs="Arial"/>
                <w:b/>
                <w:bCs/>
                <w:sz w:val="16"/>
                <w:szCs w:val="16"/>
              </w:rPr>
              <w:lastRenderedPageBreak/>
              <w:t xml:space="preserve">Приложение № 8 </w:t>
            </w:r>
          </w:p>
        </w:tc>
      </w:tr>
      <w:tr w:rsidR="009231E0" w:rsidRPr="009231E0" w:rsidTr="009231E0">
        <w:trPr>
          <w:trHeight w:val="330"/>
        </w:trPr>
        <w:tc>
          <w:tcPr>
            <w:tcW w:w="7120" w:type="dxa"/>
            <w:tcBorders>
              <w:top w:val="nil"/>
              <w:left w:val="nil"/>
              <w:bottom w:val="nil"/>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 xml:space="preserve">к Решению № 80 восьмой сессии Совета депутатов </w:t>
            </w:r>
          </w:p>
        </w:tc>
      </w:tr>
      <w:tr w:rsidR="009231E0" w:rsidRPr="009231E0" w:rsidTr="009231E0">
        <w:trPr>
          <w:trHeight w:val="360"/>
        </w:trPr>
        <w:tc>
          <w:tcPr>
            <w:tcW w:w="7120" w:type="dxa"/>
            <w:tcBorders>
              <w:top w:val="nil"/>
              <w:left w:val="nil"/>
              <w:bottom w:val="nil"/>
              <w:right w:val="nil"/>
            </w:tcBorders>
            <w:shd w:val="clear" w:color="auto" w:fill="auto"/>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рабочего поселка Маслянино от 23 декабря 2021 года</w:t>
            </w:r>
          </w:p>
        </w:tc>
      </w:tr>
      <w:tr w:rsidR="009231E0" w:rsidRPr="009231E0" w:rsidTr="009231E0">
        <w:trPr>
          <w:trHeight w:val="390"/>
        </w:trPr>
        <w:tc>
          <w:tcPr>
            <w:tcW w:w="7120" w:type="dxa"/>
            <w:tcBorders>
              <w:top w:val="nil"/>
              <w:left w:val="nil"/>
              <w:bottom w:val="nil"/>
              <w:right w:val="nil"/>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 xml:space="preserve">"О внесении </w:t>
            </w:r>
            <w:proofErr w:type="spellStart"/>
            <w:r w:rsidRPr="009231E0">
              <w:rPr>
                <w:rFonts w:ascii="Arial" w:hAnsi="Arial" w:cs="Arial"/>
                <w:sz w:val="16"/>
                <w:szCs w:val="16"/>
              </w:rPr>
              <w:t>изменеий</w:t>
            </w:r>
            <w:proofErr w:type="spellEnd"/>
            <w:r w:rsidRPr="009231E0">
              <w:rPr>
                <w:rFonts w:ascii="Arial" w:hAnsi="Arial" w:cs="Arial"/>
                <w:sz w:val="16"/>
                <w:szCs w:val="16"/>
              </w:rPr>
              <w:t xml:space="preserve"> в решение № 25 третьей </w:t>
            </w:r>
            <w:proofErr w:type="spellStart"/>
            <w:r w:rsidRPr="009231E0">
              <w:rPr>
                <w:rFonts w:ascii="Arial" w:hAnsi="Arial" w:cs="Arial"/>
                <w:sz w:val="16"/>
                <w:szCs w:val="16"/>
              </w:rPr>
              <w:t>сесссии</w:t>
            </w:r>
            <w:proofErr w:type="spellEnd"/>
            <w:r w:rsidRPr="009231E0">
              <w:rPr>
                <w:rFonts w:ascii="Arial" w:hAnsi="Arial" w:cs="Arial"/>
                <w:sz w:val="16"/>
                <w:szCs w:val="16"/>
              </w:rPr>
              <w:t xml:space="preserve"> </w:t>
            </w:r>
          </w:p>
        </w:tc>
      </w:tr>
      <w:tr w:rsidR="009231E0" w:rsidRPr="009231E0" w:rsidTr="009231E0">
        <w:trPr>
          <w:trHeight w:val="390"/>
        </w:trPr>
        <w:tc>
          <w:tcPr>
            <w:tcW w:w="7120" w:type="dxa"/>
            <w:tcBorders>
              <w:top w:val="nil"/>
              <w:left w:val="nil"/>
              <w:bottom w:val="nil"/>
              <w:right w:val="nil"/>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от 25 декабря 2020 года "О бюджете рабочего поселка Маслянино</w:t>
            </w:r>
          </w:p>
        </w:tc>
      </w:tr>
      <w:tr w:rsidR="009231E0" w:rsidRPr="009231E0" w:rsidTr="009231E0">
        <w:trPr>
          <w:trHeight w:val="360"/>
        </w:trPr>
        <w:tc>
          <w:tcPr>
            <w:tcW w:w="7120" w:type="dxa"/>
            <w:tcBorders>
              <w:top w:val="nil"/>
              <w:left w:val="nil"/>
              <w:bottom w:val="nil"/>
              <w:right w:val="nil"/>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Маслянинского района  Новосибирской области</w:t>
            </w:r>
          </w:p>
        </w:tc>
      </w:tr>
      <w:tr w:rsidR="009231E0" w:rsidRPr="009231E0" w:rsidTr="009231E0">
        <w:trPr>
          <w:trHeight w:val="339"/>
        </w:trPr>
        <w:tc>
          <w:tcPr>
            <w:tcW w:w="7120" w:type="dxa"/>
            <w:tcBorders>
              <w:top w:val="nil"/>
              <w:left w:val="nil"/>
              <w:bottom w:val="nil"/>
              <w:right w:val="nil"/>
            </w:tcBorders>
            <w:shd w:val="clear" w:color="auto" w:fill="auto"/>
            <w:noWrap/>
            <w:vAlign w:val="center"/>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 xml:space="preserve"> на 2021 год и плановый период 2022-2023 годов" </w:t>
            </w:r>
          </w:p>
        </w:tc>
      </w:tr>
    </w:tbl>
    <w:p w:rsidR="009231E0" w:rsidRDefault="009231E0" w:rsidP="009231E0">
      <w:pPr>
        <w:ind w:firstLine="708"/>
        <w:rPr>
          <w:rFonts w:ascii="Arial" w:hAnsi="Arial" w:cs="Arial"/>
          <w:sz w:val="20"/>
          <w:szCs w:val="20"/>
        </w:rPr>
      </w:pPr>
    </w:p>
    <w:tbl>
      <w:tblPr>
        <w:tblW w:w="6850" w:type="dxa"/>
        <w:tblInd w:w="93" w:type="dxa"/>
        <w:tblLook w:val="04A0" w:firstRow="1" w:lastRow="0" w:firstColumn="1" w:lastColumn="0" w:noHBand="0" w:noVBand="1"/>
      </w:tblPr>
      <w:tblGrid>
        <w:gridCol w:w="6850"/>
      </w:tblGrid>
      <w:tr w:rsidR="009231E0" w:rsidRPr="009231E0" w:rsidTr="009231E0">
        <w:trPr>
          <w:trHeight w:val="435"/>
        </w:trPr>
        <w:tc>
          <w:tcPr>
            <w:tcW w:w="6850" w:type="dxa"/>
            <w:tcBorders>
              <w:top w:val="nil"/>
              <w:left w:val="nil"/>
              <w:bottom w:val="nil"/>
              <w:right w:val="nil"/>
            </w:tcBorders>
            <w:shd w:val="clear" w:color="auto" w:fill="auto"/>
            <w:noWrap/>
            <w:vAlign w:val="center"/>
            <w:hideMark/>
          </w:tcPr>
          <w:p w:rsidR="009231E0" w:rsidRPr="009231E0" w:rsidRDefault="009231E0" w:rsidP="009231E0">
            <w:pPr>
              <w:jc w:val="center"/>
              <w:rPr>
                <w:rFonts w:ascii="Arial" w:hAnsi="Arial" w:cs="Arial"/>
                <w:bCs/>
                <w:sz w:val="20"/>
                <w:szCs w:val="20"/>
              </w:rPr>
            </w:pPr>
            <w:r w:rsidRPr="009231E0">
              <w:rPr>
                <w:rFonts w:ascii="Arial" w:hAnsi="Arial" w:cs="Arial"/>
                <w:bCs/>
                <w:sz w:val="20"/>
                <w:szCs w:val="20"/>
              </w:rPr>
              <w:t>Источники</w:t>
            </w:r>
          </w:p>
        </w:tc>
      </w:tr>
      <w:tr w:rsidR="009231E0" w:rsidRPr="009231E0" w:rsidTr="009231E0">
        <w:trPr>
          <w:trHeight w:val="435"/>
        </w:trPr>
        <w:tc>
          <w:tcPr>
            <w:tcW w:w="6850" w:type="dxa"/>
            <w:tcBorders>
              <w:top w:val="nil"/>
              <w:left w:val="nil"/>
              <w:bottom w:val="nil"/>
              <w:right w:val="nil"/>
            </w:tcBorders>
            <w:shd w:val="clear" w:color="auto" w:fill="auto"/>
            <w:noWrap/>
            <w:vAlign w:val="center"/>
            <w:hideMark/>
          </w:tcPr>
          <w:p w:rsidR="009231E0" w:rsidRPr="009231E0" w:rsidRDefault="009231E0" w:rsidP="009231E0">
            <w:pPr>
              <w:jc w:val="center"/>
              <w:rPr>
                <w:rFonts w:ascii="Arial" w:hAnsi="Arial" w:cs="Arial"/>
                <w:bCs/>
                <w:sz w:val="20"/>
                <w:szCs w:val="20"/>
              </w:rPr>
            </w:pPr>
            <w:r w:rsidRPr="009231E0">
              <w:rPr>
                <w:rFonts w:ascii="Arial" w:hAnsi="Arial" w:cs="Arial"/>
                <w:bCs/>
                <w:sz w:val="20"/>
                <w:szCs w:val="20"/>
              </w:rPr>
              <w:t xml:space="preserve">финансирования дефицита  бюджета рабочего поселка Маслянино </w:t>
            </w:r>
          </w:p>
        </w:tc>
      </w:tr>
      <w:tr w:rsidR="009231E0" w:rsidRPr="009231E0" w:rsidTr="009231E0">
        <w:trPr>
          <w:trHeight w:val="435"/>
        </w:trPr>
        <w:tc>
          <w:tcPr>
            <w:tcW w:w="6850" w:type="dxa"/>
            <w:tcBorders>
              <w:top w:val="nil"/>
              <w:left w:val="nil"/>
              <w:bottom w:val="nil"/>
              <w:right w:val="nil"/>
            </w:tcBorders>
            <w:shd w:val="clear" w:color="auto" w:fill="auto"/>
            <w:vAlign w:val="center"/>
            <w:hideMark/>
          </w:tcPr>
          <w:p w:rsidR="009231E0" w:rsidRPr="009231E0" w:rsidRDefault="009231E0" w:rsidP="009231E0">
            <w:pPr>
              <w:jc w:val="center"/>
              <w:rPr>
                <w:rFonts w:ascii="Arial" w:hAnsi="Arial" w:cs="Arial"/>
                <w:bCs/>
                <w:sz w:val="20"/>
                <w:szCs w:val="20"/>
              </w:rPr>
            </w:pPr>
            <w:r w:rsidRPr="009231E0">
              <w:rPr>
                <w:rFonts w:ascii="Arial" w:hAnsi="Arial" w:cs="Arial"/>
                <w:bCs/>
                <w:sz w:val="20"/>
                <w:szCs w:val="20"/>
              </w:rPr>
              <w:t>на 2021 год и плановый период 2022-2023 годов</w:t>
            </w:r>
          </w:p>
        </w:tc>
      </w:tr>
    </w:tbl>
    <w:p w:rsidR="009231E0" w:rsidRDefault="009231E0" w:rsidP="009231E0">
      <w:pPr>
        <w:ind w:firstLine="708"/>
        <w:rPr>
          <w:rFonts w:ascii="Arial" w:hAnsi="Arial" w:cs="Arial"/>
          <w:sz w:val="20"/>
          <w:szCs w:val="20"/>
        </w:rPr>
      </w:pPr>
    </w:p>
    <w:tbl>
      <w:tblPr>
        <w:tblW w:w="5000" w:type="pct"/>
        <w:tblLook w:val="04A0" w:firstRow="1" w:lastRow="0" w:firstColumn="1" w:lastColumn="0" w:noHBand="0" w:noVBand="1"/>
      </w:tblPr>
      <w:tblGrid>
        <w:gridCol w:w="1399"/>
        <w:gridCol w:w="1398"/>
        <w:gridCol w:w="1497"/>
        <w:gridCol w:w="919"/>
        <w:gridCol w:w="836"/>
        <w:gridCol w:w="885"/>
      </w:tblGrid>
      <w:tr w:rsidR="009231E0" w:rsidRPr="009231E0" w:rsidTr="009231E0">
        <w:trPr>
          <w:trHeight w:val="588"/>
        </w:trPr>
        <w:tc>
          <w:tcPr>
            <w:tcW w:w="191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Код бюджетной классификации Российской Федерации</w:t>
            </w:r>
          </w:p>
        </w:tc>
        <w:tc>
          <w:tcPr>
            <w:tcW w:w="139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57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231E0" w:rsidRPr="009231E0" w:rsidRDefault="009231E0" w:rsidP="009231E0">
            <w:pPr>
              <w:jc w:val="center"/>
              <w:rPr>
                <w:sz w:val="20"/>
                <w:szCs w:val="20"/>
              </w:rPr>
            </w:pPr>
            <w:r w:rsidRPr="009231E0">
              <w:rPr>
                <w:sz w:val="20"/>
                <w:szCs w:val="20"/>
              </w:rPr>
              <w:t>2021</w:t>
            </w:r>
          </w:p>
        </w:tc>
        <w:tc>
          <w:tcPr>
            <w:tcW w:w="51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231E0" w:rsidRPr="009231E0" w:rsidRDefault="009231E0" w:rsidP="009231E0">
            <w:pPr>
              <w:jc w:val="center"/>
              <w:rPr>
                <w:sz w:val="20"/>
                <w:szCs w:val="20"/>
              </w:rPr>
            </w:pPr>
            <w:r w:rsidRPr="009231E0">
              <w:rPr>
                <w:sz w:val="20"/>
                <w:szCs w:val="20"/>
              </w:rPr>
              <w:t>2022</w:t>
            </w:r>
          </w:p>
        </w:tc>
        <w:tc>
          <w:tcPr>
            <w:tcW w:w="59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231E0" w:rsidRPr="009231E0" w:rsidRDefault="009231E0" w:rsidP="009231E0">
            <w:pPr>
              <w:jc w:val="center"/>
              <w:rPr>
                <w:sz w:val="20"/>
                <w:szCs w:val="20"/>
              </w:rPr>
            </w:pPr>
            <w:r w:rsidRPr="009231E0">
              <w:rPr>
                <w:sz w:val="20"/>
                <w:szCs w:val="20"/>
              </w:rPr>
              <w:t>2023</w:t>
            </w:r>
          </w:p>
        </w:tc>
      </w:tr>
      <w:tr w:rsidR="009231E0" w:rsidRPr="009231E0" w:rsidTr="009231E0">
        <w:trPr>
          <w:trHeight w:val="2628"/>
        </w:trPr>
        <w:tc>
          <w:tcPr>
            <w:tcW w:w="753"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главного администратора источников финансирования дефицита бюджета</w:t>
            </w:r>
          </w:p>
        </w:tc>
        <w:tc>
          <w:tcPr>
            <w:tcW w:w="1163"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источников финансирования дефицита бюджета</w:t>
            </w:r>
          </w:p>
        </w:tc>
        <w:tc>
          <w:tcPr>
            <w:tcW w:w="1399" w:type="pct"/>
            <w:vMerge/>
            <w:tcBorders>
              <w:top w:val="single" w:sz="4" w:space="0" w:color="auto"/>
              <w:left w:val="single" w:sz="4" w:space="0" w:color="auto"/>
              <w:bottom w:val="single" w:sz="4" w:space="0" w:color="000000"/>
              <w:right w:val="single" w:sz="4" w:space="0" w:color="auto"/>
            </w:tcBorders>
            <w:vAlign w:val="center"/>
            <w:hideMark/>
          </w:tcPr>
          <w:p w:rsidR="009231E0" w:rsidRPr="009231E0" w:rsidRDefault="009231E0" w:rsidP="009231E0">
            <w:pPr>
              <w:rPr>
                <w:rFonts w:ascii="Arial" w:hAnsi="Arial" w:cs="Arial"/>
                <w:sz w:val="16"/>
                <w:szCs w:val="16"/>
              </w:rPr>
            </w:pPr>
          </w:p>
        </w:tc>
        <w:tc>
          <w:tcPr>
            <w:tcW w:w="577" w:type="pct"/>
            <w:vMerge/>
            <w:tcBorders>
              <w:top w:val="single" w:sz="4" w:space="0" w:color="auto"/>
              <w:left w:val="single" w:sz="4" w:space="0" w:color="auto"/>
              <w:bottom w:val="single" w:sz="4" w:space="0" w:color="000000"/>
              <w:right w:val="single" w:sz="4" w:space="0" w:color="auto"/>
            </w:tcBorders>
            <w:vAlign w:val="center"/>
            <w:hideMark/>
          </w:tcPr>
          <w:p w:rsidR="009231E0" w:rsidRPr="009231E0" w:rsidRDefault="009231E0" w:rsidP="009231E0">
            <w:pPr>
              <w:rPr>
                <w:sz w:val="20"/>
                <w:szCs w:val="20"/>
              </w:rPr>
            </w:pPr>
          </w:p>
        </w:tc>
        <w:tc>
          <w:tcPr>
            <w:tcW w:w="512" w:type="pct"/>
            <w:vMerge/>
            <w:tcBorders>
              <w:top w:val="single" w:sz="4" w:space="0" w:color="auto"/>
              <w:left w:val="single" w:sz="4" w:space="0" w:color="auto"/>
              <w:bottom w:val="single" w:sz="4" w:space="0" w:color="000000"/>
              <w:right w:val="single" w:sz="4" w:space="0" w:color="auto"/>
            </w:tcBorders>
            <w:vAlign w:val="center"/>
            <w:hideMark/>
          </w:tcPr>
          <w:p w:rsidR="009231E0" w:rsidRPr="009231E0" w:rsidRDefault="009231E0" w:rsidP="009231E0">
            <w:pPr>
              <w:rPr>
                <w:sz w:val="20"/>
                <w:szCs w:val="20"/>
              </w:rPr>
            </w:pPr>
          </w:p>
        </w:tc>
        <w:tc>
          <w:tcPr>
            <w:tcW w:w="596" w:type="pct"/>
            <w:vMerge/>
            <w:tcBorders>
              <w:top w:val="single" w:sz="4" w:space="0" w:color="auto"/>
              <w:left w:val="single" w:sz="4" w:space="0" w:color="auto"/>
              <w:bottom w:val="single" w:sz="4" w:space="0" w:color="000000"/>
              <w:right w:val="single" w:sz="4" w:space="0" w:color="auto"/>
            </w:tcBorders>
            <w:vAlign w:val="center"/>
            <w:hideMark/>
          </w:tcPr>
          <w:p w:rsidR="009231E0" w:rsidRPr="009231E0" w:rsidRDefault="009231E0" w:rsidP="009231E0">
            <w:pPr>
              <w:rPr>
                <w:sz w:val="20"/>
                <w:szCs w:val="20"/>
              </w:rPr>
            </w:pPr>
          </w:p>
        </w:tc>
      </w:tr>
      <w:tr w:rsidR="009231E0" w:rsidRPr="009231E0" w:rsidTr="009231E0">
        <w:trPr>
          <w:trHeight w:val="1005"/>
        </w:trPr>
        <w:tc>
          <w:tcPr>
            <w:tcW w:w="753" w:type="pct"/>
            <w:tcBorders>
              <w:top w:val="nil"/>
              <w:left w:val="single" w:sz="4" w:space="0" w:color="auto"/>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 </w:t>
            </w:r>
          </w:p>
        </w:tc>
        <w:tc>
          <w:tcPr>
            <w:tcW w:w="1163"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 </w:t>
            </w:r>
          </w:p>
        </w:tc>
        <w:tc>
          <w:tcPr>
            <w:tcW w:w="1399" w:type="pct"/>
            <w:tcBorders>
              <w:top w:val="nil"/>
              <w:left w:val="nil"/>
              <w:bottom w:val="single" w:sz="4" w:space="0" w:color="auto"/>
              <w:right w:val="single" w:sz="4" w:space="0" w:color="auto"/>
            </w:tcBorders>
            <w:shd w:val="clear" w:color="auto" w:fill="auto"/>
            <w:vAlign w:val="bottom"/>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Источники внутреннего финансирования дефицита бюджета всего</w:t>
            </w:r>
          </w:p>
        </w:tc>
        <w:tc>
          <w:tcPr>
            <w:tcW w:w="577"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5 675,63</w:t>
            </w:r>
          </w:p>
        </w:tc>
        <w:tc>
          <w:tcPr>
            <w:tcW w:w="512"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0,00</w:t>
            </w:r>
          </w:p>
        </w:tc>
        <w:tc>
          <w:tcPr>
            <w:tcW w:w="596"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999"/>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886</w:t>
            </w:r>
          </w:p>
        </w:tc>
        <w:tc>
          <w:tcPr>
            <w:tcW w:w="1163"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xml:space="preserve">  01 00 00 00 00 0000 000</w:t>
            </w:r>
          </w:p>
        </w:tc>
        <w:tc>
          <w:tcPr>
            <w:tcW w:w="1399" w:type="pct"/>
            <w:tcBorders>
              <w:top w:val="nil"/>
              <w:left w:val="nil"/>
              <w:bottom w:val="single" w:sz="4" w:space="0" w:color="auto"/>
              <w:right w:val="single" w:sz="4" w:space="0" w:color="auto"/>
            </w:tcBorders>
            <w:shd w:val="clear" w:color="auto" w:fill="auto"/>
            <w:vAlign w:val="bottom"/>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xml:space="preserve">Источники внутреннего финансирования </w:t>
            </w:r>
            <w:proofErr w:type="gramStart"/>
            <w:r w:rsidRPr="009231E0">
              <w:rPr>
                <w:rFonts w:ascii="Arial" w:hAnsi="Arial" w:cs="Arial"/>
                <w:b/>
                <w:bCs/>
                <w:sz w:val="16"/>
                <w:szCs w:val="16"/>
              </w:rPr>
              <w:t>дефицита  бюджета</w:t>
            </w:r>
            <w:proofErr w:type="gramEnd"/>
            <w:r w:rsidRPr="009231E0">
              <w:rPr>
                <w:rFonts w:ascii="Arial" w:hAnsi="Arial" w:cs="Arial"/>
                <w:b/>
                <w:bCs/>
                <w:sz w:val="16"/>
                <w:szCs w:val="16"/>
              </w:rPr>
              <w:t xml:space="preserve"> , в том числе:</w:t>
            </w:r>
          </w:p>
        </w:tc>
        <w:tc>
          <w:tcPr>
            <w:tcW w:w="577"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0,00</w:t>
            </w:r>
          </w:p>
        </w:tc>
        <w:tc>
          <w:tcPr>
            <w:tcW w:w="512"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0,00</w:t>
            </w:r>
          </w:p>
        </w:tc>
        <w:tc>
          <w:tcPr>
            <w:tcW w:w="596"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1320"/>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lastRenderedPageBreak/>
              <w:t>886</w:t>
            </w:r>
          </w:p>
        </w:tc>
        <w:tc>
          <w:tcPr>
            <w:tcW w:w="1163"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xml:space="preserve">  01 02 00 00 13 0000 710</w:t>
            </w:r>
          </w:p>
        </w:tc>
        <w:tc>
          <w:tcPr>
            <w:tcW w:w="1399" w:type="pct"/>
            <w:tcBorders>
              <w:top w:val="nil"/>
              <w:left w:val="nil"/>
              <w:bottom w:val="single" w:sz="4" w:space="0" w:color="auto"/>
              <w:right w:val="single" w:sz="4" w:space="0" w:color="auto"/>
            </w:tcBorders>
            <w:shd w:val="clear" w:color="auto" w:fill="auto"/>
            <w:vAlign w:val="bottom"/>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xml:space="preserve">Получение бюджетами поселений кредитов от кредитных организаций в валюте Российской Федерации </w:t>
            </w:r>
          </w:p>
        </w:tc>
        <w:tc>
          <w:tcPr>
            <w:tcW w:w="577"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5000,00</w:t>
            </w:r>
          </w:p>
        </w:tc>
        <w:tc>
          <w:tcPr>
            <w:tcW w:w="512"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5000,00</w:t>
            </w:r>
          </w:p>
        </w:tc>
        <w:tc>
          <w:tcPr>
            <w:tcW w:w="596"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1305"/>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886</w:t>
            </w:r>
          </w:p>
        </w:tc>
        <w:tc>
          <w:tcPr>
            <w:tcW w:w="1163"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01 02 00 00 13 0000 810</w:t>
            </w:r>
          </w:p>
        </w:tc>
        <w:tc>
          <w:tcPr>
            <w:tcW w:w="1399" w:type="pct"/>
            <w:tcBorders>
              <w:top w:val="nil"/>
              <w:left w:val="nil"/>
              <w:bottom w:val="single" w:sz="4" w:space="0" w:color="auto"/>
              <w:right w:val="single" w:sz="4" w:space="0" w:color="auto"/>
            </w:tcBorders>
            <w:shd w:val="clear" w:color="auto" w:fill="auto"/>
            <w:vAlign w:val="bottom"/>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xml:space="preserve">Погашение бюджетами поселений кредитов от кредитных организаций в валюте Российской Федерации </w:t>
            </w:r>
          </w:p>
        </w:tc>
        <w:tc>
          <w:tcPr>
            <w:tcW w:w="577"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-5000,00</w:t>
            </w:r>
          </w:p>
        </w:tc>
        <w:tc>
          <w:tcPr>
            <w:tcW w:w="512"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-5000,00</w:t>
            </w:r>
          </w:p>
        </w:tc>
        <w:tc>
          <w:tcPr>
            <w:tcW w:w="596" w:type="pct"/>
            <w:tcBorders>
              <w:top w:val="nil"/>
              <w:left w:val="nil"/>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972"/>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1163"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w:t>
            </w:r>
          </w:p>
        </w:tc>
        <w:tc>
          <w:tcPr>
            <w:tcW w:w="1399" w:type="pct"/>
            <w:tcBorders>
              <w:top w:val="nil"/>
              <w:left w:val="nil"/>
              <w:bottom w:val="single" w:sz="4" w:space="0" w:color="auto"/>
              <w:right w:val="single" w:sz="4" w:space="0" w:color="auto"/>
            </w:tcBorders>
            <w:shd w:val="clear" w:color="auto" w:fill="auto"/>
            <w:vAlign w:val="bottom"/>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Изменение остатков средств на счетах по учету средств бюджета</w:t>
            </w:r>
          </w:p>
        </w:tc>
        <w:tc>
          <w:tcPr>
            <w:tcW w:w="577"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5675,63</w:t>
            </w:r>
          </w:p>
        </w:tc>
        <w:tc>
          <w:tcPr>
            <w:tcW w:w="512"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0,00</w:t>
            </w:r>
          </w:p>
        </w:tc>
        <w:tc>
          <w:tcPr>
            <w:tcW w:w="596"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0,00</w:t>
            </w:r>
          </w:p>
        </w:tc>
      </w:tr>
      <w:tr w:rsidR="009231E0" w:rsidRPr="009231E0" w:rsidTr="009231E0">
        <w:trPr>
          <w:trHeight w:val="684"/>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886</w:t>
            </w:r>
          </w:p>
        </w:tc>
        <w:tc>
          <w:tcPr>
            <w:tcW w:w="1163"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xml:space="preserve"> 01 05 00 00 00 0000 500</w:t>
            </w:r>
          </w:p>
        </w:tc>
        <w:tc>
          <w:tcPr>
            <w:tcW w:w="1399" w:type="pct"/>
            <w:tcBorders>
              <w:top w:val="nil"/>
              <w:left w:val="nil"/>
              <w:bottom w:val="single" w:sz="4" w:space="0" w:color="auto"/>
              <w:right w:val="single" w:sz="4" w:space="0" w:color="auto"/>
            </w:tcBorders>
            <w:shd w:val="clear" w:color="auto" w:fill="auto"/>
            <w:vAlign w:val="bottom"/>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Увеличение остатков средств бюджетов</w:t>
            </w:r>
          </w:p>
        </w:tc>
        <w:tc>
          <w:tcPr>
            <w:tcW w:w="577"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-321183,54</w:t>
            </w:r>
          </w:p>
        </w:tc>
        <w:tc>
          <w:tcPr>
            <w:tcW w:w="512"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-65152,93</w:t>
            </w:r>
          </w:p>
        </w:tc>
        <w:tc>
          <w:tcPr>
            <w:tcW w:w="596"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-61415,50</w:t>
            </w:r>
          </w:p>
        </w:tc>
      </w:tr>
      <w:tr w:rsidR="009231E0" w:rsidRPr="009231E0" w:rsidTr="009231E0">
        <w:trPr>
          <w:trHeight w:val="648"/>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886</w:t>
            </w:r>
          </w:p>
        </w:tc>
        <w:tc>
          <w:tcPr>
            <w:tcW w:w="1163"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 xml:space="preserve"> 01 05 02 01 13 0000 510</w:t>
            </w:r>
          </w:p>
        </w:tc>
        <w:tc>
          <w:tcPr>
            <w:tcW w:w="1399" w:type="pct"/>
            <w:tcBorders>
              <w:top w:val="nil"/>
              <w:left w:val="nil"/>
              <w:bottom w:val="single" w:sz="4" w:space="0" w:color="auto"/>
              <w:right w:val="single" w:sz="4" w:space="0" w:color="auto"/>
            </w:tcBorders>
            <w:shd w:val="clear" w:color="auto" w:fill="auto"/>
            <w:vAlign w:val="bottom"/>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Увеличение прочих остатков денежных средств бюджетов</w:t>
            </w:r>
          </w:p>
        </w:tc>
        <w:tc>
          <w:tcPr>
            <w:tcW w:w="577"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-321183,54</w:t>
            </w:r>
          </w:p>
        </w:tc>
        <w:tc>
          <w:tcPr>
            <w:tcW w:w="512"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-65152,93</w:t>
            </w:r>
          </w:p>
        </w:tc>
        <w:tc>
          <w:tcPr>
            <w:tcW w:w="596"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-61415,50</w:t>
            </w:r>
          </w:p>
        </w:tc>
      </w:tr>
      <w:tr w:rsidR="009231E0" w:rsidRPr="009231E0" w:rsidTr="009231E0">
        <w:trPr>
          <w:trHeight w:val="1305"/>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886</w:t>
            </w:r>
          </w:p>
        </w:tc>
        <w:tc>
          <w:tcPr>
            <w:tcW w:w="1163"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 xml:space="preserve"> 01 05 02 01 13 0000 510</w:t>
            </w:r>
          </w:p>
        </w:tc>
        <w:tc>
          <w:tcPr>
            <w:tcW w:w="1399" w:type="pct"/>
            <w:tcBorders>
              <w:top w:val="nil"/>
              <w:left w:val="nil"/>
              <w:bottom w:val="single" w:sz="4" w:space="0" w:color="auto"/>
              <w:right w:val="single" w:sz="4" w:space="0" w:color="auto"/>
            </w:tcBorders>
            <w:shd w:val="clear" w:color="auto" w:fill="auto"/>
            <w:vAlign w:val="bottom"/>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Увеличение прочих остатков денежных средств бюджетов субъектов Российской Федерации</w:t>
            </w:r>
          </w:p>
        </w:tc>
        <w:tc>
          <w:tcPr>
            <w:tcW w:w="577"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-321183,54</w:t>
            </w:r>
          </w:p>
        </w:tc>
        <w:tc>
          <w:tcPr>
            <w:tcW w:w="512"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-65152,93</w:t>
            </w:r>
          </w:p>
        </w:tc>
        <w:tc>
          <w:tcPr>
            <w:tcW w:w="596" w:type="pct"/>
            <w:tcBorders>
              <w:top w:val="nil"/>
              <w:left w:val="nil"/>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-61415,50</w:t>
            </w:r>
          </w:p>
        </w:tc>
      </w:tr>
      <w:tr w:rsidR="009231E0" w:rsidRPr="009231E0" w:rsidTr="009231E0">
        <w:trPr>
          <w:trHeight w:val="684"/>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886</w:t>
            </w:r>
          </w:p>
        </w:tc>
        <w:tc>
          <w:tcPr>
            <w:tcW w:w="1163"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 xml:space="preserve"> 01 05 00 00 00 0000 600</w:t>
            </w:r>
          </w:p>
        </w:tc>
        <w:tc>
          <w:tcPr>
            <w:tcW w:w="1399" w:type="pct"/>
            <w:tcBorders>
              <w:top w:val="nil"/>
              <w:left w:val="nil"/>
              <w:bottom w:val="single" w:sz="4" w:space="0" w:color="auto"/>
              <w:right w:val="single" w:sz="4" w:space="0" w:color="auto"/>
            </w:tcBorders>
            <w:shd w:val="clear" w:color="auto" w:fill="auto"/>
            <w:vAlign w:val="bottom"/>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Уменьшение остатков средств бюджетов</w:t>
            </w:r>
          </w:p>
        </w:tc>
        <w:tc>
          <w:tcPr>
            <w:tcW w:w="577"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326859,17</w:t>
            </w:r>
          </w:p>
        </w:tc>
        <w:tc>
          <w:tcPr>
            <w:tcW w:w="512"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65152,93</w:t>
            </w:r>
          </w:p>
        </w:tc>
        <w:tc>
          <w:tcPr>
            <w:tcW w:w="596"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61415,50</w:t>
            </w:r>
          </w:p>
        </w:tc>
      </w:tr>
      <w:tr w:rsidR="009231E0" w:rsidRPr="009231E0" w:rsidTr="009231E0">
        <w:trPr>
          <w:trHeight w:val="684"/>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886</w:t>
            </w:r>
          </w:p>
        </w:tc>
        <w:tc>
          <w:tcPr>
            <w:tcW w:w="1163"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 xml:space="preserve">  01 05 02 01 13 0000 610</w:t>
            </w:r>
          </w:p>
        </w:tc>
        <w:tc>
          <w:tcPr>
            <w:tcW w:w="1399" w:type="pct"/>
            <w:tcBorders>
              <w:top w:val="nil"/>
              <w:left w:val="nil"/>
              <w:bottom w:val="single" w:sz="4" w:space="0" w:color="auto"/>
              <w:right w:val="single" w:sz="4" w:space="0" w:color="auto"/>
            </w:tcBorders>
            <w:shd w:val="clear" w:color="auto" w:fill="auto"/>
            <w:vAlign w:val="bottom"/>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Уменьшение прочих остатков денежных средств бюджетов</w:t>
            </w:r>
          </w:p>
        </w:tc>
        <w:tc>
          <w:tcPr>
            <w:tcW w:w="577"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326859,17</w:t>
            </w:r>
          </w:p>
        </w:tc>
        <w:tc>
          <w:tcPr>
            <w:tcW w:w="512"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65152,93</w:t>
            </w:r>
          </w:p>
        </w:tc>
        <w:tc>
          <w:tcPr>
            <w:tcW w:w="596"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61415,50</w:t>
            </w:r>
          </w:p>
        </w:tc>
      </w:tr>
      <w:tr w:rsidR="009231E0" w:rsidRPr="009231E0" w:rsidTr="009231E0">
        <w:trPr>
          <w:trHeight w:val="1299"/>
        </w:trPr>
        <w:tc>
          <w:tcPr>
            <w:tcW w:w="753" w:type="pct"/>
            <w:tcBorders>
              <w:top w:val="nil"/>
              <w:left w:val="single" w:sz="4" w:space="0" w:color="auto"/>
              <w:bottom w:val="single" w:sz="4" w:space="0" w:color="auto"/>
              <w:right w:val="single" w:sz="4" w:space="0" w:color="auto"/>
            </w:tcBorders>
            <w:shd w:val="clear" w:color="auto" w:fill="auto"/>
            <w:noWrap/>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lastRenderedPageBreak/>
              <w:t>886</w:t>
            </w:r>
          </w:p>
        </w:tc>
        <w:tc>
          <w:tcPr>
            <w:tcW w:w="1163"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 xml:space="preserve"> 01 05 02 01 13 0000 610</w:t>
            </w:r>
          </w:p>
        </w:tc>
        <w:tc>
          <w:tcPr>
            <w:tcW w:w="1399" w:type="pct"/>
            <w:tcBorders>
              <w:top w:val="nil"/>
              <w:left w:val="nil"/>
              <w:bottom w:val="single" w:sz="4" w:space="0" w:color="auto"/>
              <w:right w:val="single" w:sz="4" w:space="0" w:color="auto"/>
            </w:tcBorders>
            <w:shd w:val="clear" w:color="auto" w:fill="auto"/>
            <w:vAlign w:val="bottom"/>
            <w:hideMark/>
          </w:tcPr>
          <w:p w:rsidR="009231E0" w:rsidRPr="009231E0" w:rsidRDefault="009231E0" w:rsidP="009231E0">
            <w:pPr>
              <w:jc w:val="center"/>
              <w:rPr>
                <w:rFonts w:ascii="Arial" w:hAnsi="Arial" w:cs="Arial"/>
                <w:sz w:val="16"/>
                <w:szCs w:val="16"/>
              </w:rPr>
            </w:pPr>
            <w:r w:rsidRPr="009231E0">
              <w:rPr>
                <w:rFonts w:ascii="Arial" w:hAnsi="Arial" w:cs="Arial"/>
                <w:sz w:val="16"/>
                <w:szCs w:val="16"/>
              </w:rPr>
              <w:t>Уменьшение прочих остатков денежных средств бюджетов субъектов Российской Федерации</w:t>
            </w:r>
          </w:p>
        </w:tc>
        <w:tc>
          <w:tcPr>
            <w:tcW w:w="577"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326859,17</w:t>
            </w:r>
          </w:p>
        </w:tc>
        <w:tc>
          <w:tcPr>
            <w:tcW w:w="512"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65152,93</w:t>
            </w:r>
          </w:p>
        </w:tc>
        <w:tc>
          <w:tcPr>
            <w:tcW w:w="596" w:type="pct"/>
            <w:tcBorders>
              <w:top w:val="nil"/>
              <w:left w:val="nil"/>
              <w:bottom w:val="single" w:sz="4" w:space="0" w:color="auto"/>
              <w:right w:val="single" w:sz="4" w:space="0" w:color="auto"/>
            </w:tcBorders>
            <w:shd w:val="clear" w:color="auto" w:fill="auto"/>
            <w:vAlign w:val="center"/>
            <w:hideMark/>
          </w:tcPr>
          <w:p w:rsidR="009231E0" w:rsidRPr="009231E0" w:rsidRDefault="009231E0" w:rsidP="009231E0">
            <w:pPr>
              <w:jc w:val="center"/>
              <w:rPr>
                <w:rFonts w:ascii="Arial" w:hAnsi="Arial" w:cs="Arial"/>
                <w:b/>
                <w:bCs/>
                <w:sz w:val="16"/>
                <w:szCs w:val="16"/>
              </w:rPr>
            </w:pPr>
            <w:r w:rsidRPr="009231E0">
              <w:rPr>
                <w:rFonts w:ascii="Arial" w:hAnsi="Arial" w:cs="Arial"/>
                <w:b/>
                <w:bCs/>
                <w:sz w:val="16"/>
                <w:szCs w:val="16"/>
              </w:rPr>
              <w:t>61415,50</w:t>
            </w:r>
          </w:p>
        </w:tc>
      </w:tr>
    </w:tbl>
    <w:p w:rsidR="009231E0" w:rsidRPr="009231E0" w:rsidRDefault="009231E0" w:rsidP="009231E0">
      <w:pPr>
        <w:ind w:firstLine="708"/>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Default="009231E0" w:rsidP="009231E0">
      <w:pPr>
        <w:rPr>
          <w:rFonts w:ascii="Arial" w:hAnsi="Arial" w:cs="Arial"/>
          <w:sz w:val="16"/>
          <w:szCs w:val="16"/>
        </w:rPr>
      </w:pPr>
    </w:p>
    <w:p w:rsidR="009231E0" w:rsidRDefault="009231E0" w:rsidP="009231E0">
      <w:pPr>
        <w:rPr>
          <w:rFonts w:ascii="Arial" w:hAnsi="Arial" w:cs="Arial"/>
          <w:sz w:val="16"/>
          <w:szCs w:val="16"/>
        </w:rPr>
      </w:pPr>
    </w:p>
    <w:p w:rsidR="009231E0" w:rsidRDefault="009231E0" w:rsidP="009231E0">
      <w:pPr>
        <w:rPr>
          <w:rFonts w:ascii="Arial" w:hAnsi="Arial" w:cs="Arial"/>
          <w:sz w:val="16"/>
          <w:szCs w:val="16"/>
        </w:rPr>
      </w:pPr>
    </w:p>
    <w:p w:rsidR="009231E0" w:rsidRDefault="009231E0" w:rsidP="009231E0">
      <w:pPr>
        <w:rPr>
          <w:rFonts w:ascii="Arial" w:hAnsi="Arial" w:cs="Arial"/>
          <w:sz w:val="16"/>
          <w:szCs w:val="16"/>
        </w:rPr>
      </w:pPr>
    </w:p>
    <w:p w:rsidR="009231E0" w:rsidRDefault="009231E0" w:rsidP="009231E0">
      <w:pPr>
        <w:rPr>
          <w:rFonts w:ascii="Arial" w:hAnsi="Arial" w:cs="Arial"/>
          <w:sz w:val="16"/>
          <w:szCs w:val="16"/>
        </w:rPr>
      </w:pPr>
    </w:p>
    <w:p w:rsidR="009231E0" w:rsidRDefault="009231E0" w:rsidP="009231E0">
      <w:pPr>
        <w:rPr>
          <w:rFonts w:ascii="Arial" w:hAnsi="Arial" w:cs="Arial"/>
          <w:sz w:val="16"/>
          <w:szCs w:val="16"/>
        </w:rPr>
      </w:pPr>
    </w:p>
    <w:p w:rsidR="009231E0" w:rsidRDefault="009231E0" w:rsidP="009231E0">
      <w:pPr>
        <w:rPr>
          <w:rFonts w:ascii="Arial" w:hAnsi="Arial" w:cs="Arial"/>
          <w:sz w:val="16"/>
          <w:szCs w:val="16"/>
        </w:rPr>
      </w:pPr>
    </w:p>
    <w:p w:rsidR="009231E0" w:rsidRDefault="009231E0" w:rsidP="009231E0">
      <w:pPr>
        <w:rPr>
          <w:rFonts w:ascii="Arial" w:hAnsi="Arial" w:cs="Arial"/>
          <w:sz w:val="16"/>
          <w:szCs w:val="16"/>
        </w:rPr>
      </w:pPr>
    </w:p>
    <w:p w:rsidR="009231E0" w:rsidRDefault="009231E0" w:rsidP="009231E0">
      <w:pPr>
        <w:rPr>
          <w:rFonts w:ascii="Arial" w:hAnsi="Arial" w:cs="Arial"/>
          <w:sz w:val="16"/>
          <w:szCs w:val="16"/>
        </w:rPr>
      </w:pPr>
    </w:p>
    <w:p w:rsidR="009231E0" w:rsidRDefault="009231E0" w:rsidP="009231E0">
      <w:pPr>
        <w:rPr>
          <w:rFonts w:ascii="Arial" w:hAnsi="Arial" w:cs="Arial"/>
          <w:sz w:val="16"/>
          <w:szCs w:val="16"/>
        </w:rPr>
      </w:pPr>
    </w:p>
    <w:p w:rsidR="009231E0" w:rsidRDefault="009231E0" w:rsidP="009231E0">
      <w:pPr>
        <w:rPr>
          <w:rFonts w:ascii="Arial" w:hAnsi="Arial" w:cs="Arial"/>
          <w:sz w:val="16"/>
          <w:szCs w:val="16"/>
        </w:rPr>
      </w:pPr>
    </w:p>
    <w:p w:rsidR="009231E0" w:rsidRDefault="009231E0" w:rsidP="009231E0">
      <w:pPr>
        <w:rPr>
          <w:rFonts w:ascii="Arial" w:hAnsi="Arial" w:cs="Arial"/>
          <w:sz w:val="16"/>
          <w:szCs w:val="16"/>
        </w:rPr>
      </w:pPr>
    </w:p>
    <w:p w:rsidR="009231E0" w:rsidRDefault="009231E0" w:rsidP="009231E0">
      <w:pPr>
        <w:rPr>
          <w:rFonts w:ascii="Arial" w:hAnsi="Arial" w:cs="Arial"/>
          <w:sz w:val="16"/>
          <w:szCs w:val="16"/>
        </w:rPr>
      </w:pPr>
    </w:p>
    <w:p w:rsid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p w:rsidR="009231E0" w:rsidRPr="009231E0" w:rsidRDefault="009231E0" w:rsidP="009231E0">
      <w:pPr>
        <w:rPr>
          <w:rFonts w:ascii="Arial" w:hAnsi="Arial" w:cs="Arial"/>
          <w:sz w:val="16"/>
          <w:szCs w:val="16"/>
        </w:rPr>
      </w:pPr>
    </w:p>
    <w:tbl>
      <w:tblPr>
        <w:tblW w:w="6948" w:type="dxa"/>
        <w:tblInd w:w="93" w:type="dxa"/>
        <w:tblLook w:val="04A0" w:firstRow="1" w:lastRow="0" w:firstColumn="1" w:lastColumn="0" w:noHBand="0" w:noVBand="1"/>
      </w:tblPr>
      <w:tblGrid>
        <w:gridCol w:w="3377"/>
        <w:gridCol w:w="3571"/>
      </w:tblGrid>
      <w:tr w:rsidR="009231E0" w:rsidRPr="009231E0" w:rsidTr="009231E0">
        <w:trPr>
          <w:trHeight w:val="294"/>
        </w:trPr>
        <w:tc>
          <w:tcPr>
            <w:tcW w:w="3377" w:type="dxa"/>
            <w:tcBorders>
              <w:top w:val="nil"/>
              <w:left w:val="nil"/>
              <w:bottom w:val="nil"/>
              <w:right w:val="nil"/>
            </w:tcBorders>
            <w:shd w:val="clear" w:color="auto" w:fill="auto"/>
            <w:noWrap/>
            <w:vAlign w:val="bottom"/>
            <w:hideMark/>
          </w:tcPr>
          <w:p w:rsidR="009231E0" w:rsidRPr="009231E0" w:rsidRDefault="009231E0" w:rsidP="009231E0">
            <w:pPr>
              <w:jc w:val="center"/>
              <w:rPr>
                <w:rFonts w:ascii="Arial" w:hAnsi="Arial" w:cs="Arial"/>
                <w:color w:val="000000"/>
                <w:sz w:val="16"/>
                <w:szCs w:val="16"/>
              </w:rPr>
            </w:pPr>
          </w:p>
        </w:tc>
        <w:tc>
          <w:tcPr>
            <w:tcW w:w="3571" w:type="dxa"/>
            <w:tcBorders>
              <w:top w:val="nil"/>
              <w:left w:val="nil"/>
              <w:bottom w:val="nil"/>
              <w:right w:val="nil"/>
            </w:tcBorders>
            <w:shd w:val="clear" w:color="auto" w:fill="auto"/>
            <w:noWrap/>
            <w:vAlign w:val="bottom"/>
            <w:hideMark/>
          </w:tcPr>
          <w:p w:rsidR="009231E0" w:rsidRPr="009231E0" w:rsidRDefault="009231E0" w:rsidP="009231E0">
            <w:pPr>
              <w:rPr>
                <w:rFonts w:ascii="Arial" w:hAnsi="Arial" w:cs="Arial"/>
                <w:b/>
                <w:bCs/>
                <w:sz w:val="16"/>
                <w:szCs w:val="16"/>
              </w:rPr>
            </w:pPr>
            <w:r w:rsidRPr="009231E0">
              <w:rPr>
                <w:rFonts w:ascii="Arial" w:hAnsi="Arial" w:cs="Arial"/>
                <w:b/>
                <w:bCs/>
                <w:sz w:val="16"/>
                <w:szCs w:val="16"/>
              </w:rPr>
              <w:t xml:space="preserve">                   Приложение № 11</w:t>
            </w:r>
          </w:p>
        </w:tc>
      </w:tr>
      <w:tr w:rsidR="009231E0" w:rsidRPr="009231E0" w:rsidTr="009231E0">
        <w:trPr>
          <w:trHeight w:val="307"/>
        </w:trPr>
        <w:tc>
          <w:tcPr>
            <w:tcW w:w="6948" w:type="dxa"/>
            <w:gridSpan w:val="2"/>
            <w:tcBorders>
              <w:top w:val="nil"/>
              <w:left w:val="nil"/>
              <w:bottom w:val="nil"/>
              <w:right w:val="nil"/>
            </w:tcBorders>
            <w:shd w:val="clear" w:color="auto" w:fill="auto"/>
            <w:noWrap/>
            <w:vAlign w:val="bottom"/>
            <w:hideMark/>
          </w:tcPr>
          <w:p w:rsidR="009231E0" w:rsidRPr="009231E0" w:rsidRDefault="009231E0" w:rsidP="009231E0">
            <w:pPr>
              <w:jc w:val="right"/>
              <w:rPr>
                <w:rFonts w:ascii="Arial" w:hAnsi="Arial" w:cs="Arial"/>
                <w:sz w:val="16"/>
                <w:szCs w:val="16"/>
              </w:rPr>
            </w:pPr>
            <w:r w:rsidRPr="009231E0">
              <w:rPr>
                <w:rFonts w:ascii="Arial" w:hAnsi="Arial" w:cs="Arial"/>
                <w:sz w:val="16"/>
                <w:szCs w:val="16"/>
              </w:rPr>
              <w:t xml:space="preserve">                             к Решению № 80 восьмой сессии Совета депутатов       </w:t>
            </w:r>
          </w:p>
        </w:tc>
      </w:tr>
      <w:tr w:rsidR="009231E0" w:rsidRPr="009231E0" w:rsidTr="009231E0">
        <w:trPr>
          <w:trHeight w:val="332"/>
        </w:trPr>
        <w:tc>
          <w:tcPr>
            <w:tcW w:w="6948" w:type="dxa"/>
            <w:gridSpan w:val="2"/>
            <w:tcBorders>
              <w:top w:val="nil"/>
              <w:left w:val="nil"/>
              <w:bottom w:val="nil"/>
              <w:right w:val="nil"/>
            </w:tcBorders>
            <w:shd w:val="clear" w:color="auto" w:fill="auto"/>
            <w:noWrap/>
            <w:vAlign w:val="bottom"/>
            <w:hideMark/>
          </w:tcPr>
          <w:p w:rsidR="009231E0" w:rsidRPr="009231E0" w:rsidRDefault="009231E0" w:rsidP="009231E0">
            <w:pPr>
              <w:jc w:val="right"/>
              <w:rPr>
                <w:rFonts w:ascii="Arial" w:hAnsi="Arial" w:cs="Arial"/>
                <w:color w:val="000000"/>
                <w:sz w:val="16"/>
                <w:szCs w:val="16"/>
              </w:rPr>
            </w:pPr>
            <w:r w:rsidRPr="009231E0">
              <w:rPr>
                <w:rFonts w:ascii="Arial" w:hAnsi="Arial" w:cs="Arial"/>
                <w:color w:val="000000"/>
                <w:sz w:val="16"/>
                <w:szCs w:val="16"/>
              </w:rPr>
              <w:t xml:space="preserve">                                         рабочего поселка Маслянино от 23 декабря 2021 года</w:t>
            </w:r>
          </w:p>
        </w:tc>
      </w:tr>
      <w:tr w:rsidR="009231E0" w:rsidRPr="009231E0" w:rsidTr="009231E0">
        <w:trPr>
          <w:trHeight w:val="332"/>
        </w:trPr>
        <w:tc>
          <w:tcPr>
            <w:tcW w:w="6948" w:type="dxa"/>
            <w:gridSpan w:val="2"/>
            <w:tcBorders>
              <w:top w:val="nil"/>
              <w:left w:val="nil"/>
              <w:bottom w:val="nil"/>
              <w:right w:val="nil"/>
            </w:tcBorders>
            <w:shd w:val="clear" w:color="auto" w:fill="auto"/>
            <w:noWrap/>
            <w:vAlign w:val="bottom"/>
            <w:hideMark/>
          </w:tcPr>
          <w:p w:rsidR="009231E0" w:rsidRPr="009231E0" w:rsidRDefault="009231E0" w:rsidP="009231E0">
            <w:pPr>
              <w:jc w:val="right"/>
              <w:rPr>
                <w:rFonts w:ascii="Arial" w:hAnsi="Arial" w:cs="Arial"/>
                <w:color w:val="000000"/>
                <w:sz w:val="16"/>
                <w:szCs w:val="16"/>
              </w:rPr>
            </w:pPr>
            <w:r w:rsidRPr="009231E0">
              <w:rPr>
                <w:rFonts w:ascii="Arial" w:hAnsi="Arial" w:cs="Arial"/>
                <w:color w:val="000000"/>
                <w:sz w:val="16"/>
                <w:szCs w:val="16"/>
              </w:rPr>
              <w:t>"О внесении изменений в решение № 25 третьей сессии</w:t>
            </w:r>
          </w:p>
        </w:tc>
      </w:tr>
      <w:tr w:rsidR="009231E0" w:rsidRPr="009231E0" w:rsidTr="009231E0">
        <w:trPr>
          <w:trHeight w:val="332"/>
        </w:trPr>
        <w:tc>
          <w:tcPr>
            <w:tcW w:w="6948" w:type="dxa"/>
            <w:gridSpan w:val="2"/>
            <w:tcBorders>
              <w:top w:val="nil"/>
              <w:left w:val="nil"/>
              <w:bottom w:val="nil"/>
              <w:right w:val="nil"/>
            </w:tcBorders>
            <w:shd w:val="clear" w:color="auto" w:fill="auto"/>
            <w:noWrap/>
            <w:vAlign w:val="bottom"/>
            <w:hideMark/>
          </w:tcPr>
          <w:p w:rsidR="009231E0" w:rsidRPr="009231E0" w:rsidRDefault="009231E0" w:rsidP="009231E0">
            <w:pPr>
              <w:jc w:val="right"/>
              <w:rPr>
                <w:rFonts w:ascii="Arial" w:hAnsi="Arial" w:cs="Arial"/>
                <w:color w:val="000000"/>
                <w:sz w:val="16"/>
                <w:szCs w:val="16"/>
              </w:rPr>
            </w:pPr>
            <w:r w:rsidRPr="009231E0">
              <w:rPr>
                <w:rFonts w:ascii="Arial" w:hAnsi="Arial" w:cs="Arial"/>
                <w:color w:val="000000"/>
                <w:sz w:val="16"/>
                <w:szCs w:val="16"/>
              </w:rPr>
              <w:t xml:space="preserve">                                                              от 25 декабря 2020 года "О бюджете рабочего поселка Маслянино</w:t>
            </w:r>
          </w:p>
        </w:tc>
      </w:tr>
      <w:tr w:rsidR="009231E0" w:rsidRPr="009231E0" w:rsidTr="009231E0">
        <w:trPr>
          <w:trHeight w:val="332"/>
        </w:trPr>
        <w:tc>
          <w:tcPr>
            <w:tcW w:w="6948" w:type="dxa"/>
            <w:gridSpan w:val="2"/>
            <w:tcBorders>
              <w:top w:val="nil"/>
              <w:left w:val="nil"/>
              <w:bottom w:val="nil"/>
              <w:right w:val="nil"/>
            </w:tcBorders>
            <w:shd w:val="clear" w:color="auto" w:fill="auto"/>
            <w:noWrap/>
            <w:vAlign w:val="bottom"/>
            <w:hideMark/>
          </w:tcPr>
          <w:p w:rsidR="009231E0" w:rsidRPr="009231E0" w:rsidRDefault="009231E0" w:rsidP="009231E0">
            <w:pPr>
              <w:jc w:val="right"/>
              <w:rPr>
                <w:rFonts w:ascii="Arial" w:hAnsi="Arial" w:cs="Arial"/>
                <w:color w:val="000000"/>
                <w:sz w:val="16"/>
                <w:szCs w:val="16"/>
              </w:rPr>
            </w:pPr>
            <w:r w:rsidRPr="009231E0">
              <w:rPr>
                <w:rFonts w:ascii="Arial" w:hAnsi="Arial" w:cs="Arial"/>
                <w:color w:val="000000"/>
                <w:sz w:val="16"/>
                <w:szCs w:val="16"/>
              </w:rPr>
              <w:t xml:space="preserve">                                                  Маслянинского района Новосибирской области</w:t>
            </w:r>
          </w:p>
        </w:tc>
      </w:tr>
      <w:tr w:rsidR="009231E0" w:rsidRPr="009231E0" w:rsidTr="009231E0">
        <w:trPr>
          <w:trHeight w:val="332"/>
        </w:trPr>
        <w:tc>
          <w:tcPr>
            <w:tcW w:w="6948" w:type="dxa"/>
            <w:gridSpan w:val="2"/>
            <w:tcBorders>
              <w:top w:val="nil"/>
              <w:left w:val="nil"/>
              <w:bottom w:val="nil"/>
              <w:right w:val="nil"/>
            </w:tcBorders>
            <w:shd w:val="clear" w:color="auto" w:fill="auto"/>
            <w:noWrap/>
            <w:vAlign w:val="bottom"/>
            <w:hideMark/>
          </w:tcPr>
          <w:p w:rsidR="009231E0" w:rsidRPr="009231E0" w:rsidRDefault="009231E0" w:rsidP="009231E0">
            <w:pPr>
              <w:jc w:val="right"/>
              <w:rPr>
                <w:rFonts w:ascii="Arial" w:hAnsi="Arial" w:cs="Arial"/>
                <w:color w:val="000000"/>
                <w:sz w:val="16"/>
                <w:szCs w:val="16"/>
              </w:rPr>
            </w:pPr>
            <w:r w:rsidRPr="009231E0">
              <w:rPr>
                <w:rFonts w:ascii="Arial" w:hAnsi="Arial" w:cs="Arial"/>
                <w:color w:val="000000"/>
                <w:sz w:val="16"/>
                <w:szCs w:val="16"/>
              </w:rPr>
              <w:t xml:space="preserve">                                                   на 2021 год  и плановый период 2022-2023 годов"</w:t>
            </w:r>
          </w:p>
        </w:tc>
      </w:tr>
    </w:tbl>
    <w:p w:rsidR="009231E0" w:rsidRDefault="009231E0" w:rsidP="009231E0">
      <w:pPr>
        <w:rPr>
          <w:rFonts w:ascii="Arial" w:hAnsi="Arial" w:cs="Arial"/>
          <w:sz w:val="20"/>
          <w:szCs w:val="20"/>
        </w:rPr>
      </w:pPr>
    </w:p>
    <w:p w:rsidR="009231E0" w:rsidRPr="009231E0" w:rsidRDefault="009231E0" w:rsidP="009231E0">
      <w:pPr>
        <w:jc w:val="center"/>
        <w:rPr>
          <w:rFonts w:ascii="Arial" w:hAnsi="Arial" w:cs="Arial"/>
          <w:b/>
          <w:bCs/>
          <w:sz w:val="20"/>
          <w:szCs w:val="20"/>
        </w:rPr>
      </w:pPr>
      <w:r w:rsidRPr="009231E0">
        <w:rPr>
          <w:rFonts w:ascii="Arial" w:hAnsi="Arial" w:cs="Arial"/>
          <w:b/>
          <w:bCs/>
          <w:sz w:val="20"/>
          <w:szCs w:val="20"/>
        </w:rPr>
        <w:t>Распределение ассигнований на капитальные вложения из бюджета рабочего поселка Маслянино Маслянинского района Новосибирской области по направлениям и объектам на 2021 год и плановый период 2022-2023 годов</w:t>
      </w:r>
    </w:p>
    <w:p w:rsidR="009231E0" w:rsidRDefault="009231E0" w:rsidP="009231E0">
      <w:pPr>
        <w:rPr>
          <w:rFonts w:ascii="Arial" w:hAnsi="Arial" w:cs="Arial"/>
          <w:sz w:val="20"/>
          <w:szCs w:val="20"/>
        </w:rPr>
      </w:pPr>
    </w:p>
    <w:tbl>
      <w:tblPr>
        <w:tblW w:w="5000" w:type="pct"/>
        <w:tblLook w:val="04A0" w:firstRow="1" w:lastRow="0" w:firstColumn="1" w:lastColumn="0" w:noHBand="0" w:noVBand="1"/>
      </w:tblPr>
      <w:tblGrid>
        <w:gridCol w:w="1298"/>
        <w:gridCol w:w="521"/>
        <w:gridCol w:w="1224"/>
        <w:gridCol w:w="1426"/>
        <w:gridCol w:w="865"/>
        <w:gridCol w:w="712"/>
        <w:gridCol w:w="888"/>
      </w:tblGrid>
      <w:tr w:rsidR="00832413" w:rsidRPr="00832413" w:rsidTr="00832413">
        <w:trPr>
          <w:trHeight w:val="465"/>
        </w:trPr>
        <w:tc>
          <w:tcPr>
            <w:tcW w:w="937" w:type="pct"/>
            <w:tcBorders>
              <w:top w:val="nil"/>
              <w:left w:val="nil"/>
              <w:bottom w:val="nil"/>
              <w:right w:val="nil"/>
            </w:tcBorders>
            <w:shd w:val="clear" w:color="auto" w:fill="auto"/>
            <w:noWrap/>
            <w:vAlign w:val="bottom"/>
            <w:hideMark/>
          </w:tcPr>
          <w:p w:rsidR="00832413" w:rsidRPr="00832413" w:rsidRDefault="00832413" w:rsidP="00832413">
            <w:pPr>
              <w:rPr>
                <w:sz w:val="20"/>
                <w:szCs w:val="20"/>
              </w:rPr>
            </w:pPr>
          </w:p>
        </w:tc>
        <w:tc>
          <w:tcPr>
            <w:tcW w:w="341" w:type="pct"/>
            <w:tcBorders>
              <w:top w:val="nil"/>
              <w:left w:val="nil"/>
              <w:bottom w:val="nil"/>
              <w:right w:val="nil"/>
            </w:tcBorders>
            <w:shd w:val="clear" w:color="auto" w:fill="auto"/>
            <w:noWrap/>
            <w:vAlign w:val="bottom"/>
            <w:hideMark/>
          </w:tcPr>
          <w:p w:rsidR="00832413" w:rsidRPr="00832413" w:rsidRDefault="00832413" w:rsidP="00832413">
            <w:pPr>
              <w:rPr>
                <w:sz w:val="20"/>
                <w:szCs w:val="20"/>
              </w:rPr>
            </w:pPr>
          </w:p>
        </w:tc>
        <w:tc>
          <w:tcPr>
            <w:tcW w:w="903" w:type="pct"/>
            <w:tcBorders>
              <w:top w:val="nil"/>
              <w:left w:val="nil"/>
              <w:bottom w:val="nil"/>
              <w:right w:val="nil"/>
            </w:tcBorders>
            <w:shd w:val="clear" w:color="auto" w:fill="auto"/>
            <w:noWrap/>
            <w:vAlign w:val="bottom"/>
            <w:hideMark/>
          </w:tcPr>
          <w:p w:rsidR="00832413" w:rsidRPr="00832413" w:rsidRDefault="00832413" w:rsidP="00832413">
            <w:pPr>
              <w:rPr>
                <w:sz w:val="20"/>
                <w:szCs w:val="20"/>
              </w:rPr>
            </w:pPr>
          </w:p>
        </w:tc>
        <w:tc>
          <w:tcPr>
            <w:tcW w:w="1337" w:type="pct"/>
            <w:tcBorders>
              <w:top w:val="nil"/>
              <w:left w:val="nil"/>
              <w:bottom w:val="nil"/>
              <w:right w:val="nil"/>
            </w:tcBorders>
            <w:shd w:val="clear" w:color="auto" w:fill="auto"/>
            <w:noWrap/>
            <w:vAlign w:val="bottom"/>
            <w:hideMark/>
          </w:tcPr>
          <w:p w:rsidR="00832413" w:rsidRPr="00832413" w:rsidRDefault="00832413" w:rsidP="00832413">
            <w:pPr>
              <w:rPr>
                <w:sz w:val="20"/>
                <w:szCs w:val="20"/>
              </w:rPr>
            </w:pPr>
          </w:p>
        </w:tc>
        <w:tc>
          <w:tcPr>
            <w:tcW w:w="563" w:type="pct"/>
            <w:tcBorders>
              <w:top w:val="nil"/>
              <w:left w:val="nil"/>
              <w:bottom w:val="nil"/>
              <w:right w:val="nil"/>
            </w:tcBorders>
            <w:shd w:val="clear" w:color="auto" w:fill="auto"/>
            <w:noWrap/>
            <w:vAlign w:val="bottom"/>
            <w:hideMark/>
          </w:tcPr>
          <w:p w:rsidR="00832413" w:rsidRPr="00832413" w:rsidRDefault="00832413" w:rsidP="00832413">
            <w:pPr>
              <w:jc w:val="right"/>
              <w:rPr>
                <w:sz w:val="20"/>
                <w:szCs w:val="20"/>
              </w:rPr>
            </w:pPr>
          </w:p>
        </w:tc>
        <w:tc>
          <w:tcPr>
            <w:tcW w:w="468" w:type="pct"/>
            <w:tcBorders>
              <w:top w:val="nil"/>
              <w:left w:val="nil"/>
              <w:bottom w:val="nil"/>
              <w:right w:val="nil"/>
            </w:tcBorders>
            <w:shd w:val="clear" w:color="auto" w:fill="auto"/>
            <w:noWrap/>
            <w:vAlign w:val="bottom"/>
            <w:hideMark/>
          </w:tcPr>
          <w:p w:rsidR="00832413" w:rsidRPr="00832413" w:rsidRDefault="00832413" w:rsidP="00832413">
            <w:pPr>
              <w:jc w:val="right"/>
              <w:rPr>
                <w:sz w:val="20"/>
                <w:szCs w:val="20"/>
              </w:rPr>
            </w:pPr>
          </w:p>
        </w:tc>
        <w:tc>
          <w:tcPr>
            <w:tcW w:w="452" w:type="pct"/>
            <w:tcBorders>
              <w:top w:val="nil"/>
              <w:left w:val="nil"/>
              <w:bottom w:val="nil"/>
              <w:right w:val="nil"/>
            </w:tcBorders>
            <w:shd w:val="clear" w:color="auto" w:fill="auto"/>
            <w:noWrap/>
            <w:vAlign w:val="bottom"/>
            <w:hideMark/>
          </w:tcPr>
          <w:p w:rsidR="00832413" w:rsidRPr="00832413" w:rsidRDefault="00832413" w:rsidP="00832413">
            <w:pPr>
              <w:jc w:val="right"/>
              <w:rPr>
                <w:sz w:val="22"/>
                <w:szCs w:val="22"/>
              </w:rPr>
            </w:pPr>
            <w:proofErr w:type="spellStart"/>
            <w:r w:rsidRPr="00832413">
              <w:rPr>
                <w:sz w:val="22"/>
                <w:szCs w:val="22"/>
              </w:rPr>
              <w:t>тыс.руб</w:t>
            </w:r>
            <w:proofErr w:type="spellEnd"/>
            <w:r w:rsidRPr="00832413">
              <w:rPr>
                <w:sz w:val="22"/>
                <w:szCs w:val="22"/>
              </w:rPr>
              <w:t>.</w:t>
            </w:r>
          </w:p>
        </w:tc>
      </w:tr>
      <w:tr w:rsidR="00832413" w:rsidRPr="00832413" w:rsidTr="00832413">
        <w:trPr>
          <w:trHeight w:val="990"/>
        </w:trPr>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32413" w:rsidRPr="00832413" w:rsidRDefault="00832413" w:rsidP="00832413">
            <w:pPr>
              <w:jc w:val="center"/>
              <w:rPr>
                <w:rFonts w:ascii="Arial" w:hAnsi="Arial" w:cs="Arial"/>
                <w:b/>
                <w:bCs/>
                <w:sz w:val="16"/>
                <w:szCs w:val="16"/>
              </w:rPr>
            </w:pPr>
            <w:r w:rsidRPr="00832413">
              <w:rPr>
                <w:rFonts w:ascii="Arial" w:hAnsi="Arial" w:cs="Arial"/>
                <w:b/>
                <w:bCs/>
                <w:sz w:val="16"/>
                <w:szCs w:val="16"/>
              </w:rPr>
              <w:t>Наименование направлений</w:t>
            </w:r>
          </w:p>
        </w:tc>
        <w:tc>
          <w:tcPr>
            <w:tcW w:w="341" w:type="pct"/>
            <w:tcBorders>
              <w:top w:val="single" w:sz="4" w:space="0" w:color="auto"/>
              <w:left w:val="nil"/>
              <w:bottom w:val="single" w:sz="4" w:space="0" w:color="auto"/>
              <w:right w:val="single" w:sz="4" w:space="0" w:color="auto"/>
            </w:tcBorders>
            <w:shd w:val="clear" w:color="auto" w:fill="auto"/>
            <w:vAlign w:val="center"/>
            <w:hideMark/>
          </w:tcPr>
          <w:p w:rsidR="00832413" w:rsidRPr="00832413" w:rsidRDefault="00832413" w:rsidP="00832413">
            <w:pPr>
              <w:jc w:val="center"/>
              <w:rPr>
                <w:rFonts w:ascii="Arial" w:hAnsi="Arial" w:cs="Arial"/>
                <w:b/>
                <w:bCs/>
                <w:sz w:val="16"/>
                <w:szCs w:val="16"/>
              </w:rPr>
            </w:pPr>
            <w:r w:rsidRPr="00832413">
              <w:rPr>
                <w:rFonts w:ascii="Arial" w:hAnsi="Arial" w:cs="Arial"/>
                <w:b/>
                <w:bCs/>
                <w:sz w:val="16"/>
                <w:szCs w:val="16"/>
              </w:rPr>
              <w:t>КБК</w:t>
            </w:r>
          </w:p>
        </w:tc>
        <w:tc>
          <w:tcPr>
            <w:tcW w:w="903" w:type="pct"/>
            <w:tcBorders>
              <w:top w:val="single" w:sz="4" w:space="0" w:color="auto"/>
              <w:left w:val="nil"/>
              <w:bottom w:val="single" w:sz="4" w:space="0" w:color="auto"/>
              <w:right w:val="single" w:sz="4" w:space="0" w:color="auto"/>
            </w:tcBorders>
            <w:shd w:val="clear" w:color="auto" w:fill="auto"/>
            <w:vAlign w:val="center"/>
            <w:hideMark/>
          </w:tcPr>
          <w:p w:rsidR="00832413" w:rsidRPr="00832413" w:rsidRDefault="00832413" w:rsidP="00832413">
            <w:pPr>
              <w:jc w:val="center"/>
              <w:rPr>
                <w:rFonts w:ascii="Arial" w:hAnsi="Arial" w:cs="Arial"/>
                <w:b/>
                <w:bCs/>
                <w:sz w:val="16"/>
                <w:szCs w:val="16"/>
              </w:rPr>
            </w:pPr>
            <w:r w:rsidRPr="00832413">
              <w:rPr>
                <w:rFonts w:ascii="Arial" w:hAnsi="Arial" w:cs="Arial"/>
                <w:b/>
                <w:bCs/>
                <w:sz w:val="16"/>
                <w:szCs w:val="16"/>
              </w:rPr>
              <w:t>Заказчик</w:t>
            </w:r>
          </w:p>
        </w:tc>
        <w:tc>
          <w:tcPr>
            <w:tcW w:w="1337" w:type="pct"/>
            <w:tcBorders>
              <w:top w:val="single" w:sz="4" w:space="0" w:color="auto"/>
              <w:left w:val="nil"/>
              <w:bottom w:val="single" w:sz="4" w:space="0" w:color="auto"/>
              <w:right w:val="single" w:sz="4" w:space="0" w:color="auto"/>
            </w:tcBorders>
            <w:shd w:val="clear" w:color="auto" w:fill="auto"/>
            <w:vAlign w:val="center"/>
            <w:hideMark/>
          </w:tcPr>
          <w:p w:rsidR="00832413" w:rsidRPr="00832413" w:rsidRDefault="00832413" w:rsidP="00832413">
            <w:pPr>
              <w:jc w:val="center"/>
              <w:rPr>
                <w:rFonts w:ascii="Arial" w:hAnsi="Arial" w:cs="Arial"/>
                <w:b/>
                <w:bCs/>
                <w:sz w:val="16"/>
                <w:szCs w:val="16"/>
              </w:rPr>
            </w:pPr>
            <w:r w:rsidRPr="00832413">
              <w:rPr>
                <w:rFonts w:ascii="Arial" w:hAnsi="Arial" w:cs="Arial"/>
                <w:b/>
                <w:bCs/>
                <w:sz w:val="16"/>
                <w:szCs w:val="16"/>
              </w:rPr>
              <w:t>Объекты</w:t>
            </w:r>
          </w:p>
        </w:tc>
        <w:tc>
          <w:tcPr>
            <w:tcW w:w="563" w:type="pct"/>
            <w:tcBorders>
              <w:top w:val="single" w:sz="4" w:space="0" w:color="auto"/>
              <w:left w:val="nil"/>
              <w:bottom w:val="single" w:sz="4" w:space="0" w:color="auto"/>
              <w:right w:val="single" w:sz="4" w:space="0" w:color="auto"/>
            </w:tcBorders>
            <w:shd w:val="clear" w:color="auto" w:fill="auto"/>
            <w:vAlign w:val="center"/>
            <w:hideMark/>
          </w:tcPr>
          <w:p w:rsidR="00832413" w:rsidRPr="00832413" w:rsidRDefault="00832413" w:rsidP="00832413">
            <w:pPr>
              <w:jc w:val="center"/>
              <w:rPr>
                <w:rFonts w:ascii="Arial" w:hAnsi="Arial" w:cs="Arial"/>
                <w:b/>
                <w:bCs/>
                <w:sz w:val="16"/>
                <w:szCs w:val="16"/>
              </w:rPr>
            </w:pPr>
            <w:r w:rsidRPr="00832413">
              <w:rPr>
                <w:rFonts w:ascii="Arial" w:hAnsi="Arial" w:cs="Arial"/>
                <w:b/>
                <w:bCs/>
                <w:sz w:val="16"/>
                <w:szCs w:val="16"/>
              </w:rPr>
              <w:t>2020</w:t>
            </w:r>
          </w:p>
        </w:tc>
        <w:tc>
          <w:tcPr>
            <w:tcW w:w="468" w:type="pct"/>
            <w:tcBorders>
              <w:top w:val="single" w:sz="4" w:space="0" w:color="auto"/>
              <w:left w:val="nil"/>
              <w:bottom w:val="single" w:sz="4" w:space="0" w:color="auto"/>
              <w:right w:val="single" w:sz="4" w:space="0" w:color="auto"/>
            </w:tcBorders>
            <w:shd w:val="clear" w:color="auto" w:fill="auto"/>
            <w:vAlign w:val="center"/>
            <w:hideMark/>
          </w:tcPr>
          <w:p w:rsidR="00832413" w:rsidRPr="00832413" w:rsidRDefault="00832413" w:rsidP="00832413">
            <w:pPr>
              <w:jc w:val="center"/>
              <w:rPr>
                <w:rFonts w:ascii="Arial" w:hAnsi="Arial" w:cs="Arial"/>
                <w:b/>
                <w:bCs/>
                <w:sz w:val="16"/>
                <w:szCs w:val="16"/>
              </w:rPr>
            </w:pPr>
            <w:r w:rsidRPr="00832413">
              <w:rPr>
                <w:rFonts w:ascii="Arial" w:hAnsi="Arial" w:cs="Arial"/>
                <w:b/>
                <w:bCs/>
                <w:sz w:val="16"/>
                <w:szCs w:val="16"/>
              </w:rPr>
              <w:t>2021</w:t>
            </w:r>
          </w:p>
        </w:tc>
        <w:tc>
          <w:tcPr>
            <w:tcW w:w="452" w:type="pct"/>
            <w:tcBorders>
              <w:top w:val="single" w:sz="4" w:space="0" w:color="auto"/>
              <w:left w:val="nil"/>
              <w:bottom w:val="single" w:sz="4" w:space="0" w:color="auto"/>
              <w:right w:val="single" w:sz="4" w:space="0" w:color="auto"/>
            </w:tcBorders>
            <w:shd w:val="clear" w:color="auto" w:fill="auto"/>
            <w:vAlign w:val="center"/>
            <w:hideMark/>
          </w:tcPr>
          <w:p w:rsidR="00832413" w:rsidRPr="00832413" w:rsidRDefault="00832413" w:rsidP="00832413">
            <w:pPr>
              <w:jc w:val="center"/>
              <w:rPr>
                <w:rFonts w:ascii="Arial" w:hAnsi="Arial" w:cs="Arial"/>
                <w:b/>
                <w:bCs/>
                <w:sz w:val="16"/>
                <w:szCs w:val="16"/>
              </w:rPr>
            </w:pPr>
            <w:r w:rsidRPr="00832413">
              <w:rPr>
                <w:rFonts w:ascii="Arial" w:hAnsi="Arial" w:cs="Arial"/>
                <w:b/>
                <w:bCs/>
                <w:sz w:val="16"/>
                <w:szCs w:val="16"/>
              </w:rPr>
              <w:t>2022</w:t>
            </w:r>
          </w:p>
        </w:tc>
      </w:tr>
      <w:tr w:rsidR="00832413" w:rsidRPr="00832413" w:rsidTr="00832413">
        <w:trPr>
          <w:trHeight w:val="1395"/>
        </w:trPr>
        <w:tc>
          <w:tcPr>
            <w:tcW w:w="937" w:type="pct"/>
            <w:tcBorders>
              <w:top w:val="nil"/>
              <w:left w:val="single" w:sz="4" w:space="0" w:color="auto"/>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 xml:space="preserve">Другие </w:t>
            </w:r>
            <w:proofErr w:type="spellStart"/>
            <w:r w:rsidRPr="00832413">
              <w:rPr>
                <w:rFonts w:ascii="Arial" w:hAnsi="Arial" w:cs="Arial"/>
                <w:sz w:val="16"/>
                <w:szCs w:val="16"/>
              </w:rPr>
              <w:t>общегосудар-</w:t>
            </w:r>
            <w:proofErr w:type="gramStart"/>
            <w:r w:rsidRPr="00832413">
              <w:rPr>
                <w:rFonts w:ascii="Arial" w:hAnsi="Arial" w:cs="Arial"/>
                <w:sz w:val="16"/>
                <w:szCs w:val="16"/>
              </w:rPr>
              <w:t>ственные</w:t>
            </w:r>
            <w:proofErr w:type="spellEnd"/>
            <w:r w:rsidRPr="00832413">
              <w:rPr>
                <w:rFonts w:ascii="Arial" w:hAnsi="Arial" w:cs="Arial"/>
                <w:sz w:val="16"/>
                <w:szCs w:val="16"/>
              </w:rPr>
              <w:t xml:space="preserve">  вопросы</w:t>
            </w:r>
            <w:proofErr w:type="gramEnd"/>
          </w:p>
        </w:tc>
        <w:tc>
          <w:tcPr>
            <w:tcW w:w="341"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0113</w:t>
            </w:r>
          </w:p>
        </w:tc>
        <w:tc>
          <w:tcPr>
            <w:tcW w:w="903"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Администрация рабочего поселка Маслянино</w:t>
            </w:r>
          </w:p>
        </w:tc>
        <w:tc>
          <w:tcPr>
            <w:tcW w:w="1337"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jc w:val="center"/>
              <w:rPr>
                <w:rFonts w:ascii="Arial" w:hAnsi="Arial" w:cs="Arial"/>
                <w:sz w:val="16"/>
                <w:szCs w:val="16"/>
              </w:rPr>
            </w:pPr>
            <w:r w:rsidRPr="00832413">
              <w:rPr>
                <w:rFonts w:ascii="Arial" w:hAnsi="Arial" w:cs="Arial"/>
                <w:sz w:val="16"/>
                <w:szCs w:val="16"/>
              </w:rPr>
              <w:t>кадастровые работы в отношении объектов капитального строительства</w:t>
            </w:r>
          </w:p>
        </w:tc>
        <w:tc>
          <w:tcPr>
            <w:tcW w:w="563"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0,00</w:t>
            </w:r>
          </w:p>
        </w:tc>
        <w:tc>
          <w:tcPr>
            <w:tcW w:w="468"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200,00</w:t>
            </w:r>
          </w:p>
        </w:tc>
        <w:tc>
          <w:tcPr>
            <w:tcW w:w="452"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200,00</w:t>
            </w:r>
          </w:p>
        </w:tc>
      </w:tr>
      <w:tr w:rsidR="00832413" w:rsidRPr="00832413" w:rsidTr="00832413">
        <w:trPr>
          <w:trHeight w:val="2415"/>
        </w:trPr>
        <w:tc>
          <w:tcPr>
            <w:tcW w:w="937" w:type="pct"/>
            <w:tcBorders>
              <w:top w:val="nil"/>
              <w:left w:val="single" w:sz="4" w:space="0" w:color="auto"/>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Дорожное хозяйство</w:t>
            </w:r>
          </w:p>
        </w:tc>
        <w:tc>
          <w:tcPr>
            <w:tcW w:w="341"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0409</w:t>
            </w:r>
          </w:p>
        </w:tc>
        <w:tc>
          <w:tcPr>
            <w:tcW w:w="903"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Администрация рабочего поселка Маслянино</w:t>
            </w:r>
          </w:p>
        </w:tc>
        <w:tc>
          <w:tcPr>
            <w:tcW w:w="1337" w:type="pct"/>
            <w:tcBorders>
              <w:top w:val="nil"/>
              <w:left w:val="nil"/>
              <w:bottom w:val="single" w:sz="4" w:space="0" w:color="auto"/>
              <w:right w:val="single" w:sz="4" w:space="0" w:color="auto"/>
            </w:tcBorders>
            <w:shd w:val="clear" w:color="auto" w:fill="auto"/>
            <w:hideMark/>
          </w:tcPr>
          <w:p w:rsidR="00832413" w:rsidRPr="00832413" w:rsidRDefault="00832413" w:rsidP="00832413">
            <w:pPr>
              <w:jc w:val="center"/>
              <w:rPr>
                <w:rFonts w:ascii="Arial" w:hAnsi="Arial" w:cs="Arial"/>
                <w:sz w:val="16"/>
                <w:szCs w:val="16"/>
              </w:rPr>
            </w:pPr>
            <w:r w:rsidRPr="00832413">
              <w:rPr>
                <w:rFonts w:ascii="Arial" w:hAnsi="Arial" w:cs="Arial"/>
                <w:sz w:val="16"/>
                <w:szCs w:val="16"/>
              </w:rPr>
              <w:t xml:space="preserve">услуги, работы по капитальному ремонту дорог местного </w:t>
            </w:r>
            <w:proofErr w:type="spellStart"/>
            <w:r w:rsidRPr="00832413">
              <w:rPr>
                <w:rFonts w:ascii="Arial" w:hAnsi="Arial" w:cs="Arial"/>
                <w:sz w:val="16"/>
                <w:szCs w:val="16"/>
              </w:rPr>
              <w:t>значеия</w:t>
            </w:r>
            <w:proofErr w:type="spellEnd"/>
            <w:r w:rsidRPr="00832413">
              <w:rPr>
                <w:rFonts w:ascii="Arial" w:hAnsi="Arial" w:cs="Arial"/>
                <w:sz w:val="16"/>
                <w:szCs w:val="16"/>
              </w:rPr>
              <w:t xml:space="preserve"> и сооружений на них "Комплексное развитие сельских территорий в Новосибирской области"</w:t>
            </w:r>
          </w:p>
        </w:tc>
        <w:tc>
          <w:tcPr>
            <w:tcW w:w="563"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77940,82</w:t>
            </w:r>
          </w:p>
        </w:tc>
        <w:tc>
          <w:tcPr>
            <w:tcW w:w="468"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0,00</w:t>
            </w:r>
          </w:p>
        </w:tc>
        <w:tc>
          <w:tcPr>
            <w:tcW w:w="452"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0,00</w:t>
            </w:r>
          </w:p>
        </w:tc>
      </w:tr>
      <w:tr w:rsidR="00832413" w:rsidRPr="00832413" w:rsidTr="00832413">
        <w:trPr>
          <w:trHeight w:val="1815"/>
        </w:trPr>
        <w:tc>
          <w:tcPr>
            <w:tcW w:w="937" w:type="pct"/>
            <w:tcBorders>
              <w:top w:val="nil"/>
              <w:left w:val="single" w:sz="4" w:space="0" w:color="auto"/>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lastRenderedPageBreak/>
              <w:t>Дорожное хозяйство</w:t>
            </w:r>
          </w:p>
        </w:tc>
        <w:tc>
          <w:tcPr>
            <w:tcW w:w="341"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0409</w:t>
            </w:r>
          </w:p>
        </w:tc>
        <w:tc>
          <w:tcPr>
            <w:tcW w:w="903"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Администрация рабочего поселка Маслянино</w:t>
            </w:r>
          </w:p>
        </w:tc>
        <w:tc>
          <w:tcPr>
            <w:tcW w:w="1337" w:type="pct"/>
            <w:tcBorders>
              <w:top w:val="nil"/>
              <w:left w:val="nil"/>
              <w:bottom w:val="single" w:sz="4" w:space="0" w:color="auto"/>
              <w:right w:val="single" w:sz="4" w:space="0" w:color="auto"/>
            </w:tcBorders>
            <w:shd w:val="clear" w:color="auto" w:fill="auto"/>
            <w:hideMark/>
          </w:tcPr>
          <w:p w:rsidR="00832413" w:rsidRPr="00832413" w:rsidRDefault="00832413" w:rsidP="00832413">
            <w:pPr>
              <w:jc w:val="center"/>
              <w:rPr>
                <w:rFonts w:ascii="Arial" w:hAnsi="Arial" w:cs="Arial"/>
                <w:sz w:val="16"/>
                <w:szCs w:val="16"/>
              </w:rPr>
            </w:pPr>
            <w:r w:rsidRPr="00832413">
              <w:rPr>
                <w:rFonts w:ascii="Arial" w:hAnsi="Arial" w:cs="Arial"/>
                <w:sz w:val="16"/>
                <w:szCs w:val="16"/>
              </w:rPr>
              <w:t xml:space="preserve">услуги, работы по капитальному ремонту </w:t>
            </w:r>
            <w:proofErr w:type="spellStart"/>
            <w:r w:rsidRPr="00832413">
              <w:rPr>
                <w:rFonts w:ascii="Arial" w:hAnsi="Arial" w:cs="Arial"/>
                <w:sz w:val="16"/>
                <w:szCs w:val="16"/>
              </w:rPr>
              <w:t>тратуаров</w:t>
            </w:r>
            <w:proofErr w:type="spellEnd"/>
            <w:r w:rsidRPr="00832413">
              <w:rPr>
                <w:rFonts w:ascii="Arial" w:hAnsi="Arial" w:cs="Arial"/>
                <w:sz w:val="16"/>
                <w:szCs w:val="16"/>
              </w:rPr>
              <w:t xml:space="preserve">, </w:t>
            </w:r>
            <w:proofErr w:type="spellStart"/>
            <w:r w:rsidRPr="00832413">
              <w:rPr>
                <w:rFonts w:ascii="Arial" w:hAnsi="Arial" w:cs="Arial"/>
                <w:sz w:val="16"/>
                <w:szCs w:val="16"/>
              </w:rPr>
              <w:t>тратуарных</w:t>
            </w:r>
            <w:proofErr w:type="spellEnd"/>
            <w:r w:rsidRPr="00832413">
              <w:rPr>
                <w:rFonts w:ascii="Arial" w:hAnsi="Arial" w:cs="Arial"/>
                <w:sz w:val="16"/>
                <w:szCs w:val="16"/>
              </w:rPr>
              <w:t xml:space="preserve"> ограждений, автомобильных стоянок</w:t>
            </w:r>
          </w:p>
        </w:tc>
        <w:tc>
          <w:tcPr>
            <w:tcW w:w="563"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264,00</w:t>
            </w:r>
          </w:p>
        </w:tc>
        <w:tc>
          <w:tcPr>
            <w:tcW w:w="468"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0,00</w:t>
            </w:r>
          </w:p>
        </w:tc>
        <w:tc>
          <w:tcPr>
            <w:tcW w:w="452"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0,00</w:t>
            </w:r>
          </w:p>
        </w:tc>
      </w:tr>
      <w:tr w:rsidR="00832413" w:rsidRPr="00832413" w:rsidTr="00832413">
        <w:trPr>
          <w:trHeight w:val="2070"/>
        </w:trPr>
        <w:tc>
          <w:tcPr>
            <w:tcW w:w="937" w:type="pct"/>
            <w:tcBorders>
              <w:top w:val="nil"/>
              <w:left w:val="single" w:sz="4" w:space="0" w:color="auto"/>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Коммунальное  хозяйство</w:t>
            </w:r>
          </w:p>
        </w:tc>
        <w:tc>
          <w:tcPr>
            <w:tcW w:w="341"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0502</w:t>
            </w:r>
          </w:p>
        </w:tc>
        <w:tc>
          <w:tcPr>
            <w:tcW w:w="903"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Администрация рабочего поселка Маслянино</w:t>
            </w:r>
          </w:p>
        </w:tc>
        <w:tc>
          <w:tcPr>
            <w:tcW w:w="1337" w:type="pct"/>
            <w:tcBorders>
              <w:top w:val="nil"/>
              <w:left w:val="nil"/>
              <w:bottom w:val="single" w:sz="4" w:space="0" w:color="auto"/>
              <w:right w:val="single" w:sz="4" w:space="0" w:color="auto"/>
            </w:tcBorders>
            <w:shd w:val="clear" w:color="auto" w:fill="auto"/>
            <w:hideMark/>
          </w:tcPr>
          <w:p w:rsidR="00832413" w:rsidRPr="00832413" w:rsidRDefault="00832413" w:rsidP="00832413">
            <w:pPr>
              <w:jc w:val="center"/>
              <w:rPr>
                <w:rFonts w:ascii="Arial" w:hAnsi="Arial" w:cs="Arial"/>
                <w:sz w:val="16"/>
                <w:szCs w:val="16"/>
              </w:rPr>
            </w:pPr>
            <w:r w:rsidRPr="00832413">
              <w:rPr>
                <w:rFonts w:ascii="Arial" w:hAnsi="Arial" w:cs="Arial"/>
                <w:sz w:val="16"/>
                <w:szCs w:val="16"/>
              </w:rPr>
              <w:t xml:space="preserve">мероприятия </w:t>
            </w:r>
            <w:proofErr w:type="gramStart"/>
            <w:r w:rsidRPr="00832413">
              <w:rPr>
                <w:rFonts w:ascii="Arial" w:hAnsi="Arial" w:cs="Arial"/>
                <w:sz w:val="16"/>
                <w:szCs w:val="16"/>
              </w:rPr>
              <w:t>по  комплексному</w:t>
            </w:r>
            <w:proofErr w:type="gramEnd"/>
            <w:r w:rsidRPr="00832413">
              <w:rPr>
                <w:rFonts w:ascii="Arial" w:hAnsi="Arial" w:cs="Arial"/>
                <w:sz w:val="16"/>
                <w:szCs w:val="16"/>
              </w:rPr>
              <w:t xml:space="preserve"> развитию сельских территорий (изготовление проектной документации и ее экспертиза)</w:t>
            </w:r>
          </w:p>
        </w:tc>
        <w:tc>
          <w:tcPr>
            <w:tcW w:w="563"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4880,95</w:t>
            </w:r>
          </w:p>
        </w:tc>
        <w:tc>
          <w:tcPr>
            <w:tcW w:w="468"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0,00</w:t>
            </w:r>
          </w:p>
        </w:tc>
        <w:tc>
          <w:tcPr>
            <w:tcW w:w="452"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0,00</w:t>
            </w:r>
          </w:p>
        </w:tc>
      </w:tr>
      <w:tr w:rsidR="00832413" w:rsidRPr="00832413" w:rsidTr="00832413">
        <w:trPr>
          <w:trHeight w:val="2085"/>
        </w:trPr>
        <w:tc>
          <w:tcPr>
            <w:tcW w:w="937" w:type="pct"/>
            <w:tcBorders>
              <w:top w:val="nil"/>
              <w:left w:val="single" w:sz="4" w:space="0" w:color="auto"/>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Коммунальное  хозяйство</w:t>
            </w:r>
          </w:p>
        </w:tc>
        <w:tc>
          <w:tcPr>
            <w:tcW w:w="341"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0502</w:t>
            </w:r>
          </w:p>
        </w:tc>
        <w:tc>
          <w:tcPr>
            <w:tcW w:w="903"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Администрация рабочего поселка Маслянино</w:t>
            </w:r>
          </w:p>
        </w:tc>
        <w:tc>
          <w:tcPr>
            <w:tcW w:w="1337" w:type="pct"/>
            <w:tcBorders>
              <w:top w:val="nil"/>
              <w:left w:val="nil"/>
              <w:bottom w:val="single" w:sz="4" w:space="0" w:color="auto"/>
              <w:right w:val="single" w:sz="4" w:space="0" w:color="auto"/>
            </w:tcBorders>
            <w:shd w:val="clear" w:color="auto" w:fill="auto"/>
            <w:hideMark/>
          </w:tcPr>
          <w:p w:rsidR="00832413" w:rsidRPr="00832413" w:rsidRDefault="00832413" w:rsidP="00832413">
            <w:pPr>
              <w:jc w:val="center"/>
              <w:rPr>
                <w:rFonts w:ascii="Arial" w:hAnsi="Arial" w:cs="Arial"/>
                <w:sz w:val="16"/>
                <w:szCs w:val="16"/>
              </w:rPr>
            </w:pPr>
            <w:r w:rsidRPr="00832413">
              <w:rPr>
                <w:rFonts w:ascii="Arial" w:hAnsi="Arial" w:cs="Arial"/>
                <w:sz w:val="16"/>
                <w:szCs w:val="16"/>
              </w:rPr>
              <w:t>мероприятия по  строительству газоснабжения "Комплексное развитие сельских территорий в Новосибирской области"</w:t>
            </w:r>
          </w:p>
        </w:tc>
        <w:tc>
          <w:tcPr>
            <w:tcW w:w="563"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30226,40</w:t>
            </w:r>
          </w:p>
        </w:tc>
        <w:tc>
          <w:tcPr>
            <w:tcW w:w="468"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160,00</w:t>
            </w:r>
          </w:p>
        </w:tc>
        <w:tc>
          <w:tcPr>
            <w:tcW w:w="452"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0,00</w:t>
            </w:r>
          </w:p>
        </w:tc>
      </w:tr>
      <w:tr w:rsidR="00832413" w:rsidRPr="00832413" w:rsidTr="00832413">
        <w:trPr>
          <w:trHeight w:val="2745"/>
        </w:trPr>
        <w:tc>
          <w:tcPr>
            <w:tcW w:w="937" w:type="pct"/>
            <w:tcBorders>
              <w:top w:val="nil"/>
              <w:left w:val="single" w:sz="4" w:space="0" w:color="auto"/>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Коммунальное  хозяйство</w:t>
            </w:r>
          </w:p>
        </w:tc>
        <w:tc>
          <w:tcPr>
            <w:tcW w:w="341"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0502</w:t>
            </w:r>
          </w:p>
        </w:tc>
        <w:tc>
          <w:tcPr>
            <w:tcW w:w="903"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Администрация рабочего поселка Маслянино</w:t>
            </w:r>
          </w:p>
        </w:tc>
        <w:tc>
          <w:tcPr>
            <w:tcW w:w="1337" w:type="pct"/>
            <w:tcBorders>
              <w:top w:val="nil"/>
              <w:left w:val="nil"/>
              <w:bottom w:val="single" w:sz="4" w:space="0" w:color="auto"/>
              <w:right w:val="single" w:sz="4" w:space="0" w:color="auto"/>
            </w:tcBorders>
            <w:shd w:val="clear" w:color="auto" w:fill="auto"/>
            <w:hideMark/>
          </w:tcPr>
          <w:p w:rsidR="00832413" w:rsidRPr="00832413" w:rsidRDefault="00832413" w:rsidP="00832413">
            <w:pPr>
              <w:jc w:val="center"/>
              <w:rPr>
                <w:rFonts w:ascii="Arial" w:hAnsi="Arial" w:cs="Arial"/>
                <w:sz w:val="16"/>
                <w:szCs w:val="16"/>
              </w:rPr>
            </w:pPr>
            <w:r w:rsidRPr="00832413">
              <w:rPr>
                <w:rFonts w:ascii="Arial" w:hAnsi="Arial" w:cs="Arial"/>
                <w:sz w:val="16"/>
                <w:szCs w:val="16"/>
              </w:rPr>
              <w:t>мероприятия по  строительству и реконструкции объектов централизованных систем холодного водоснабжения "Комплексное развитие сельских территорий в Новосибирской области"</w:t>
            </w:r>
          </w:p>
        </w:tc>
        <w:tc>
          <w:tcPr>
            <w:tcW w:w="563"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13482,77</w:t>
            </w:r>
          </w:p>
        </w:tc>
        <w:tc>
          <w:tcPr>
            <w:tcW w:w="468"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60,00</w:t>
            </w:r>
          </w:p>
        </w:tc>
        <w:tc>
          <w:tcPr>
            <w:tcW w:w="452"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0,00</w:t>
            </w:r>
          </w:p>
        </w:tc>
      </w:tr>
      <w:tr w:rsidR="00832413" w:rsidRPr="00832413" w:rsidTr="00832413">
        <w:trPr>
          <w:trHeight w:val="1695"/>
        </w:trPr>
        <w:tc>
          <w:tcPr>
            <w:tcW w:w="937" w:type="pct"/>
            <w:tcBorders>
              <w:top w:val="nil"/>
              <w:left w:val="single" w:sz="4" w:space="0" w:color="auto"/>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lastRenderedPageBreak/>
              <w:t>Коммунальное  хозяйство</w:t>
            </w:r>
          </w:p>
        </w:tc>
        <w:tc>
          <w:tcPr>
            <w:tcW w:w="341"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0502</w:t>
            </w:r>
          </w:p>
        </w:tc>
        <w:tc>
          <w:tcPr>
            <w:tcW w:w="903"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Администрация рабочего поселка Маслянино</w:t>
            </w:r>
          </w:p>
        </w:tc>
        <w:tc>
          <w:tcPr>
            <w:tcW w:w="1337" w:type="pct"/>
            <w:tcBorders>
              <w:top w:val="nil"/>
              <w:left w:val="nil"/>
              <w:bottom w:val="single" w:sz="4" w:space="0" w:color="auto"/>
              <w:right w:val="single" w:sz="4" w:space="0" w:color="auto"/>
            </w:tcBorders>
            <w:shd w:val="clear" w:color="auto" w:fill="auto"/>
            <w:hideMark/>
          </w:tcPr>
          <w:p w:rsidR="00832413" w:rsidRPr="00832413" w:rsidRDefault="00832413" w:rsidP="00832413">
            <w:pPr>
              <w:jc w:val="center"/>
              <w:rPr>
                <w:rFonts w:ascii="Arial" w:hAnsi="Arial" w:cs="Arial"/>
                <w:sz w:val="16"/>
                <w:szCs w:val="16"/>
              </w:rPr>
            </w:pPr>
            <w:r w:rsidRPr="00832413">
              <w:rPr>
                <w:rFonts w:ascii="Arial" w:hAnsi="Arial" w:cs="Arial"/>
                <w:sz w:val="16"/>
                <w:szCs w:val="16"/>
              </w:rPr>
              <w:t>мероприятия по  строительству и реконструкции объектов централизованных систем холодного водоснабжения</w:t>
            </w:r>
          </w:p>
        </w:tc>
        <w:tc>
          <w:tcPr>
            <w:tcW w:w="563"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8246,07</w:t>
            </w:r>
          </w:p>
        </w:tc>
        <w:tc>
          <w:tcPr>
            <w:tcW w:w="468"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1850,00</w:t>
            </w:r>
          </w:p>
        </w:tc>
        <w:tc>
          <w:tcPr>
            <w:tcW w:w="452"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1850,00</w:t>
            </w:r>
          </w:p>
        </w:tc>
      </w:tr>
      <w:tr w:rsidR="00832413" w:rsidRPr="00832413" w:rsidTr="00832413">
        <w:trPr>
          <w:trHeight w:val="1020"/>
        </w:trPr>
        <w:tc>
          <w:tcPr>
            <w:tcW w:w="937" w:type="pct"/>
            <w:tcBorders>
              <w:top w:val="nil"/>
              <w:left w:val="single" w:sz="4" w:space="0" w:color="auto"/>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Коммунальное  хозяйство</w:t>
            </w:r>
          </w:p>
        </w:tc>
        <w:tc>
          <w:tcPr>
            <w:tcW w:w="341"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0502</w:t>
            </w:r>
          </w:p>
        </w:tc>
        <w:tc>
          <w:tcPr>
            <w:tcW w:w="903"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Администрация рабочего поселка Маслянино</w:t>
            </w:r>
          </w:p>
        </w:tc>
        <w:tc>
          <w:tcPr>
            <w:tcW w:w="1337" w:type="pct"/>
            <w:tcBorders>
              <w:top w:val="nil"/>
              <w:left w:val="nil"/>
              <w:bottom w:val="single" w:sz="4" w:space="0" w:color="auto"/>
              <w:right w:val="single" w:sz="4" w:space="0" w:color="auto"/>
            </w:tcBorders>
            <w:shd w:val="clear" w:color="auto" w:fill="auto"/>
            <w:hideMark/>
          </w:tcPr>
          <w:p w:rsidR="00832413" w:rsidRPr="00832413" w:rsidRDefault="00832413" w:rsidP="00832413">
            <w:pPr>
              <w:jc w:val="center"/>
              <w:rPr>
                <w:rFonts w:ascii="Arial" w:hAnsi="Arial" w:cs="Arial"/>
                <w:sz w:val="16"/>
                <w:szCs w:val="16"/>
              </w:rPr>
            </w:pPr>
            <w:r w:rsidRPr="00832413">
              <w:rPr>
                <w:rFonts w:ascii="Arial" w:hAnsi="Arial" w:cs="Arial"/>
                <w:sz w:val="16"/>
                <w:szCs w:val="16"/>
              </w:rPr>
              <w:t>мероприятия по  строительству газопровода</w:t>
            </w:r>
          </w:p>
        </w:tc>
        <w:tc>
          <w:tcPr>
            <w:tcW w:w="563"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8648,54</w:t>
            </w:r>
          </w:p>
        </w:tc>
        <w:tc>
          <w:tcPr>
            <w:tcW w:w="468"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0,00</w:t>
            </w:r>
          </w:p>
        </w:tc>
        <w:tc>
          <w:tcPr>
            <w:tcW w:w="452"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0,00</w:t>
            </w:r>
          </w:p>
        </w:tc>
      </w:tr>
      <w:tr w:rsidR="00832413" w:rsidRPr="00832413" w:rsidTr="00832413">
        <w:trPr>
          <w:trHeight w:val="1350"/>
        </w:trPr>
        <w:tc>
          <w:tcPr>
            <w:tcW w:w="937" w:type="pct"/>
            <w:tcBorders>
              <w:top w:val="nil"/>
              <w:left w:val="single" w:sz="4" w:space="0" w:color="auto"/>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Коммунальное  хозяйство</w:t>
            </w:r>
          </w:p>
        </w:tc>
        <w:tc>
          <w:tcPr>
            <w:tcW w:w="341"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0502</w:t>
            </w:r>
          </w:p>
        </w:tc>
        <w:tc>
          <w:tcPr>
            <w:tcW w:w="903"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Администрация рабочего поселка Маслянино</w:t>
            </w:r>
          </w:p>
        </w:tc>
        <w:tc>
          <w:tcPr>
            <w:tcW w:w="1337" w:type="pct"/>
            <w:tcBorders>
              <w:top w:val="nil"/>
              <w:left w:val="nil"/>
              <w:bottom w:val="single" w:sz="4" w:space="0" w:color="auto"/>
              <w:right w:val="single" w:sz="4" w:space="0" w:color="auto"/>
            </w:tcBorders>
            <w:shd w:val="clear" w:color="auto" w:fill="auto"/>
            <w:hideMark/>
          </w:tcPr>
          <w:p w:rsidR="00832413" w:rsidRPr="00832413" w:rsidRDefault="00832413" w:rsidP="00832413">
            <w:pPr>
              <w:jc w:val="center"/>
              <w:rPr>
                <w:rFonts w:ascii="Arial" w:hAnsi="Arial" w:cs="Arial"/>
                <w:sz w:val="16"/>
                <w:szCs w:val="16"/>
              </w:rPr>
            </w:pPr>
            <w:r w:rsidRPr="00832413">
              <w:rPr>
                <w:rFonts w:ascii="Arial" w:hAnsi="Arial" w:cs="Arial"/>
                <w:sz w:val="16"/>
                <w:szCs w:val="16"/>
              </w:rPr>
              <w:t>мероприятия по  строительству и реконструкции водозабора</w:t>
            </w:r>
          </w:p>
        </w:tc>
        <w:tc>
          <w:tcPr>
            <w:tcW w:w="563"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61028,59</w:t>
            </w:r>
          </w:p>
        </w:tc>
        <w:tc>
          <w:tcPr>
            <w:tcW w:w="468"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754,45</w:t>
            </w:r>
          </w:p>
        </w:tc>
        <w:tc>
          <w:tcPr>
            <w:tcW w:w="452"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0,00</w:t>
            </w:r>
          </w:p>
        </w:tc>
      </w:tr>
      <w:tr w:rsidR="00832413" w:rsidRPr="00832413" w:rsidTr="00832413">
        <w:trPr>
          <w:trHeight w:val="1110"/>
        </w:trPr>
        <w:tc>
          <w:tcPr>
            <w:tcW w:w="937" w:type="pct"/>
            <w:tcBorders>
              <w:top w:val="nil"/>
              <w:left w:val="single" w:sz="4" w:space="0" w:color="auto"/>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Благоустройство</w:t>
            </w:r>
          </w:p>
        </w:tc>
        <w:tc>
          <w:tcPr>
            <w:tcW w:w="341"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0503</w:t>
            </w:r>
          </w:p>
        </w:tc>
        <w:tc>
          <w:tcPr>
            <w:tcW w:w="903" w:type="pct"/>
            <w:tcBorders>
              <w:top w:val="nil"/>
              <w:left w:val="nil"/>
              <w:bottom w:val="single" w:sz="4" w:space="0" w:color="auto"/>
              <w:right w:val="single" w:sz="4" w:space="0" w:color="auto"/>
            </w:tcBorders>
            <w:shd w:val="clear" w:color="auto" w:fill="auto"/>
            <w:vAlign w:val="center"/>
            <w:hideMark/>
          </w:tcPr>
          <w:p w:rsidR="00832413" w:rsidRPr="00832413" w:rsidRDefault="00832413" w:rsidP="00832413">
            <w:pPr>
              <w:rPr>
                <w:rFonts w:ascii="Arial" w:hAnsi="Arial" w:cs="Arial"/>
                <w:sz w:val="16"/>
                <w:szCs w:val="16"/>
              </w:rPr>
            </w:pPr>
            <w:r w:rsidRPr="00832413">
              <w:rPr>
                <w:rFonts w:ascii="Arial" w:hAnsi="Arial" w:cs="Arial"/>
                <w:sz w:val="16"/>
                <w:szCs w:val="16"/>
              </w:rPr>
              <w:t>Администрация рабочего поселка Маслянино</w:t>
            </w:r>
          </w:p>
        </w:tc>
        <w:tc>
          <w:tcPr>
            <w:tcW w:w="1337" w:type="pct"/>
            <w:tcBorders>
              <w:top w:val="nil"/>
              <w:left w:val="nil"/>
              <w:bottom w:val="single" w:sz="4" w:space="0" w:color="auto"/>
              <w:right w:val="single" w:sz="4" w:space="0" w:color="auto"/>
            </w:tcBorders>
            <w:shd w:val="clear" w:color="auto" w:fill="auto"/>
            <w:hideMark/>
          </w:tcPr>
          <w:p w:rsidR="00832413" w:rsidRPr="00832413" w:rsidRDefault="00832413" w:rsidP="00832413">
            <w:pPr>
              <w:jc w:val="center"/>
              <w:rPr>
                <w:rFonts w:ascii="Arial" w:hAnsi="Arial" w:cs="Arial"/>
                <w:sz w:val="16"/>
                <w:szCs w:val="16"/>
              </w:rPr>
            </w:pPr>
            <w:r w:rsidRPr="00832413">
              <w:rPr>
                <w:rFonts w:ascii="Arial" w:hAnsi="Arial" w:cs="Arial"/>
                <w:sz w:val="16"/>
                <w:szCs w:val="16"/>
              </w:rPr>
              <w:t>мероприятия по уличному освещению</w:t>
            </w:r>
          </w:p>
        </w:tc>
        <w:tc>
          <w:tcPr>
            <w:tcW w:w="563"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151,45</w:t>
            </w:r>
          </w:p>
        </w:tc>
        <w:tc>
          <w:tcPr>
            <w:tcW w:w="468"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0,00</w:t>
            </w:r>
          </w:p>
        </w:tc>
        <w:tc>
          <w:tcPr>
            <w:tcW w:w="452"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0,00</w:t>
            </w:r>
          </w:p>
        </w:tc>
      </w:tr>
      <w:tr w:rsidR="00832413" w:rsidRPr="00832413" w:rsidTr="00832413">
        <w:trPr>
          <w:trHeight w:val="525"/>
        </w:trPr>
        <w:tc>
          <w:tcPr>
            <w:tcW w:w="3517"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Итого</w:t>
            </w:r>
          </w:p>
        </w:tc>
        <w:tc>
          <w:tcPr>
            <w:tcW w:w="563"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204869,59</w:t>
            </w:r>
          </w:p>
        </w:tc>
        <w:tc>
          <w:tcPr>
            <w:tcW w:w="468"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3024,45</w:t>
            </w:r>
          </w:p>
        </w:tc>
        <w:tc>
          <w:tcPr>
            <w:tcW w:w="452" w:type="pct"/>
            <w:tcBorders>
              <w:top w:val="nil"/>
              <w:left w:val="nil"/>
              <w:bottom w:val="single" w:sz="4" w:space="0" w:color="auto"/>
              <w:right w:val="single" w:sz="4" w:space="0" w:color="auto"/>
            </w:tcBorders>
            <w:shd w:val="clear" w:color="auto" w:fill="auto"/>
            <w:vAlign w:val="bottom"/>
            <w:hideMark/>
          </w:tcPr>
          <w:p w:rsidR="00832413" w:rsidRPr="00832413" w:rsidRDefault="00832413" w:rsidP="00832413">
            <w:pPr>
              <w:jc w:val="right"/>
              <w:rPr>
                <w:rFonts w:ascii="Arial" w:hAnsi="Arial" w:cs="Arial"/>
                <w:sz w:val="16"/>
                <w:szCs w:val="16"/>
              </w:rPr>
            </w:pPr>
            <w:r w:rsidRPr="00832413">
              <w:rPr>
                <w:rFonts w:ascii="Arial" w:hAnsi="Arial" w:cs="Arial"/>
                <w:sz w:val="16"/>
                <w:szCs w:val="16"/>
              </w:rPr>
              <w:t>2050,00</w:t>
            </w:r>
          </w:p>
        </w:tc>
      </w:tr>
    </w:tbl>
    <w:p w:rsidR="009231E0" w:rsidRDefault="009231E0" w:rsidP="009231E0">
      <w:pPr>
        <w:rPr>
          <w:rFonts w:ascii="Arial" w:hAnsi="Arial" w:cs="Arial"/>
          <w:sz w:val="20"/>
          <w:szCs w:val="20"/>
        </w:rPr>
      </w:pPr>
    </w:p>
    <w:p w:rsidR="001F3F3E" w:rsidRDefault="001F3F3E" w:rsidP="009231E0">
      <w:pPr>
        <w:rPr>
          <w:rFonts w:ascii="Arial" w:hAnsi="Arial" w:cs="Arial"/>
          <w:sz w:val="20"/>
          <w:szCs w:val="20"/>
        </w:rPr>
      </w:pPr>
    </w:p>
    <w:p w:rsidR="001F3F3E" w:rsidRDefault="001F3F3E" w:rsidP="009231E0">
      <w:pPr>
        <w:rPr>
          <w:rFonts w:ascii="Arial" w:hAnsi="Arial" w:cs="Arial"/>
          <w:sz w:val="20"/>
          <w:szCs w:val="20"/>
        </w:rPr>
      </w:pPr>
    </w:p>
    <w:p w:rsidR="001F3F3E" w:rsidRDefault="001F3F3E" w:rsidP="009231E0">
      <w:pPr>
        <w:rPr>
          <w:rFonts w:ascii="Arial" w:hAnsi="Arial" w:cs="Arial"/>
          <w:sz w:val="20"/>
          <w:szCs w:val="20"/>
        </w:rPr>
      </w:pPr>
    </w:p>
    <w:p w:rsidR="001F3F3E" w:rsidRDefault="001F3F3E" w:rsidP="009231E0">
      <w:pPr>
        <w:rPr>
          <w:rFonts w:ascii="Arial" w:hAnsi="Arial" w:cs="Arial"/>
          <w:sz w:val="20"/>
          <w:szCs w:val="20"/>
        </w:rPr>
      </w:pPr>
    </w:p>
    <w:p w:rsidR="001F3F3E" w:rsidRDefault="001F3F3E" w:rsidP="009231E0">
      <w:pPr>
        <w:rPr>
          <w:rFonts w:ascii="Arial" w:hAnsi="Arial" w:cs="Arial"/>
          <w:sz w:val="20"/>
          <w:szCs w:val="20"/>
        </w:rPr>
      </w:pPr>
    </w:p>
    <w:p w:rsidR="001F3F3E" w:rsidRDefault="001F3F3E" w:rsidP="009231E0">
      <w:pPr>
        <w:rPr>
          <w:rFonts w:ascii="Arial" w:hAnsi="Arial" w:cs="Arial"/>
          <w:sz w:val="20"/>
          <w:szCs w:val="20"/>
        </w:rPr>
      </w:pPr>
    </w:p>
    <w:p w:rsidR="001F3F3E" w:rsidRDefault="001F3F3E" w:rsidP="009231E0">
      <w:pPr>
        <w:rPr>
          <w:rFonts w:ascii="Arial" w:hAnsi="Arial" w:cs="Arial"/>
          <w:sz w:val="20"/>
          <w:szCs w:val="20"/>
        </w:rPr>
      </w:pPr>
    </w:p>
    <w:p w:rsidR="001F3F3E" w:rsidRDefault="001F3F3E" w:rsidP="009231E0">
      <w:pPr>
        <w:rPr>
          <w:rFonts w:ascii="Arial" w:hAnsi="Arial" w:cs="Arial"/>
          <w:sz w:val="20"/>
          <w:szCs w:val="20"/>
        </w:rPr>
      </w:pPr>
    </w:p>
    <w:p w:rsidR="001F3F3E" w:rsidRDefault="001F3F3E" w:rsidP="009231E0">
      <w:pPr>
        <w:rPr>
          <w:rFonts w:ascii="Arial" w:hAnsi="Arial" w:cs="Arial"/>
          <w:sz w:val="20"/>
          <w:szCs w:val="20"/>
        </w:rPr>
      </w:pPr>
    </w:p>
    <w:p w:rsidR="001F3F3E" w:rsidRDefault="001F3F3E" w:rsidP="009231E0">
      <w:pPr>
        <w:rPr>
          <w:rFonts w:ascii="Arial" w:hAnsi="Arial" w:cs="Arial"/>
          <w:sz w:val="20"/>
          <w:szCs w:val="20"/>
        </w:rPr>
      </w:pPr>
    </w:p>
    <w:p w:rsidR="001F3F3E" w:rsidRDefault="001F3F3E" w:rsidP="009231E0">
      <w:pPr>
        <w:rPr>
          <w:rFonts w:ascii="Arial" w:hAnsi="Arial" w:cs="Arial"/>
          <w:sz w:val="20"/>
          <w:szCs w:val="20"/>
        </w:rPr>
      </w:pPr>
    </w:p>
    <w:p w:rsidR="001F3F3E" w:rsidRDefault="001F3F3E" w:rsidP="009231E0">
      <w:pPr>
        <w:rPr>
          <w:rFonts w:ascii="Arial" w:hAnsi="Arial" w:cs="Arial"/>
          <w:sz w:val="20"/>
          <w:szCs w:val="20"/>
        </w:rPr>
      </w:pPr>
    </w:p>
    <w:p w:rsidR="001F3F3E" w:rsidRDefault="001F3F3E" w:rsidP="009231E0">
      <w:pPr>
        <w:rPr>
          <w:rFonts w:ascii="Arial" w:hAnsi="Arial" w:cs="Arial"/>
          <w:sz w:val="20"/>
          <w:szCs w:val="20"/>
        </w:rPr>
      </w:pPr>
    </w:p>
    <w:p w:rsidR="001F3F3E" w:rsidRDefault="001F3F3E" w:rsidP="009231E0">
      <w:pPr>
        <w:rPr>
          <w:rFonts w:ascii="Arial" w:hAnsi="Arial" w:cs="Arial"/>
          <w:sz w:val="20"/>
          <w:szCs w:val="20"/>
        </w:rPr>
      </w:pPr>
    </w:p>
    <w:p w:rsidR="001F3F3E" w:rsidRDefault="001F3F3E" w:rsidP="009231E0">
      <w:pPr>
        <w:rPr>
          <w:rFonts w:ascii="Arial" w:hAnsi="Arial" w:cs="Arial"/>
          <w:sz w:val="20"/>
          <w:szCs w:val="20"/>
        </w:rPr>
      </w:pPr>
    </w:p>
    <w:p w:rsidR="001F3F3E" w:rsidRDefault="001F3F3E" w:rsidP="009231E0">
      <w:pPr>
        <w:rPr>
          <w:rFonts w:ascii="Arial" w:hAnsi="Arial" w:cs="Arial"/>
          <w:sz w:val="20"/>
          <w:szCs w:val="20"/>
        </w:rPr>
      </w:pPr>
    </w:p>
    <w:p w:rsidR="001F3F3E" w:rsidRDefault="001F3F3E" w:rsidP="009231E0">
      <w:pPr>
        <w:rPr>
          <w:rFonts w:ascii="Arial" w:hAnsi="Arial" w:cs="Arial"/>
          <w:sz w:val="20"/>
          <w:szCs w:val="20"/>
        </w:rPr>
      </w:pPr>
    </w:p>
    <w:p w:rsidR="001F3F3E" w:rsidRPr="001F3F3E" w:rsidRDefault="001F3F3E" w:rsidP="001F3F3E">
      <w:pPr>
        <w:tabs>
          <w:tab w:val="left" w:pos="8037"/>
        </w:tabs>
        <w:spacing w:line="276" w:lineRule="auto"/>
        <w:rPr>
          <w:rFonts w:ascii="Arial" w:eastAsia="Calibri" w:hAnsi="Arial" w:cs="Arial"/>
          <w:sz w:val="20"/>
          <w:szCs w:val="20"/>
          <w:lang w:eastAsia="en-US"/>
        </w:rPr>
      </w:pPr>
      <w:r w:rsidRPr="001F3F3E">
        <w:rPr>
          <w:rFonts w:ascii="Arial" w:eastAsia="Calibri" w:hAnsi="Arial" w:cs="Arial"/>
          <w:sz w:val="20"/>
          <w:szCs w:val="20"/>
          <w:lang w:eastAsia="en-US"/>
        </w:rPr>
        <w:lastRenderedPageBreak/>
        <w:tab/>
        <w:t>ПРОЕКТ</w:t>
      </w:r>
    </w:p>
    <w:p w:rsidR="001F3F3E" w:rsidRPr="001F3F3E" w:rsidRDefault="001F3F3E" w:rsidP="001F3F3E">
      <w:pPr>
        <w:spacing w:line="276" w:lineRule="auto"/>
        <w:jc w:val="center"/>
        <w:rPr>
          <w:rFonts w:ascii="Arial" w:eastAsia="Calibri" w:hAnsi="Arial" w:cs="Arial"/>
          <w:sz w:val="20"/>
          <w:szCs w:val="20"/>
          <w:lang w:eastAsia="en-US"/>
        </w:rPr>
      </w:pPr>
      <w:r w:rsidRPr="001F3F3E">
        <w:rPr>
          <w:rFonts w:ascii="Arial" w:eastAsia="Calibri" w:hAnsi="Arial" w:cs="Arial"/>
          <w:sz w:val="20"/>
          <w:szCs w:val="20"/>
          <w:lang w:eastAsia="en-US"/>
        </w:rPr>
        <w:t xml:space="preserve">    СОВЕТ  ДЕПУТАТОВ   РАБОЧЕГО ПОСЕЛКА МАСЛЯНИНО     </w:t>
      </w:r>
    </w:p>
    <w:p w:rsidR="001F3F3E" w:rsidRPr="001F3F3E" w:rsidRDefault="001F3F3E" w:rsidP="001F3F3E">
      <w:pPr>
        <w:spacing w:line="276" w:lineRule="auto"/>
        <w:jc w:val="center"/>
        <w:rPr>
          <w:rFonts w:ascii="Arial" w:eastAsia="Calibri" w:hAnsi="Arial" w:cs="Arial"/>
          <w:sz w:val="20"/>
          <w:szCs w:val="20"/>
          <w:lang w:eastAsia="en-US"/>
        </w:rPr>
      </w:pPr>
      <w:r w:rsidRPr="001F3F3E">
        <w:rPr>
          <w:rFonts w:ascii="Arial" w:eastAsia="Calibri" w:hAnsi="Arial" w:cs="Arial"/>
          <w:sz w:val="20"/>
          <w:szCs w:val="20"/>
          <w:lang w:eastAsia="en-US"/>
        </w:rPr>
        <w:t xml:space="preserve">    МАСЛЯНИНСКОГО  РАЙОНА НОВОСИБИРСКОЙ ОБЛАСТИ</w:t>
      </w:r>
    </w:p>
    <w:p w:rsidR="001F3F3E" w:rsidRPr="001F3F3E" w:rsidRDefault="001F3F3E" w:rsidP="001F3F3E">
      <w:pPr>
        <w:spacing w:line="276" w:lineRule="auto"/>
        <w:jc w:val="center"/>
        <w:rPr>
          <w:rFonts w:ascii="Arial" w:eastAsia="Calibri" w:hAnsi="Arial" w:cs="Arial"/>
          <w:sz w:val="20"/>
          <w:szCs w:val="20"/>
          <w:lang w:eastAsia="en-US"/>
        </w:rPr>
      </w:pPr>
    </w:p>
    <w:p w:rsidR="001F3F3E" w:rsidRPr="001F3F3E" w:rsidRDefault="001F3F3E" w:rsidP="001F3F3E">
      <w:pPr>
        <w:spacing w:line="276" w:lineRule="auto"/>
        <w:jc w:val="center"/>
        <w:rPr>
          <w:rFonts w:ascii="Arial" w:eastAsia="Calibri" w:hAnsi="Arial" w:cs="Arial"/>
          <w:sz w:val="20"/>
          <w:szCs w:val="20"/>
          <w:lang w:eastAsia="en-US"/>
        </w:rPr>
      </w:pPr>
      <w:r w:rsidRPr="001F3F3E">
        <w:rPr>
          <w:rFonts w:ascii="Arial" w:eastAsia="Calibri" w:hAnsi="Arial" w:cs="Arial"/>
          <w:sz w:val="20"/>
          <w:szCs w:val="20"/>
          <w:lang w:eastAsia="en-US"/>
        </w:rPr>
        <w:t>Восьмая сессия</w:t>
      </w:r>
    </w:p>
    <w:p w:rsidR="001F3F3E" w:rsidRPr="001F3F3E" w:rsidRDefault="001F3F3E" w:rsidP="001F3F3E">
      <w:pPr>
        <w:spacing w:line="276" w:lineRule="auto"/>
        <w:jc w:val="center"/>
        <w:rPr>
          <w:rFonts w:ascii="Arial" w:eastAsia="Calibri" w:hAnsi="Arial" w:cs="Arial"/>
          <w:sz w:val="20"/>
          <w:szCs w:val="20"/>
          <w:lang w:eastAsia="en-US"/>
        </w:rPr>
      </w:pPr>
      <w:r w:rsidRPr="001F3F3E">
        <w:rPr>
          <w:rFonts w:ascii="Arial" w:eastAsia="Calibri" w:hAnsi="Arial" w:cs="Arial"/>
          <w:sz w:val="20"/>
          <w:szCs w:val="20"/>
          <w:lang w:eastAsia="en-US"/>
        </w:rPr>
        <w:t xml:space="preserve"> шестого созыва                              </w:t>
      </w:r>
    </w:p>
    <w:p w:rsidR="001F3F3E" w:rsidRPr="001F3F3E" w:rsidRDefault="001F3F3E" w:rsidP="001F3F3E">
      <w:pPr>
        <w:tabs>
          <w:tab w:val="left" w:pos="8037"/>
        </w:tabs>
        <w:spacing w:line="276" w:lineRule="auto"/>
        <w:rPr>
          <w:rFonts w:ascii="Arial" w:eastAsia="Calibri" w:hAnsi="Arial" w:cs="Arial"/>
          <w:sz w:val="20"/>
          <w:szCs w:val="20"/>
          <w:lang w:eastAsia="en-US"/>
        </w:rPr>
      </w:pPr>
      <w:r w:rsidRPr="001F3F3E">
        <w:rPr>
          <w:rFonts w:ascii="Arial" w:eastAsia="Calibri" w:hAnsi="Arial" w:cs="Arial"/>
          <w:sz w:val="20"/>
          <w:szCs w:val="20"/>
          <w:lang w:eastAsia="en-US"/>
        </w:rPr>
        <w:tab/>
        <w:t xml:space="preserve"> </w:t>
      </w:r>
    </w:p>
    <w:p w:rsidR="001F3F3E" w:rsidRPr="001F3F3E" w:rsidRDefault="001F3F3E" w:rsidP="001F3F3E">
      <w:pPr>
        <w:keepNext/>
        <w:jc w:val="center"/>
        <w:outlineLvl w:val="0"/>
        <w:rPr>
          <w:rFonts w:ascii="Arial" w:hAnsi="Arial" w:cs="Arial"/>
          <w:sz w:val="20"/>
          <w:szCs w:val="20"/>
        </w:rPr>
      </w:pPr>
      <w:r w:rsidRPr="001F3F3E">
        <w:rPr>
          <w:rFonts w:ascii="Arial" w:hAnsi="Arial" w:cs="Arial"/>
          <w:sz w:val="20"/>
          <w:szCs w:val="20"/>
        </w:rPr>
        <w:t>РЕШЕНИЕ</w:t>
      </w:r>
    </w:p>
    <w:p w:rsidR="001F3F3E" w:rsidRPr="001F3F3E" w:rsidRDefault="001F3F3E" w:rsidP="001F3F3E">
      <w:pPr>
        <w:spacing w:line="276" w:lineRule="auto"/>
        <w:rPr>
          <w:rFonts w:ascii="Arial" w:eastAsia="Calibri" w:hAnsi="Arial" w:cs="Arial"/>
          <w:sz w:val="20"/>
          <w:szCs w:val="20"/>
          <w:lang w:val="x-none" w:eastAsia="en-US"/>
        </w:rPr>
      </w:pPr>
    </w:p>
    <w:p w:rsidR="001F3F3E" w:rsidRPr="001F3F3E" w:rsidRDefault="001F3F3E" w:rsidP="001F3F3E">
      <w:pPr>
        <w:tabs>
          <w:tab w:val="left" w:pos="7451"/>
        </w:tabs>
        <w:spacing w:line="276" w:lineRule="auto"/>
        <w:rPr>
          <w:rFonts w:ascii="Arial" w:eastAsia="Calibri" w:hAnsi="Arial" w:cs="Arial"/>
          <w:sz w:val="20"/>
          <w:szCs w:val="20"/>
          <w:lang w:val="x-none" w:eastAsia="en-US"/>
        </w:rPr>
      </w:pPr>
      <w:r w:rsidRPr="001F3F3E">
        <w:rPr>
          <w:rFonts w:ascii="Arial" w:eastAsia="Calibri" w:hAnsi="Arial" w:cs="Arial"/>
          <w:sz w:val="20"/>
          <w:szCs w:val="20"/>
          <w:lang w:val="x-none" w:eastAsia="en-US"/>
        </w:rPr>
        <w:tab/>
      </w:r>
    </w:p>
    <w:p w:rsidR="001F3F3E" w:rsidRPr="001F3F3E" w:rsidRDefault="001F3F3E" w:rsidP="001F3F3E">
      <w:pPr>
        <w:spacing w:line="276" w:lineRule="auto"/>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От  23 декабря 2021 года                                                                  №  82   </w:t>
      </w:r>
    </w:p>
    <w:p w:rsidR="001F3F3E" w:rsidRPr="001F3F3E" w:rsidRDefault="001F3F3E" w:rsidP="001F3F3E">
      <w:pPr>
        <w:spacing w:line="276" w:lineRule="auto"/>
        <w:jc w:val="both"/>
        <w:rPr>
          <w:rFonts w:ascii="Arial" w:eastAsia="Calibri" w:hAnsi="Arial" w:cs="Arial"/>
          <w:sz w:val="20"/>
          <w:szCs w:val="20"/>
          <w:lang w:eastAsia="en-US"/>
        </w:rPr>
      </w:pPr>
      <w:r w:rsidRPr="001F3F3E">
        <w:rPr>
          <w:rFonts w:ascii="Arial" w:eastAsia="Calibri" w:hAnsi="Arial" w:cs="Arial"/>
          <w:sz w:val="20"/>
          <w:szCs w:val="20"/>
          <w:lang w:eastAsia="en-US"/>
        </w:rPr>
        <w:t>О бюджете рабочего поселка Маслянино</w:t>
      </w:r>
    </w:p>
    <w:p w:rsidR="001F3F3E" w:rsidRPr="001F3F3E" w:rsidRDefault="001F3F3E" w:rsidP="001F3F3E">
      <w:pPr>
        <w:spacing w:line="276" w:lineRule="auto"/>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 Маслянинского района Новосибирской области</w:t>
      </w:r>
    </w:p>
    <w:p w:rsidR="001F3F3E" w:rsidRPr="001F3F3E" w:rsidRDefault="001F3F3E" w:rsidP="001F3F3E">
      <w:pPr>
        <w:spacing w:line="276" w:lineRule="auto"/>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 на 2022 год и плановый период 2023-2024 годов</w:t>
      </w:r>
    </w:p>
    <w:p w:rsidR="001F3F3E" w:rsidRPr="001F3F3E" w:rsidRDefault="001F3F3E" w:rsidP="001F3F3E">
      <w:pPr>
        <w:spacing w:line="276" w:lineRule="auto"/>
        <w:jc w:val="both"/>
        <w:rPr>
          <w:rFonts w:ascii="Arial" w:eastAsia="Calibri" w:hAnsi="Arial" w:cs="Arial"/>
          <w:sz w:val="20"/>
          <w:szCs w:val="20"/>
          <w:lang w:eastAsia="en-US"/>
        </w:rPr>
      </w:pPr>
    </w:p>
    <w:p w:rsidR="001F3F3E" w:rsidRPr="001F3F3E" w:rsidRDefault="001F3F3E" w:rsidP="001F3F3E">
      <w:pPr>
        <w:spacing w:line="276" w:lineRule="auto"/>
        <w:jc w:val="both"/>
        <w:rPr>
          <w:rFonts w:ascii="Arial" w:eastAsia="Calibri" w:hAnsi="Arial" w:cs="Arial"/>
          <w:sz w:val="20"/>
          <w:szCs w:val="20"/>
          <w:lang w:eastAsia="en-US"/>
        </w:rPr>
      </w:pPr>
    </w:p>
    <w:p w:rsidR="001F3F3E" w:rsidRPr="001F3F3E" w:rsidRDefault="001F3F3E" w:rsidP="001F3F3E">
      <w:pPr>
        <w:autoSpaceDE w:val="0"/>
        <w:autoSpaceDN w:val="0"/>
        <w:adjustRightInd w:val="0"/>
        <w:ind w:firstLine="540"/>
        <w:jc w:val="both"/>
        <w:rPr>
          <w:rFonts w:ascii="Arial" w:hAnsi="Arial" w:cs="Arial"/>
          <w:sz w:val="20"/>
          <w:szCs w:val="20"/>
        </w:rPr>
      </w:pPr>
      <w:r w:rsidRPr="001F3F3E">
        <w:rPr>
          <w:rFonts w:ascii="Arial" w:hAnsi="Arial" w:cs="Arial"/>
          <w:sz w:val="20"/>
          <w:szCs w:val="20"/>
        </w:rPr>
        <w:t>В соответствии с Бюджетным Кодексом Российской Федерации от        31 июля 1998 года № 145-ФЗ, Федеральным законом от 06.10.2003 № 131-ФЗ «Об общих принципах организации местного самоуправления в Российской Федерации», Уставом рабочего поселка Маслянино Маслянинского района, Положением «О бюджетном устройстве и бюджетном процессе в рабочем  поселке Маслянино», утвержденное решением Совета депутатов рабочего поселка Маслянино Маслянинского района Новосибирской области от 28.11.2014г. № 259  с изменениями от 04.08.2016г. №69,</w:t>
      </w:r>
    </w:p>
    <w:p w:rsidR="001F3F3E" w:rsidRPr="001F3F3E" w:rsidRDefault="001F3F3E" w:rsidP="001F3F3E">
      <w:pPr>
        <w:spacing w:after="200" w:line="276" w:lineRule="auto"/>
        <w:ind w:firstLine="720"/>
        <w:rPr>
          <w:rFonts w:ascii="Arial" w:eastAsia="Calibri" w:hAnsi="Arial" w:cs="Arial"/>
          <w:sz w:val="20"/>
          <w:szCs w:val="20"/>
          <w:lang w:eastAsia="en-US"/>
        </w:rPr>
      </w:pPr>
      <w:r w:rsidRPr="001F3F3E">
        <w:rPr>
          <w:rFonts w:ascii="Arial" w:eastAsia="Calibri" w:hAnsi="Arial" w:cs="Arial"/>
          <w:sz w:val="20"/>
          <w:szCs w:val="20"/>
          <w:lang w:eastAsia="en-US"/>
        </w:rPr>
        <w:t xml:space="preserve">Совет депутатов рабочего поселка Маслянино Маслянинского района Новосибирской области </w:t>
      </w:r>
      <w:r w:rsidRPr="001F3F3E">
        <w:rPr>
          <w:rFonts w:ascii="Arial" w:eastAsia="Calibri" w:hAnsi="Arial" w:cs="Arial"/>
          <w:b/>
          <w:sz w:val="20"/>
          <w:szCs w:val="20"/>
          <w:lang w:eastAsia="en-US"/>
        </w:rPr>
        <w:t>РЕШИЛ:</w:t>
      </w: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r w:rsidRPr="001F3F3E">
        <w:rPr>
          <w:rFonts w:ascii="Arial" w:eastAsia="Calibri" w:hAnsi="Arial" w:cs="Arial"/>
          <w:b/>
          <w:sz w:val="20"/>
          <w:szCs w:val="20"/>
          <w:lang w:eastAsia="en-US"/>
        </w:rPr>
        <w:t>Статья 1. Основные характеристики бюджета рабочего поселка Маслянино Маслянинского района Новосибирской области на 2022 год и плановый период 2023 и 2024 годов</w:t>
      </w: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1. Утвердить основные характеристики бюджета рабочего поселка Маслянино (далее -  местный бюджет) на 2022 год:</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1) прогнозируемый общий объем </w:t>
      </w:r>
      <w:proofErr w:type="gramStart"/>
      <w:r w:rsidRPr="001F3F3E">
        <w:rPr>
          <w:rFonts w:ascii="Arial" w:eastAsia="Calibri" w:hAnsi="Arial" w:cs="Arial"/>
          <w:sz w:val="20"/>
          <w:szCs w:val="20"/>
          <w:lang w:eastAsia="en-US"/>
        </w:rPr>
        <w:t>доходов  местного</w:t>
      </w:r>
      <w:proofErr w:type="gramEnd"/>
      <w:r w:rsidRPr="001F3F3E">
        <w:rPr>
          <w:rFonts w:ascii="Arial" w:eastAsia="Calibri" w:hAnsi="Arial" w:cs="Arial"/>
          <w:sz w:val="20"/>
          <w:szCs w:val="20"/>
          <w:lang w:eastAsia="en-US"/>
        </w:rPr>
        <w:t xml:space="preserve"> бюджета в сумме 179 667,45 тыс. рублей, в том числе объем безвозмездных поступлений в сумме 146 441,20 тыс. руб., из них объем межбюджетных трансфертов, получаемых из других бюджетов бюджетной системы Российской Федерации, в сумме 128790,60 тыс. рублей, в том числе объем субсидий, субвенций и иных </w:t>
      </w:r>
      <w:r w:rsidRPr="001F3F3E">
        <w:rPr>
          <w:rFonts w:ascii="Arial" w:eastAsia="Calibri" w:hAnsi="Arial" w:cs="Arial"/>
          <w:sz w:val="20"/>
          <w:szCs w:val="20"/>
          <w:lang w:eastAsia="en-US"/>
        </w:rPr>
        <w:lastRenderedPageBreak/>
        <w:t>межбюджетных трансфертов, имеющих целевое назначение, в сумме 128790,60 тыс. руб.</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2) общий объем расходов  бюджета рабочего поселка Маслянино в сумме 179 667,45 тыс. рублей;</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3) дефицит (профицит) местного бюджета в сумме 0,00 тыс. руб.</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2. Утвердить основные характеристики бюджета муниципального образования рабочего поселка Маслянино на плановый период 2023 и 2024 годов:</w:t>
      </w:r>
    </w:p>
    <w:p w:rsidR="001F3F3E" w:rsidRPr="001F3F3E" w:rsidRDefault="001F3F3E" w:rsidP="001F3F3E">
      <w:pPr>
        <w:autoSpaceDE w:val="0"/>
        <w:autoSpaceDN w:val="0"/>
        <w:adjustRightInd w:val="0"/>
        <w:ind w:firstLine="539"/>
        <w:jc w:val="both"/>
        <w:rPr>
          <w:rFonts w:ascii="Arial" w:eastAsia="Calibri" w:hAnsi="Arial" w:cs="Arial"/>
          <w:sz w:val="20"/>
          <w:szCs w:val="20"/>
          <w:lang w:eastAsia="en-US"/>
        </w:rPr>
      </w:pPr>
      <w:r w:rsidRPr="001F3F3E">
        <w:rPr>
          <w:rFonts w:ascii="Arial" w:eastAsia="Calibri" w:hAnsi="Arial" w:cs="Arial"/>
          <w:sz w:val="20"/>
          <w:szCs w:val="20"/>
          <w:lang w:eastAsia="en-US"/>
        </w:rPr>
        <w:t>1) прогнозируемый общий объем доходов местного бюджета:</w:t>
      </w:r>
    </w:p>
    <w:p w:rsidR="001F3F3E" w:rsidRPr="001F3F3E" w:rsidRDefault="001F3F3E" w:rsidP="001F3F3E">
      <w:pPr>
        <w:autoSpaceDE w:val="0"/>
        <w:autoSpaceDN w:val="0"/>
        <w:adjustRightInd w:val="0"/>
        <w:ind w:firstLine="539"/>
        <w:jc w:val="both"/>
        <w:rPr>
          <w:rFonts w:ascii="Arial" w:eastAsia="Calibri" w:hAnsi="Arial" w:cs="Arial"/>
          <w:sz w:val="20"/>
          <w:szCs w:val="20"/>
          <w:lang w:eastAsia="en-US"/>
        </w:rPr>
      </w:pPr>
      <w:r w:rsidRPr="001F3F3E">
        <w:rPr>
          <w:rFonts w:ascii="Arial" w:eastAsia="Calibri" w:hAnsi="Arial" w:cs="Arial"/>
          <w:sz w:val="20"/>
          <w:szCs w:val="20"/>
          <w:lang w:eastAsia="en-US"/>
        </w:rPr>
        <w:t>- на 2023 год в сумме 53 287,35 тыс. рублей, в том числе объем безвозмездных поступлений в сумме 18400,50 тыс. рублей</w:t>
      </w:r>
      <w:r w:rsidRPr="001F3F3E">
        <w:rPr>
          <w:rFonts w:ascii="Arial" w:eastAsia="Calibri" w:hAnsi="Arial" w:cs="Arial"/>
          <w:color w:val="000000"/>
          <w:sz w:val="20"/>
          <w:szCs w:val="20"/>
          <w:lang w:eastAsia="en-US"/>
        </w:rPr>
        <w:t>, из них объем межбюджетных трансфертов, получаемых из других бюджетов бюджетной системы Российской Федерации, в сумме 913,80 тыс. руб., в том числе объем субсидий, субвенций и иных межбюджетных трансфертов, имеющих целевое назначение, в сумме 913,80 тыс. рублей,</w:t>
      </w:r>
      <w:r w:rsidRPr="001F3F3E">
        <w:rPr>
          <w:rFonts w:ascii="Arial" w:eastAsia="Calibri" w:hAnsi="Arial" w:cs="Arial"/>
          <w:sz w:val="20"/>
          <w:szCs w:val="20"/>
          <w:lang w:eastAsia="en-US"/>
        </w:rPr>
        <w:t xml:space="preserve"> </w:t>
      </w:r>
    </w:p>
    <w:p w:rsidR="001F3F3E" w:rsidRPr="001F3F3E" w:rsidRDefault="001F3F3E" w:rsidP="001F3F3E">
      <w:pPr>
        <w:autoSpaceDE w:val="0"/>
        <w:autoSpaceDN w:val="0"/>
        <w:adjustRightInd w:val="0"/>
        <w:ind w:firstLine="539"/>
        <w:jc w:val="both"/>
        <w:rPr>
          <w:rFonts w:ascii="Arial" w:eastAsia="Calibri" w:hAnsi="Arial" w:cs="Arial"/>
          <w:sz w:val="20"/>
          <w:szCs w:val="20"/>
          <w:lang w:eastAsia="en-US"/>
        </w:rPr>
      </w:pPr>
      <w:r w:rsidRPr="001F3F3E">
        <w:rPr>
          <w:rFonts w:ascii="Arial" w:eastAsia="Calibri" w:hAnsi="Arial" w:cs="Arial"/>
          <w:sz w:val="20"/>
          <w:szCs w:val="20"/>
          <w:lang w:eastAsia="en-US"/>
        </w:rPr>
        <w:t>- на 2024 год в сумме 46030,90 тыс. рублей, в том числе объем безвозмездных поступлений, в сумме 9516,</w:t>
      </w:r>
      <w:proofErr w:type="gramStart"/>
      <w:r w:rsidRPr="001F3F3E">
        <w:rPr>
          <w:rFonts w:ascii="Arial" w:eastAsia="Calibri" w:hAnsi="Arial" w:cs="Arial"/>
          <w:sz w:val="20"/>
          <w:szCs w:val="20"/>
          <w:lang w:eastAsia="en-US"/>
        </w:rPr>
        <w:t>20  тыс.</w:t>
      </w:r>
      <w:proofErr w:type="gramEnd"/>
      <w:r w:rsidRPr="001F3F3E">
        <w:rPr>
          <w:rFonts w:ascii="Arial" w:eastAsia="Calibri" w:hAnsi="Arial" w:cs="Arial"/>
          <w:sz w:val="20"/>
          <w:szCs w:val="20"/>
          <w:lang w:eastAsia="en-US"/>
        </w:rPr>
        <w:t xml:space="preserve"> рублей, </w:t>
      </w:r>
      <w:r w:rsidRPr="001F3F3E">
        <w:rPr>
          <w:rFonts w:ascii="Arial" w:eastAsia="Calibri" w:hAnsi="Arial" w:cs="Arial"/>
          <w:color w:val="000000"/>
          <w:sz w:val="20"/>
          <w:szCs w:val="20"/>
          <w:lang w:eastAsia="en-US"/>
        </w:rPr>
        <w:t>из них объем межбюджетных трансфертов, получаемых из других бюджетов бюджетной системы Российской Федерации, в сумме 914,00 тыс. руб., в том числе объем субсидий, субвенций и иных межбюджетных трансфертов, имеющих целевое назначение, в сумме 914,00 тыс. рублей</w:t>
      </w:r>
      <w:r w:rsidRPr="001F3F3E">
        <w:rPr>
          <w:rFonts w:ascii="Arial" w:eastAsia="Calibri" w:hAnsi="Arial" w:cs="Arial"/>
          <w:sz w:val="20"/>
          <w:szCs w:val="20"/>
          <w:lang w:eastAsia="en-US"/>
        </w:rPr>
        <w:t>;</w:t>
      </w:r>
    </w:p>
    <w:p w:rsidR="001F3F3E" w:rsidRPr="001F3F3E" w:rsidRDefault="001F3F3E" w:rsidP="001F3F3E">
      <w:pPr>
        <w:ind w:firstLine="539"/>
        <w:jc w:val="both"/>
        <w:rPr>
          <w:rFonts w:ascii="Arial" w:eastAsia="Calibri" w:hAnsi="Arial" w:cs="Arial"/>
          <w:sz w:val="20"/>
          <w:szCs w:val="20"/>
          <w:lang w:val="x-none" w:eastAsia="en-US"/>
        </w:rPr>
      </w:pPr>
      <w:r w:rsidRPr="001F3F3E">
        <w:rPr>
          <w:rFonts w:ascii="Arial" w:eastAsia="Calibri" w:hAnsi="Arial" w:cs="Arial"/>
          <w:sz w:val="20"/>
          <w:szCs w:val="20"/>
          <w:lang w:val="x-none" w:eastAsia="en-US"/>
        </w:rPr>
        <w:t>2) общий объем расходов  бюджета рабочего поселка Маслянино на 202</w:t>
      </w:r>
      <w:r w:rsidRPr="001F3F3E">
        <w:rPr>
          <w:rFonts w:ascii="Arial" w:eastAsia="Calibri" w:hAnsi="Arial" w:cs="Arial"/>
          <w:sz w:val="20"/>
          <w:szCs w:val="20"/>
          <w:lang w:eastAsia="en-US"/>
        </w:rPr>
        <w:t>3</w:t>
      </w:r>
      <w:r w:rsidRPr="001F3F3E">
        <w:rPr>
          <w:rFonts w:ascii="Arial" w:eastAsia="Calibri" w:hAnsi="Arial" w:cs="Arial"/>
          <w:sz w:val="20"/>
          <w:szCs w:val="20"/>
          <w:lang w:val="x-none" w:eastAsia="en-US"/>
        </w:rPr>
        <w:t xml:space="preserve"> год в сумме </w:t>
      </w:r>
      <w:r w:rsidRPr="001F3F3E">
        <w:rPr>
          <w:rFonts w:ascii="Arial" w:eastAsia="Calibri" w:hAnsi="Arial" w:cs="Arial"/>
          <w:sz w:val="20"/>
          <w:szCs w:val="20"/>
          <w:lang w:eastAsia="en-US"/>
        </w:rPr>
        <w:t>53287,35</w:t>
      </w:r>
      <w:r w:rsidRPr="001F3F3E">
        <w:rPr>
          <w:rFonts w:ascii="Arial" w:eastAsia="Calibri" w:hAnsi="Arial" w:cs="Arial"/>
          <w:sz w:val="20"/>
          <w:szCs w:val="20"/>
          <w:lang w:val="x-none" w:eastAsia="en-US"/>
        </w:rPr>
        <w:t xml:space="preserve"> тыс. руб. в том числе условно утвержденные расходы </w:t>
      </w:r>
      <w:r w:rsidRPr="001F3F3E">
        <w:rPr>
          <w:rFonts w:ascii="Arial" w:eastAsia="Calibri" w:hAnsi="Arial" w:cs="Arial"/>
          <w:sz w:val="20"/>
          <w:szCs w:val="20"/>
          <w:lang w:eastAsia="en-US"/>
        </w:rPr>
        <w:t>1332,18</w:t>
      </w:r>
      <w:r w:rsidRPr="001F3F3E">
        <w:rPr>
          <w:rFonts w:ascii="Arial" w:eastAsia="Calibri" w:hAnsi="Arial" w:cs="Arial"/>
          <w:sz w:val="20"/>
          <w:szCs w:val="20"/>
          <w:lang w:val="x-none" w:eastAsia="en-US"/>
        </w:rPr>
        <w:t xml:space="preserve"> тыс.</w:t>
      </w:r>
      <w:r w:rsidRPr="001F3F3E">
        <w:rPr>
          <w:rFonts w:ascii="Arial" w:eastAsia="Calibri" w:hAnsi="Arial" w:cs="Arial"/>
          <w:sz w:val="20"/>
          <w:szCs w:val="20"/>
          <w:lang w:eastAsia="en-US"/>
        </w:rPr>
        <w:t xml:space="preserve"> </w:t>
      </w:r>
      <w:r w:rsidRPr="001F3F3E">
        <w:rPr>
          <w:rFonts w:ascii="Arial" w:eastAsia="Calibri" w:hAnsi="Arial" w:cs="Arial"/>
          <w:sz w:val="20"/>
          <w:szCs w:val="20"/>
          <w:lang w:val="x-none" w:eastAsia="en-US"/>
        </w:rPr>
        <w:t xml:space="preserve">руб.; </w:t>
      </w:r>
      <w:r w:rsidRPr="001F3F3E">
        <w:rPr>
          <w:rFonts w:ascii="Arial" w:eastAsia="Calibri" w:hAnsi="Arial" w:cs="Arial"/>
          <w:sz w:val="20"/>
          <w:szCs w:val="20"/>
          <w:lang w:eastAsia="en-US"/>
        </w:rPr>
        <w:t xml:space="preserve">и </w:t>
      </w:r>
      <w:r w:rsidRPr="001F3F3E">
        <w:rPr>
          <w:rFonts w:ascii="Arial" w:eastAsia="Calibri" w:hAnsi="Arial" w:cs="Arial"/>
          <w:sz w:val="20"/>
          <w:szCs w:val="20"/>
          <w:lang w:val="x-none" w:eastAsia="en-US"/>
        </w:rPr>
        <w:t>на 202</w:t>
      </w:r>
      <w:r w:rsidRPr="001F3F3E">
        <w:rPr>
          <w:rFonts w:ascii="Arial" w:eastAsia="Calibri" w:hAnsi="Arial" w:cs="Arial"/>
          <w:sz w:val="20"/>
          <w:szCs w:val="20"/>
          <w:lang w:eastAsia="en-US"/>
        </w:rPr>
        <w:t>4</w:t>
      </w:r>
      <w:r w:rsidRPr="001F3F3E">
        <w:rPr>
          <w:rFonts w:ascii="Arial" w:eastAsia="Calibri" w:hAnsi="Arial" w:cs="Arial"/>
          <w:sz w:val="20"/>
          <w:szCs w:val="20"/>
          <w:lang w:val="x-none" w:eastAsia="en-US"/>
        </w:rPr>
        <w:t xml:space="preserve"> год в сумме  </w:t>
      </w:r>
      <w:r w:rsidRPr="001F3F3E">
        <w:rPr>
          <w:rFonts w:ascii="Arial" w:eastAsia="Calibri" w:hAnsi="Arial" w:cs="Arial"/>
          <w:sz w:val="20"/>
          <w:szCs w:val="20"/>
          <w:lang w:eastAsia="en-US"/>
        </w:rPr>
        <w:t>46030,90</w:t>
      </w:r>
      <w:r w:rsidRPr="001F3F3E">
        <w:rPr>
          <w:rFonts w:ascii="Arial" w:eastAsia="Calibri" w:hAnsi="Arial" w:cs="Arial"/>
          <w:sz w:val="20"/>
          <w:szCs w:val="20"/>
          <w:lang w:val="x-none" w:eastAsia="en-US"/>
        </w:rPr>
        <w:t xml:space="preserve"> тыс. руб., в том числе условно утвержденные расходы </w:t>
      </w:r>
      <w:r w:rsidRPr="001F3F3E">
        <w:rPr>
          <w:rFonts w:ascii="Arial" w:eastAsia="Calibri" w:hAnsi="Arial" w:cs="Arial"/>
          <w:sz w:val="20"/>
          <w:szCs w:val="20"/>
          <w:lang w:eastAsia="en-US"/>
        </w:rPr>
        <w:t xml:space="preserve">2301,55 </w:t>
      </w:r>
      <w:r w:rsidRPr="001F3F3E">
        <w:rPr>
          <w:rFonts w:ascii="Arial" w:eastAsia="Calibri" w:hAnsi="Arial" w:cs="Arial"/>
          <w:sz w:val="20"/>
          <w:szCs w:val="20"/>
          <w:lang w:val="x-none" w:eastAsia="en-US"/>
        </w:rPr>
        <w:t>тыс.</w:t>
      </w:r>
      <w:r w:rsidRPr="001F3F3E">
        <w:rPr>
          <w:rFonts w:ascii="Arial" w:eastAsia="Calibri" w:hAnsi="Arial" w:cs="Arial"/>
          <w:sz w:val="20"/>
          <w:szCs w:val="20"/>
          <w:lang w:eastAsia="en-US"/>
        </w:rPr>
        <w:t xml:space="preserve"> </w:t>
      </w:r>
      <w:r w:rsidRPr="001F3F3E">
        <w:rPr>
          <w:rFonts w:ascii="Arial" w:eastAsia="Calibri" w:hAnsi="Arial" w:cs="Arial"/>
          <w:sz w:val="20"/>
          <w:szCs w:val="20"/>
          <w:lang w:val="x-none" w:eastAsia="en-US"/>
        </w:rPr>
        <w:t>руб.;</w:t>
      </w:r>
    </w:p>
    <w:p w:rsidR="001F3F3E" w:rsidRPr="001F3F3E" w:rsidRDefault="001F3F3E" w:rsidP="001F3F3E">
      <w:pPr>
        <w:widowControl w:val="0"/>
        <w:ind w:firstLine="539"/>
        <w:jc w:val="both"/>
        <w:rPr>
          <w:rFonts w:ascii="Arial" w:eastAsia="Calibri" w:hAnsi="Arial" w:cs="Arial"/>
          <w:sz w:val="20"/>
          <w:szCs w:val="20"/>
          <w:lang w:eastAsia="en-US"/>
        </w:rPr>
      </w:pPr>
      <w:r w:rsidRPr="001F3F3E">
        <w:rPr>
          <w:rFonts w:ascii="Arial" w:eastAsia="Calibri" w:hAnsi="Arial" w:cs="Arial"/>
          <w:sz w:val="20"/>
          <w:szCs w:val="20"/>
          <w:lang w:val="x-none" w:eastAsia="en-US"/>
        </w:rPr>
        <w:t xml:space="preserve">3) </w:t>
      </w:r>
      <w:r w:rsidRPr="001F3F3E">
        <w:rPr>
          <w:rFonts w:ascii="Arial" w:eastAsia="Calibri" w:hAnsi="Arial" w:cs="Arial"/>
          <w:sz w:val="20"/>
          <w:szCs w:val="20"/>
          <w:lang w:eastAsia="en-US"/>
        </w:rPr>
        <w:t xml:space="preserve">дефицит (профицит) местного </w:t>
      </w:r>
      <w:r w:rsidRPr="001F3F3E">
        <w:rPr>
          <w:rFonts w:ascii="Arial" w:eastAsia="Calibri" w:hAnsi="Arial" w:cs="Arial"/>
          <w:sz w:val="20"/>
          <w:szCs w:val="20"/>
          <w:lang w:val="x-none" w:eastAsia="en-US"/>
        </w:rPr>
        <w:t>бюджета</w:t>
      </w:r>
      <w:r w:rsidRPr="001F3F3E">
        <w:rPr>
          <w:rFonts w:ascii="Arial" w:eastAsia="Calibri" w:hAnsi="Arial" w:cs="Arial"/>
          <w:sz w:val="20"/>
          <w:szCs w:val="20"/>
          <w:lang w:eastAsia="en-US"/>
        </w:rPr>
        <w:t xml:space="preserve"> </w:t>
      </w:r>
      <w:r w:rsidRPr="001F3F3E">
        <w:rPr>
          <w:rFonts w:ascii="Arial" w:eastAsia="Calibri" w:hAnsi="Arial" w:cs="Arial"/>
          <w:sz w:val="20"/>
          <w:szCs w:val="20"/>
          <w:lang w:val="x-none" w:eastAsia="en-US"/>
        </w:rPr>
        <w:t>на 20</w:t>
      </w:r>
      <w:r w:rsidRPr="001F3F3E">
        <w:rPr>
          <w:rFonts w:ascii="Arial" w:eastAsia="Calibri" w:hAnsi="Arial" w:cs="Arial"/>
          <w:sz w:val="20"/>
          <w:szCs w:val="20"/>
          <w:lang w:eastAsia="en-US"/>
        </w:rPr>
        <w:t>23</w:t>
      </w:r>
      <w:r w:rsidRPr="001F3F3E">
        <w:rPr>
          <w:rFonts w:ascii="Arial" w:eastAsia="Calibri" w:hAnsi="Arial" w:cs="Arial"/>
          <w:sz w:val="20"/>
          <w:szCs w:val="20"/>
          <w:lang w:val="x-none" w:eastAsia="en-US"/>
        </w:rPr>
        <w:t xml:space="preserve"> год</w:t>
      </w:r>
      <w:r w:rsidRPr="001F3F3E">
        <w:rPr>
          <w:rFonts w:ascii="Arial" w:eastAsia="Calibri" w:hAnsi="Arial" w:cs="Arial"/>
          <w:sz w:val="20"/>
          <w:szCs w:val="20"/>
          <w:lang w:eastAsia="en-US"/>
        </w:rPr>
        <w:t xml:space="preserve"> в сумме 0,00 тыс. руб., </w:t>
      </w:r>
      <w:r w:rsidRPr="001F3F3E">
        <w:rPr>
          <w:rFonts w:ascii="Arial" w:eastAsia="Calibri" w:hAnsi="Arial" w:cs="Arial"/>
          <w:sz w:val="20"/>
          <w:szCs w:val="20"/>
          <w:lang w:val="x-none" w:eastAsia="en-US"/>
        </w:rPr>
        <w:t xml:space="preserve"> </w:t>
      </w:r>
      <w:r w:rsidRPr="001F3F3E">
        <w:rPr>
          <w:rFonts w:ascii="Arial" w:eastAsia="Calibri" w:hAnsi="Arial" w:cs="Arial"/>
          <w:sz w:val="20"/>
          <w:szCs w:val="20"/>
          <w:lang w:eastAsia="en-US"/>
        </w:rPr>
        <w:t xml:space="preserve">дефицит (профицит) местного </w:t>
      </w:r>
      <w:r w:rsidRPr="001F3F3E">
        <w:rPr>
          <w:rFonts w:ascii="Arial" w:eastAsia="Calibri" w:hAnsi="Arial" w:cs="Arial"/>
          <w:sz w:val="20"/>
          <w:szCs w:val="20"/>
          <w:lang w:val="x-none" w:eastAsia="en-US"/>
        </w:rPr>
        <w:t>бюджета</w:t>
      </w:r>
      <w:r w:rsidRPr="001F3F3E">
        <w:rPr>
          <w:rFonts w:ascii="Arial" w:eastAsia="Calibri" w:hAnsi="Arial" w:cs="Arial"/>
          <w:sz w:val="20"/>
          <w:szCs w:val="20"/>
          <w:lang w:eastAsia="en-US"/>
        </w:rPr>
        <w:t xml:space="preserve"> </w:t>
      </w:r>
      <w:r w:rsidRPr="001F3F3E">
        <w:rPr>
          <w:rFonts w:ascii="Arial" w:eastAsia="Calibri" w:hAnsi="Arial" w:cs="Arial"/>
          <w:sz w:val="20"/>
          <w:szCs w:val="20"/>
          <w:lang w:val="x-none" w:eastAsia="en-US"/>
        </w:rPr>
        <w:t>на 20</w:t>
      </w:r>
      <w:r w:rsidRPr="001F3F3E">
        <w:rPr>
          <w:rFonts w:ascii="Arial" w:eastAsia="Calibri" w:hAnsi="Arial" w:cs="Arial"/>
          <w:sz w:val="20"/>
          <w:szCs w:val="20"/>
          <w:lang w:eastAsia="en-US"/>
        </w:rPr>
        <w:t xml:space="preserve">24 </w:t>
      </w:r>
      <w:r w:rsidRPr="001F3F3E">
        <w:rPr>
          <w:rFonts w:ascii="Arial" w:eastAsia="Calibri" w:hAnsi="Arial" w:cs="Arial"/>
          <w:sz w:val="20"/>
          <w:szCs w:val="20"/>
          <w:lang w:val="x-none" w:eastAsia="en-US"/>
        </w:rPr>
        <w:t>год</w:t>
      </w:r>
      <w:r w:rsidRPr="001F3F3E">
        <w:rPr>
          <w:rFonts w:ascii="Arial" w:eastAsia="Calibri" w:hAnsi="Arial" w:cs="Arial"/>
          <w:sz w:val="20"/>
          <w:szCs w:val="20"/>
          <w:lang w:eastAsia="en-US"/>
        </w:rPr>
        <w:t xml:space="preserve"> в сумме 0,00 тыс. руб.</w:t>
      </w:r>
    </w:p>
    <w:p w:rsidR="001F3F3E" w:rsidRPr="001F3F3E" w:rsidRDefault="001F3F3E" w:rsidP="001F3F3E">
      <w:pPr>
        <w:widowControl w:val="0"/>
        <w:ind w:firstLine="539"/>
        <w:jc w:val="both"/>
        <w:rPr>
          <w:rFonts w:ascii="Arial" w:eastAsia="Calibri" w:hAnsi="Arial" w:cs="Arial"/>
          <w:b/>
          <w:sz w:val="20"/>
          <w:szCs w:val="20"/>
          <w:lang w:eastAsia="en-US"/>
        </w:rPr>
      </w:pPr>
      <w:r w:rsidRPr="001F3F3E">
        <w:rPr>
          <w:rFonts w:ascii="Arial" w:eastAsia="Calibri" w:hAnsi="Arial" w:cs="Arial"/>
          <w:b/>
          <w:sz w:val="20"/>
          <w:szCs w:val="20"/>
          <w:lang w:val="x-none" w:eastAsia="en-US"/>
        </w:rPr>
        <w:t xml:space="preserve">Статья 2. Формирование доходов </w:t>
      </w:r>
      <w:r w:rsidRPr="001F3F3E">
        <w:rPr>
          <w:rFonts w:ascii="Arial" w:eastAsia="Calibri" w:hAnsi="Arial" w:cs="Arial"/>
          <w:b/>
          <w:sz w:val="20"/>
          <w:szCs w:val="20"/>
          <w:lang w:eastAsia="en-US"/>
        </w:rPr>
        <w:t xml:space="preserve">местного </w:t>
      </w:r>
      <w:r w:rsidRPr="001F3F3E">
        <w:rPr>
          <w:rFonts w:ascii="Arial" w:eastAsia="Calibri" w:hAnsi="Arial" w:cs="Arial"/>
          <w:b/>
          <w:sz w:val="20"/>
          <w:szCs w:val="20"/>
          <w:lang w:val="x-none" w:eastAsia="en-US"/>
        </w:rPr>
        <w:t>бюджета</w:t>
      </w:r>
    </w:p>
    <w:p w:rsidR="001F3F3E" w:rsidRPr="001F3F3E" w:rsidRDefault="001F3F3E" w:rsidP="001F3F3E">
      <w:pPr>
        <w:widowControl w:val="0"/>
        <w:ind w:firstLine="539"/>
        <w:jc w:val="both"/>
        <w:rPr>
          <w:rFonts w:ascii="Arial" w:eastAsia="Calibri" w:hAnsi="Arial" w:cs="Arial"/>
          <w:b/>
          <w:sz w:val="20"/>
          <w:szCs w:val="20"/>
          <w:lang w:eastAsia="en-US"/>
        </w:rPr>
      </w:pPr>
    </w:p>
    <w:p w:rsidR="001F3F3E" w:rsidRPr="001F3F3E" w:rsidRDefault="001F3F3E" w:rsidP="001F3F3E">
      <w:pPr>
        <w:widowControl w:val="0"/>
        <w:ind w:firstLine="539"/>
        <w:jc w:val="both"/>
        <w:rPr>
          <w:rFonts w:ascii="Arial" w:eastAsia="Calibri" w:hAnsi="Arial" w:cs="Arial"/>
          <w:sz w:val="20"/>
          <w:szCs w:val="20"/>
          <w:lang w:val="x-none" w:eastAsia="en-US"/>
        </w:rPr>
      </w:pPr>
      <w:r w:rsidRPr="001F3F3E">
        <w:rPr>
          <w:rFonts w:ascii="Arial" w:eastAsia="Calibri" w:hAnsi="Arial" w:cs="Arial"/>
          <w:sz w:val="20"/>
          <w:szCs w:val="20"/>
          <w:lang w:val="x-none" w:eastAsia="en-US"/>
        </w:rPr>
        <w:t xml:space="preserve">1. Установить, что доходы бюджета рабочего поселка на 2022 год и плановый период 2023 и 2024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Новосибирской области (далее - местные бюджеты) от налога на </w:t>
      </w:r>
      <w:r w:rsidRPr="001F3F3E">
        <w:rPr>
          <w:rFonts w:ascii="Arial" w:eastAsia="Calibri" w:hAnsi="Arial" w:cs="Arial"/>
          <w:sz w:val="20"/>
          <w:szCs w:val="20"/>
          <w:lang w:val="x-none" w:eastAsia="en-US"/>
        </w:rPr>
        <w:lastRenderedPageBreak/>
        <w:t xml:space="preserve">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 (в ред. Закона Новосибирской области от 10.11.20г. № 12-ОЗ) согласно </w:t>
      </w:r>
      <w:r w:rsidRPr="001F3F3E">
        <w:rPr>
          <w:rFonts w:ascii="Arial" w:eastAsia="Calibri" w:hAnsi="Arial" w:cs="Arial"/>
          <w:b/>
          <w:sz w:val="20"/>
          <w:szCs w:val="20"/>
          <w:lang w:val="x-none" w:eastAsia="en-US"/>
        </w:rPr>
        <w:t xml:space="preserve">приложения </w:t>
      </w:r>
      <w:r w:rsidRPr="001F3F3E">
        <w:rPr>
          <w:rFonts w:ascii="Arial" w:eastAsia="Calibri" w:hAnsi="Arial" w:cs="Arial"/>
          <w:b/>
          <w:sz w:val="20"/>
          <w:szCs w:val="20"/>
          <w:lang w:eastAsia="en-US"/>
        </w:rPr>
        <w:t>1</w:t>
      </w:r>
      <w:r w:rsidRPr="001F3F3E">
        <w:rPr>
          <w:rFonts w:ascii="Arial" w:eastAsia="Calibri" w:hAnsi="Arial" w:cs="Arial"/>
          <w:sz w:val="20"/>
          <w:szCs w:val="20"/>
          <w:lang w:val="x-none" w:eastAsia="en-US"/>
        </w:rPr>
        <w:t xml:space="preserve"> к настоящему решению.</w:t>
      </w:r>
    </w:p>
    <w:p w:rsidR="001F3F3E" w:rsidRPr="001F3F3E" w:rsidRDefault="001F3F3E" w:rsidP="001F3F3E">
      <w:pPr>
        <w:widowControl w:val="0"/>
        <w:autoSpaceDE w:val="0"/>
        <w:autoSpaceDN w:val="0"/>
        <w:adjustRightInd w:val="0"/>
        <w:ind w:firstLine="709"/>
        <w:jc w:val="both"/>
        <w:rPr>
          <w:rFonts w:ascii="Arial" w:eastAsia="Calibri" w:hAnsi="Arial" w:cs="Arial"/>
          <w:sz w:val="20"/>
          <w:szCs w:val="20"/>
        </w:rPr>
      </w:pPr>
      <w:r w:rsidRPr="001F3F3E">
        <w:rPr>
          <w:rFonts w:ascii="Arial" w:eastAsia="Calibri" w:hAnsi="Arial" w:cs="Arial"/>
          <w:sz w:val="20"/>
          <w:szCs w:val="20"/>
        </w:rPr>
        <w:t xml:space="preserve">2. Установить, что муниципальные унитарные предприятия Маслянинского района Новосибирской области за использование муниципального имущества  Маслянинского района Новосибирской области осуществляют перечисления в районный бюджет в размере 20% прибыли, остающейся после уплаты налогов и иных обязательных платежей. Перечисления части прибыли в районный бюджет муниципальными унитарными предприятиями Маслянинского </w:t>
      </w:r>
      <w:proofErr w:type="gramStart"/>
      <w:r w:rsidRPr="001F3F3E">
        <w:rPr>
          <w:rFonts w:ascii="Arial" w:eastAsia="Calibri" w:hAnsi="Arial" w:cs="Arial"/>
          <w:sz w:val="20"/>
          <w:szCs w:val="20"/>
        </w:rPr>
        <w:t>района  Новосибирской</w:t>
      </w:r>
      <w:proofErr w:type="gramEnd"/>
      <w:r w:rsidRPr="001F3F3E">
        <w:rPr>
          <w:rFonts w:ascii="Arial" w:eastAsia="Calibri" w:hAnsi="Arial" w:cs="Arial"/>
          <w:sz w:val="20"/>
          <w:szCs w:val="20"/>
        </w:rPr>
        <w:t xml:space="preserve"> области 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w:t>
      </w:r>
    </w:p>
    <w:p w:rsidR="001F3F3E" w:rsidRPr="001F3F3E" w:rsidRDefault="001F3F3E" w:rsidP="001F3F3E">
      <w:pPr>
        <w:widowControl w:val="0"/>
        <w:autoSpaceDE w:val="0"/>
        <w:autoSpaceDN w:val="0"/>
        <w:adjustRightInd w:val="0"/>
        <w:ind w:firstLine="709"/>
        <w:jc w:val="both"/>
        <w:rPr>
          <w:rFonts w:ascii="Arial" w:eastAsia="Calibri" w:hAnsi="Arial" w:cs="Arial"/>
          <w:sz w:val="20"/>
          <w:szCs w:val="20"/>
        </w:rPr>
      </w:pPr>
    </w:p>
    <w:p w:rsidR="001F3F3E" w:rsidRPr="001F3F3E" w:rsidRDefault="001F3F3E" w:rsidP="001F3F3E">
      <w:pPr>
        <w:tabs>
          <w:tab w:val="left" w:pos="1320"/>
        </w:tabs>
        <w:autoSpaceDE w:val="0"/>
        <w:autoSpaceDN w:val="0"/>
        <w:adjustRightInd w:val="0"/>
        <w:ind w:firstLine="720"/>
        <w:jc w:val="both"/>
        <w:outlineLvl w:val="1"/>
        <w:rPr>
          <w:rFonts w:ascii="Arial" w:eastAsia="Calibri" w:hAnsi="Arial" w:cs="Arial"/>
          <w:b/>
          <w:sz w:val="20"/>
          <w:szCs w:val="20"/>
          <w:lang w:eastAsia="en-US"/>
        </w:rPr>
      </w:pPr>
      <w:r w:rsidRPr="001F3F3E">
        <w:rPr>
          <w:rFonts w:ascii="Arial" w:eastAsia="Calibri" w:hAnsi="Arial" w:cs="Arial"/>
          <w:b/>
          <w:sz w:val="20"/>
          <w:szCs w:val="20"/>
          <w:lang w:eastAsia="en-US"/>
        </w:rPr>
        <w:t>Статья 3. Нормативы распределения доходов между бюджетами бюджетной системы Российской Федерации</w:t>
      </w: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2022 год и плановый период 2023 и 2024 годов в случае, если они не </w:t>
      </w:r>
      <w:proofErr w:type="gramStart"/>
      <w:r w:rsidRPr="001F3F3E">
        <w:rPr>
          <w:rFonts w:ascii="Arial" w:eastAsia="Calibri" w:hAnsi="Arial" w:cs="Arial"/>
          <w:sz w:val="20"/>
          <w:szCs w:val="20"/>
          <w:lang w:eastAsia="en-US"/>
        </w:rPr>
        <w:t>установлены  Бюджетным</w:t>
      </w:r>
      <w:proofErr w:type="gramEnd"/>
      <w:r w:rsidRPr="001F3F3E">
        <w:rPr>
          <w:rFonts w:ascii="Arial" w:eastAsia="Calibri" w:hAnsi="Arial" w:cs="Arial"/>
          <w:sz w:val="20"/>
          <w:szCs w:val="20"/>
          <w:lang w:eastAsia="en-US"/>
        </w:rPr>
        <w:t xml:space="preserve">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согласно </w:t>
      </w:r>
      <w:r w:rsidRPr="001F3F3E">
        <w:rPr>
          <w:rFonts w:ascii="Arial" w:eastAsia="Calibri" w:hAnsi="Arial" w:cs="Arial"/>
          <w:b/>
          <w:sz w:val="20"/>
          <w:szCs w:val="20"/>
          <w:lang w:eastAsia="en-US"/>
        </w:rPr>
        <w:t>приложению 2</w:t>
      </w:r>
      <w:r w:rsidRPr="001F3F3E">
        <w:rPr>
          <w:rFonts w:ascii="Arial" w:eastAsia="Calibri" w:hAnsi="Arial" w:cs="Arial"/>
          <w:sz w:val="20"/>
          <w:szCs w:val="20"/>
          <w:lang w:eastAsia="en-US"/>
        </w:rPr>
        <w:t xml:space="preserve"> к настоящему Решению.</w:t>
      </w:r>
    </w:p>
    <w:p w:rsidR="001F3F3E" w:rsidRPr="001F3F3E" w:rsidRDefault="001F3F3E" w:rsidP="001F3F3E">
      <w:pPr>
        <w:autoSpaceDE w:val="0"/>
        <w:autoSpaceDN w:val="0"/>
        <w:adjustRightInd w:val="0"/>
        <w:jc w:val="both"/>
        <w:rPr>
          <w:rFonts w:ascii="Arial" w:eastAsia="Calibri" w:hAnsi="Arial" w:cs="Arial"/>
          <w:sz w:val="20"/>
          <w:szCs w:val="20"/>
          <w:lang w:eastAsia="en-US"/>
        </w:rPr>
      </w:pP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r w:rsidRPr="001F3F3E">
        <w:rPr>
          <w:rFonts w:ascii="Arial" w:eastAsia="Calibri" w:hAnsi="Arial" w:cs="Arial"/>
          <w:b/>
          <w:sz w:val="20"/>
          <w:szCs w:val="20"/>
          <w:lang w:eastAsia="en-US"/>
        </w:rPr>
        <w:t>Статья 4. Бюджетные ассигнования местного бюджета на 2022 год и плановый период 2023 и 2024 годов</w:t>
      </w: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1.</w:t>
      </w:r>
      <w:r w:rsidRPr="001F3F3E">
        <w:rPr>
          <w:rFonts w:ascii="Arial" w:eastAsia="Calibri" w:hAnsi="Arial" w:cs="Arial"/>
          <w:sz w:val="20"/>
          <w:szCs w:val="20"/>
          <w:lang w:val="en-US" w:eastAsia="en-US"/>
        </w:rPr>
        <w:t> </w:t>
      </w:r>
      <w:r w:rsidRPr="001F3F3E">
        <w:rPr>
          <w:rFonts w:ascii="Arial" w:eastAsia="Calibri" w:hAnsi="Arial" w:cs="Arial"/>
          <w:sz w:val="20"/>
          <w:szCs w:val="20"/>
          <w:lang w:eastAsia="en-US"/>
        </w:rPr>
        <w:t>Утвердить в пределах общего объема расходов, установленного статьей 1 настоящего Решения, распределение бюджетных ассигнований:</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lastRenderedPageBreak/>
        <w:t xml:space="preserve">1)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бюджета на 2022 год и плановый период 2023 и 2024 годов согласно </w:t>
      </w:r>
      <w:r w:rsidRPr="001F3F3E">
        <w:rPr>
          <w:rFonts w:ascii="Arial" w:eastAsia="Calibri" w:hAnsi="Arial" w:cs="Arial"/>
          <w:b/>
          <w:sz w:val="20"/>
          <w:szCs w:val="20"/>
          <w:lang w:eastAsia="en-US"/>
        </w:rPr>
        <w:t xml:space="preserve">приложению 3 </w:t>
      </w:r>
      <w:r w:rsidRPr="001F3F3E">
        <w:rPr>
          <w:rFonts w:ascii="Arial" w:eastAsia="Calibri" w:hAnsi="Arial" w:cs="Arial"/>
          <w:sz w:val="20"/>
          <w:szCs w:val="20"/>
          <w:lang w:eastAsia="en-US"/>
        </w:rPr>
        <w:t>к настоящему Решению;</w:t>
      </w:r>
    </w:p>
    <w:p w:rsidR="001F3F3E" w:rsidRPr="001F3F3E" w:rsidRDefault="001F3F3E" w:rsidP="001F3F3E">
      <w:pPr>
        <w:widowControl w:val="0"/>
        <w:autoSpaceDE w:val="0"/>
        <w:autoSpaceDN w:val="0"/>
        <w:adjustRightInd w:val="0"/>
        <w:ind w:firstLine="709"/>
        <w:jc w:val="both"/>
        <w:rPr>
          <w:rFonts w:ascii="Arial" w:eastAsia="Calibri" w:hAnsi="Arial" w:cs="Arial"/>
          <w:sz w:val="20"/>
          <w:szCs w:val="20"/>
        </w:rPr>
      </w:pPr>
      <w:r w:rsidRPr="001F3F3E">
        <w:rPr>
          <w:rFonts w:ascii="Arial" w:eastAsia="Calibri" w:hAnsi="Arial" w:cs="Arial"/>
          <w:sz w:val="20"/>
          <w:szCs w:val="20"/>
        </w:rPr>
        <w:t xml:space="preserve">2)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на 2023 год и плановый </w:t>
      </w:r>
      <w:proofErr w:type="gramStart"/>
      <w:r w:rsidRPr="001F3F3E">
        <w:rPr>
          <w:rFonts w:ascii="Arial" w:eastAsia="Calibri" w:hAnsi="Arial" w:cs="Arial"/>
          <w:sz w:val="20"/>
          <w:szCs w:val="20"/>
        </w:rPr>
        <w:t>период  2023</w:t>
      </w:r>
      <w:proofErr w:type="gramEnd"/>
      <w:r w:rsidRPr="001F3F3E">
        <w:rPr>
          <w:rFonts w:ascii="Arial" w:eastAsia="Calibri" w:hAnsi="Arial" w:cs="Arial"/>
          <w:sz w:val="20"/>
          <w:szCs w:val="20"/>
        </w:rPr>
        <w:t xml:space="preserve"> и 2024 годов согласно </w:t>
      </w:r>
      <w:r w:rsidRPr="001F3F3E">
        <w:rPr>
          <w:rFonts w:ascii="Arial" w:eastAsia="Calibri" w:hAnsi="Arial" w:cs="Arial"/>
          <w:b/>
          <w:sz w:val="20"/>
          <w:szCs w:val="20"/>
        </w:rPr>
        <w:t>приложения 4</w:t>
      </w:r>
      <w:r w:rsidRPr="001F3F3E">
        <w:rPr>
          <w:rFonts w:ascii="Arial" w:eastAsia="Calibri" w:hAnsi="Arial" w:cs="Arial"/>
          <w:sz w:val="20"/>
          <w:szCs w:val="20"/>
        </w:rPr>
        <w:t xml:space="preserve"> к настоящему Решению;</w:t>
      </w:r>
    </w:p>
    <w:p w:rsidR="001F3F3E" w:rsidRPr="001F3F3E" w:rsidRDefault="001F3F3E" w:rsidP="001F3F3E">
      <w:pPr>
        <w:widowControl w:val="0"/>
        <w:autoSpaceDE w:val="0"/>
        <w:autoSpaceDN w:val="0"/>
        <w:adjustRightInd w:val="0"/>
        <w:ind w:firstLine="709"/>
        <w:jc w:val="both"/>
        <w:rPr>
          <w:rFonts w:ascii="Arial" w:eastAsia="Calibri" w:hAnsi="Arial" w:cs="Arial"/>
          <w:sz w:val="20"/>
          <w:szCs w:val="20"/>
        </w:rPr>
      </w:pPr>
      <w:r w:rsidRPr="001F3F3E">
        <w:rPr>
          <w:rFonts w:ascii="Arial" w:eastAsia="Calibri" w:hAnsi="Arial" w:cs="Arial"/>
          <w:sz w:val="20"/>
          <w:szCs w:val="20"/>
        </w:rPr>
        <w:t xml:space="preserve">2. Утвердить ведомственную структуру расходов бюджета муниципального образования рабочий поселок Маслянино Маслянинского района Новосибирской области на 2022 </w:t>
      </w:r>
      <w:proofErr w:type="gramStart"/>
      <w:r w:rsidRPr="001F3F3E">
        <w:rPr>
          <w:rFonts w:ascii="Arial" w:eastAsia="Calibri" w:hAnsi="Arial" w:cs="Arial"/>
          <w:sz w:val="20"/>
          <w:szCs w:val="20"/>
        </w:rPr>
        <w:t>год  и</w:t>
      </w:r>
      <w:proofErr w:type="gramEnd"/>
      <w:r w:rsidRPr="001F3F3E">
        <w:rPr>
          <w:rFonts w:ascii="Arial" w:eastAsia="Calibri" w:hAnsi="Arial" w:cs="Arial"/>
          <w:sz w:val="20"/>
          <w:szCs w:val="20"/>
        </w:rPr>
        <w:t xml:space="preserve"> плановый период 2023 и 2024 годов согласно </w:t>
      </w:r>
      <w:r w:rsidRPr="001F3F3E">
        <w:rPr>
          <w:rFonts w:ascii="Arial" w:eastAsia="Calibri" w:hAnsi="Arial" w:cs="Arial"/>
          <w:b/>
          <w:sz w:val="20"/>
          <w:szCs w:val="20"/>
        </w:rPr>
        <w:t>приложения 5</w:t>
      </w:r>
      <w:r w:rsidRPr="001F3F3E">
        <w:rPr>
          <w:rFonts w:ascii="Arial" w:eastAsia="Calibri" w:hAnsi="Arial" w:cs="Arial"/>
          <w:sz w:val="20"/>
          <w:szCs w:val="20"/>
        </w:rPr>
        <w:t xml:space="preserve"> к настоящему Решению.</w:t>
      </w:r>
    </w:p>
    <w:p w:rsidR="001F3F3E" w:rsidRPr="001F3F3E" w:rsidRDefault="001F3F3E" w:rsidP="001F3F3E">
      <w:pPr>
        <w:widowControl w:val="0"/>
        <w:autoSpaceDE w:val="0"/>
        <w:autoSpaceDN w:val="0"/>
        <w:adjustRightInd w:val="0"/>
        <w:ind w:firstLine="709"/>
        <w:jc w:val="both"/>
        <w:rPr>
          <w:rFonts w:ascii="Arial" w:eastAsia="Calibri" w:hAnsi="Arial" w:cs="Arial"/>
          <w:sz w:val="20"/>
          <w:szCs w:val="20"/>
        </w:rPr>
      </w:pPr>
      <w:r w:rsidRPr="001F3F3E">
        <w:rPr>
          <w:rFonts w:ascii="Arial" w:eastAsia="Calibri" w:hAnsi="Arial" w:cs="Arial"/>
          <w:sz w:val="20"/>
          <w:szCs w:val="20"/>
        </w:rPr>
        <w:t>3. Утвердить общий объем бюджетных ассигнований, направленных на исполнение публичных нормативных обязательств за счет средств бюджета рабочего поселка Маслянино на 2022 год в сумме 320,1 тыс. рублей, на     2023 год в сумме 320,1 тыс. рублей и на 2024 год в сумме 320,1 тыс. рублей.</w:t>
      </w:r>
    </w:p>
    <w:p w:rsidR="001F3F3E" w:rsidRPr="001F3F3E" w:rsidRDefault="001F3F3E" w:rsidP="001F3F3E">
      <w:pPr>
        <w:widowControl w:val="0"/>
        <w:autoSpaceDE w:val="0"/>
        <w:autoSpaceDN w:val="0"/>
        <w:adjustRightInd w:val="0"/>
        <w:ind w:firstLine="709"/>
        <w:jc w:val="both"/>
        <w:rPr>
          <w:rFonts w:ascii="Arial" w:eastAsia="Calibri" w:hAnsi="Arial" w:cs="Arial"/>
          <w:sz w:val="20"/>
          <w:szCs w:val="20"/>
        </w:rPr>
      </w:pPr>
      <w:r w:rsidRPr="001F3F3E">
        <w:rPr>
          <w:rFonts w:ascii="Arial" w:eastAsia="Calibri" w:hAnsi="Arial" w:cs="Arial"/>
          <w:sz w:val="20"/>
          <w:szCs w:val="20"/>
        </w:rPr>
        <w:t xml:space="preserve">4. Утвердить объем и распределение бюджетных ассигнований бюджета муниципального образования рабочий поселок Маслянино, направленных на исполнение публичных нормативных обязательств на 2022 год и плановый период 2023-2024 годов </w:t>
      </w:r>
      <w:proofErr w:type="gramStart"/>
      <w:r w:rsidRPr="001F3F3E">
        <w:rPr>
          <w:rFonts w:ascii="Arial" w:eastAsia="Calibri" w:hAnsi="Arial" w:cs="Arial"/>
          <w:sz w:val="20"/>
          <w:szCs w:val="20"/>
        </w:rPr>
        <w:t xml:space="preserve">согласно </w:t>
      </w:r>
      <w:r w:rsidRPr="001F3F3E">
        <w:rPr>
          <w:rFonts w:ascii="Arial" w:eastAsia="Calibri" w:hAnsi="Arial" w:cs="Arial"/>
          <w:b/>
          <w:sz w:val="20"/>
          <w:szCs w:val="20"/>
        </w:rPr>
        <w:t>приложения</w:t>
      </w:r>
      <w:proofErr w:type="gramEnd"/>
      <w:r w:rsidRPr="001F3F3E">
        <w:rPr>
          <w:rFonts w:ascii="Arial" w:eastAsia="Calibri" w:hAnsi="Arial" w:cs="Arial"/>
          <w:b/>
          <w:sz w:val="20"/>
          <w:szCs w:val="20"/>
        </w:rPr>
        <w:t xml:space="preserve"> 6</w:t>
      </w:r>
      <w:r w:rsidRPr="001F3F3E">
        <w:rPr>
          <w:rFonts w:ascii="Arial" w:eastAsia="Calibri" w:hAnsi="Arial" w:cs="Arial"/>
          <w:sz w:val="20"/>
          <w:szCs w:val="20"/>
        </w:rPr>
        <w:t xml:space="preserve"> к настоящему Решению;</w:t>
      </w:r>
    </w:p>
    <w:p w:rsidR="001F3F3E" w:rsidRPr="001F3F3E" w:rsidRDefault="001F3F3E" w:rsidP="001F3F3E">
      <w:pPr>
        <w:autoSpaceDE w:val="0"/>
        <w:autoSpaceDN w:val="0"/>
        <w:adjustRightInd w:val="0"/>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          5. Установить, что субсидии юридическим лицам, индивидуальным предпринимателям и физическим лицам - производителям товаров (работ, услуг) предоставляются в случаях, предусмотренных нормативно-правовыми актами рабочего поселка Маслянино Маслянинского района Новосибирской области, и в пределах бюджетных ассигнований, предусмотренных ведомственной структурой расходов местного бюджета на 2022 год и плановый период 2023-2024 годов по соответствующим целевым статьям и виду расходов согласно </w:t>
      </w:r>
      <w:r w:rsidRPr="001F3F3E">
        <w:rPr>
          <w:rFonts w:ascii="Arial" w:eastAsia="Calibri" w:hAnsi="Arial" w:cs="Arial"/>
          <w:b/>
          <w:sz w:val="20"/>
          <w:szCs w:val="20"/>
          <w:lang w:eastAsia="en-US"/>
        </w:rPr>
        <w:t>приложения 5</w:t>
      </w:r>
      <w:r w:rsidRPr="001F3F3E">
        <w:rPr>
          <w:rFonts w:ascii="Arial" w:eastAsia="Calibri" w:hAnsi="Arial" w:cs="Arial"/>
          <w:sz w:val="20"/>
          <w:szCs w:val="20"/>
          <w:lang w:eastAsia="en-US"/>
        </w:rPr>
        <w:t xml:space="preserve"> к настоящему Решению, в порядке, установленном администрацией рабочего поселка Маслянино Маслянинского района Новосибирской области;</w:t>
      </w:r>
    </w:p>
    <w:p w:rsidR="001F3F3E" w:rsidRPr="001F3F3E" w:rsidRDefault="001F3F3E" w:rsidP="001F3F3E">
      <w:pPr>
        <w:autoSpaceDE w:val="0"/>
        <w:autoSpaceDN w:val="0"/>
        <w:adjustRightInd w:val="0"/>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       6.</w:t>
      </w:r>
      <w:r w:rsidRPr="001F3F3E">
        <w:rPr>
          <w:rFonts w:ascii="Arial" w:eastAsia="Calibri" w:hAnsi="Arial" w:cs="Arial"/>
          <w:sz w:val="20"/>
          <w:szCs w:val="20"/>
          <w:lang w:val="en-US" w:eastAsia="en-US"/>
        </w:rPr>
        <w:t> </w:t>
      </w:r>
      <w:r w:rsidRPr="001F3F3E">
        <w:rPr>
          <w:rFonts w:ascii="Arial" w:eastAsia="Calibri" w:hAnsi="Arial" w:cs="Arial"/>
          <w:sz w:val="20"/>
          <w:szCs w:val="20"/>
          <w:lang w:eastAsia="en-US"/>
        </w:rPr>
        <w:t xml:space="preserve">Установить, что в 2022 году и плановом периоде 2023-2024 годах за счет средств  бюджета рабочего поселка Маслянино оказываются муниципальные услуги в соответствии с перечнем, объемом и нормативами финансовых затрат (стоимостью) муниципальных услуг, утвержденными администрацией рабочего поселка Маслянино. Выполнение бюджетными учреждениями, муниципальными автономными, казенными учреждениями рабочего </w:t>
      </w:r>
      <w:r w:rsidRPr="001F3F3E">
        <w:rPr>
          <w:rFonts w:ascii="Arial" w:eastAsia="Calibri" w:hAnsi="Arial" w:cs="Arial"/>
          <w:sz w:val="20"/>
          <w:szCs w:val="20"/>
          <w:lang w:eastAsia="en-US"/>
        </w:rPr>
        <w:lastRenderedPageBreak/>
        <w:t>поселка Маслянино и иными юридическими лицами муниципальных услуг осуществляется в соответствии с муниципальным заданием, сформированным в соответствии с порядком формирования муниципального задания, установленным администрацией рабочего поселка Маслянино.</w:t>
      </w:r>
    </w:p>
    <w:p w:rsidR="001F3F3E" w:rsidRPr="001F3F3E" w:rsidRDefault="001F3F3E" w:rsidP="001F3F3E">
      <w:pPr>
        <w:autoSpaceDE w:val="0"/>
        <w:autoSpaceDN w:val="0"/>
        <w:adjustRightInd w:val="0"/>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        7. Утвердить объем бюджетных ассигнований на дорожное хозяйство (дорожные фонды) на 2022 год в сумме 19212,66 тыс. руб., плановый период 2023 год в сумме 17308,25 тыс. руб., на 2024 год в сумме 9836,24 тыс. руб.</w:t>
      </w:r>
    </w:p>
    <w:p w:rsidR="001F3F3E" w:rsidRPr="001F3F3E" w:rsidRDefault="001F3F3E" w:rsidP="001F3F3E">
      <w:pPr>
        <w:autoSpaceDE w:val="0"/>
        <w:autoSpaceDN w:val="0"/>
        <w:adjustRightInd w:val="0"/>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        </w:t>
      </w: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r w:rsidRPr="001F3F3E">
        <w:rPr>
          <w:rFonts w:ascii="Arial" w:eastAsia="Calibri" w:hAnsi="Arial" w:cs="Arial"/>
          <w:b/>
          <w:sz w:val="20"/>
          <w:szCs w:val="20"/>
          <w:lang w:eastAsia="en-US"/>
        </w:rPr>
        <w:t>Статья 5. Особенности заключения и оплаты договоров (муниципальных контрактов)</w:t>
      </w: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p>
    <w:p w:rsidR="001F3F3E" w:rsidRPr="001F3F3E" w:rsidRDefault="001F3F3E" w:rsidP="001F3F3E">
      <w:pPr>
        <w:autoSpaceDE w:val="0"/>
        <w:autoSpaceDN w:val="0"/>
        <w:adjustRightInd w:val="0"/>
        <w:ind w:firstLine="540"/>
        <w:jc w:val="both"/>
        <w:rPr>
          <w:rFonts w:ascii="Arial" w:eastAsia="Calibri" w:hAnsi="Arial" w:cs="Arial"/>
          <w:sz w:val="20"/>
          <w:szCs w:val="20"/>
          <w:lang w:eastAsia="en-US"/>
        </w:rPr>
      </w:pPr>
      <w:r w:rsidRPr="001F3F3E">
        <w:rPr>
          <w:rFonts w:ascii="Arial" w:eastAsia="Calibri" w:hAnsi="Arial" w:cs="Arial"/>
          <w:sz w:val="20"/>
          <w:szCs w:val="20"/>
          <w:lang w:eastAsia="en-US"/>
        </w:rPr>
        <w:t>1. Заключение и оплата муниципальными казенными учреждениями рабочего поселка Маслянино, органами местного самоуправления рабочего поселка Маслянино  договоров, исполнение которых осуществляется за счет средств местного бюджета, производятся в пределах доведенных им лимитов бюджетных обязательств в соответствии с классификацией расходов бюджета и с учетом принятых и неисполненных обязательств.</w:t>
      </w:r>
    </w:p>
    <w:p w:rsidR="001F3F3E" w:rsidRPr="001F3F3E" w:rsidRDefault="001F3F3E" w:rsidP="001F3F3E">
      <w:pPr>
        <w:autoSpaceDE w:val="0"/>
        <w:autoSpaceDN w:val="0"/>
        <w:adjustRightInd w:val="0"/>
        <w:ind w:firstLine="540"/>
        <w:jc w:val="both"/>
        <w:rPr>
          <w:rFonts w:ascii="Arial" w:eastAsia="Calibri" w:hAnsi="Arial" w:cs="Arial"/>
          <w:sz w:val="20"/>
          <w:szCs w:val="20"/>
          <w:lang w:eastAsia="en-US"/>
        </w:rPr>
      </w:pPr>
      <w:r w:rsidRPr="001F3F3E">
        <w:rPr>
          <w:rFonts w:ascii="Arial" w:eastAsia="Calibri" w:hAnsi="Arial" w:cs="Arial"/>
          <w:sz w:val="20"/>
          <w:szCs w:val="20"/>
          <w:lang w:eastAsia="en-US"/>
        </w:rPr>
        <w:t>2. Установить, что органы местного самоуправления рабочего поселка Маслянино при заключении договоров (муниципальных контрактов) на поставку товаров (работ, услуг) вправе предусматривать авансовые платежи:</w:t>
      </w:r>
    </w:p>
    <w:p w:rsidR="001F3F3E" w:rsidRPr="001F3F3E" w:rsidRDefault="001F3F3E" w:rsidP="001F3F3E">
      <w:pPr>
        <w:autoSpaceDE w:val="0"/>
        <w:autoSpaceDN w:val="0"/>
        <w:adjustRightInd w:val="0"/>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 1) в размере 100 процентов цены договора (муниципального контракта) - по договорам (муниципальным контрактам):</w:t>
      </w:r>
    </w:p>
    <w:p w:rsidR="001F3F3E" w:rsidRPr="001F3F3E" w:rsidRDefault="001F3F3E" w:rsidP="001F3F3E">
      <w:pPr>
        <w:autoSpaceDE w:val="0"/>
        <w:autoSpaceDN w:val="0"/>
        <w:adjustRightInd w:val="0"/>
        <w:ind w:firstLine="540"/>
        <w:jc w:val="both"/>
        <w:rPr>
          <w:rFonts w:ascii="Arial" w:eastAsia="Calibri" w:hAnsi="Arial" w:cs="Arial"/>
          <w:sz w:val="20"/>
          <w:szCs w:val="20"/>
          <w:lang w:eastAsia="en-US"/>
        </w:rPr>
      </w:pPr>
      <w:r w:rsidRPr="001F3F3E">
        <w:rPr>
          <w:rFonts w:ascii="Arial" w:eastAsia="Calibri" w:hAnsi="Arial" w:cs="Arial"/>
          <w:sz w:val="20"/>
          <w:szCs w:val="20"/>
          <w:lang w:eastAsia="en-US"/>
        </w:rPr>
        <w:t>а)  о предоставлении услуг связи;</w:t>
      </w:r>
    </w:p>
    <w:p w:rsidR="001F3F3E" w:rsidRPr="001F3F3E" w:rsidRDefault="001F3F3E" w:rsidP="001F3F3E">
      <w:pPr>
        <w:autoSpaceDE w:val="0"/>
        <w:autoSpaceDN w:val="0"/>
        <w:adjustRightInd w:val="0"/>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      б)  о подписке на печатные издания и об их приобретении;</w:t>
      </w:r>
    </w:p>
    <w:p w:rsidR="001F3F3E" w:rsidRPr="001F3F3E" w:rsidRDefault="001F3F3E" w:rsidP="001F3F3E">
      <w:pPr>
        <w:autoSpaceDE w:val="0"/>
        <w:autoSpaceDN w:val="0"/>
        <w:adjustRightInd w:val="0"/>
        <w:ind w:firstLine="540"/>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в)  об обучении на курсах повышения квалификации; </w:t>
      </w:r>
    </w:p>
    <w:p w:rsidR="001F3F3E" w:rsidRPr="001F3F3E" w:rsidRDefault="001F3F3E" w:rsidP="001F3F3E">
      <w:pPr>
        <w:autoSpaceDE w:val="0"/>
        <w:autoSpaceDN w:val="0"/>
        <w:adjustRightInd w:val="0"/>
        <w:ind w:firstLine="540"/>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г)  о приобретении авиа - и железнодорожных билетов, билетов для проезда городским и пригородным транспортом, путевок на санаторно-курортное лечение,      </w:t>
      </w:r>
    </w:p>
    <w:p w:rsidR="001F3F3E" w:rsidRPr="001F3F3E" w:rsidRDefault="001F3F3E" w:rsidP="001F3F3E">
      <w:pPr>
        <w:autoSpaceDE w:val="0"/>
        <w:autoSpaceDN w:val="0"/>
        <w:adjustRightInd w:val="0"/>
        <w:ind w:firstLine="540"/>
        <w:jc w:val="both"/>
        <w:rPr>
          <w:rFonts w:ascii="Arial" w:eastAsia="Calibri" w:hAnsi="Arial" w:cs="Arial"/>
          <w:sz w:val="20"/>
          <w:szCs w:val="20"/>
          <w:lang w:eastAsia="en-US"/>
        </w:rPr>
      </w:pPr>
      <w:r w:rsidRPr="001F3F3E">
        <w:rPr>
          <w:rFonts w:ascii="Arial" w:eastAsia="Calibri" w:hAnsi="Arial" w:cs="Arial"/>
          <w:sz w:val="20"/>
          <w:szCs w:val="20"/>
          <w:lang w:eastAsia="en-US"/>
        </w:rPr>
        <w:t>д) по договорам обязательного страхования гражданской ответственности владельцев транспортных средств;</w:t>
      </w:r>
    </w:p>
    <w:p w:rsidR="001F3F3E" w:rsidRPr="001F3F3E" w:rsidRDefault="001F3F3E" w:rsidP="001F3F3E">
      <w:pPr>
        <w:autoSpaceDE w:val="0"/>
        <w:autoSpaceDN w:val="0"/>
        <w:adjustRightInd w:val="0"/>
        <w:ind w:firstLine="540"/>
        <w:jc w:val="both"/>
        <w:rPr>
          <w:rFonts w:ascii="Arial" w:eastAsia="Calibri" w:hAnsi="Arial" w:cs="Arial"/>
          <w:sz w:val="20"/>
          <w:szCs w:val="20"/>
          <w:lang w:eastAsia="en-US"/>
        </w:rPr>
      </w:pPr>
      <w:r w:rsidRPr="001F3F3E">
        <w:rPr>
          <w:rFonts w:ascii="Arial" w:eastAsia="Calibri" w:hAnsi="Arial" w:cs="Arial"/>
          <w:sz w:val="20"/>
          <w:szCs w:val="20"/>
          <w:lang w:eastAsia="en-US"/>
        </w:rPr>
        <w:t>е) а также по договорам, подлежащим оплате за счет средств, полученных от предпринимательской и иной приносящей доход деятельности;</w:t>
      </w:r>
    </w:p>
    <w:p w:rsidR="001F3F3E" w:rsidRPr="001F3F3E" w:rsidRDefault="001F3F3E" w:rsidP="001F3F3E">
      <w:pPr>
        <w:autoSpaceDE w:val="0"/>
        <w:autoSpaceDN w:val="0"/>
        <w:adjustRightInd w:val="0"/>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      ж) аренды;</w:t>
      </w:r>
    </w:p>
    <w:p w:rsidR="001F3F3E" w:rsidRPr="001F3F3E" w:rsidRDefault="001F3F3E" w:rsidP="001F3F3E">
      <w:pPr>
        <w:autoSpaceDE w:val="0"/>
        <w:autoSpaceDN w:val="0"/>
        <w:adjustRightInd w:val="0"/>
        <w:ind w:firstLine="540"/>
        <w:jc w:val="both"/>
        <w:rPr>
          <w:rFonts w:ascii="Arial" w:eastAsia="Calibri" w:hAnsi="Arial" w:cs="Arial"/>
          <w:sz w:val="20"/>
          <w:szCs w:val="20"/>
          <w:lang w:eastAsia="en-US"/>
        </w:rPr>
      </w:pPr>
      <w:r w:rsidRPr="001F3F3E">
        <w:rPr>
          <w:rFonts w:ascii="Arial" w:eastAsia="Calibri" w:hAnsi="Arial" w:cs="Arial"/>
          <w:sz w:val="20"/>
          <w:szCs w:val="20"/>
          <w:lang w:eastAsia="en-US"/>
        </w:rPr>
        <w:t>з) об оплате нотариальных действий и иных услуг, оказываемых при осуществлении нотариальных действий;</w:t>
      </w:r>
    </w:p>
    <w:p w:rsidR="001F3F3E" w:rsidRPr="001F3F3E" w:rsidRDefault="001F3F3E" w:rsidP="001F3F3E">
      <w:pPr>
        <w:widowControl w:val="0"/>
        <w:autoSpaceDE w:val="0"/>
        <w:autoSpaceDN w:val="0"/>
        <w:adjustRightInd w:val="0"/>
        <w:jc w:val="both"/>
        <w:rPr>
          <w:rFonts w:ascii="Arial" w:eastAsia="Calibri" w:hAnsi="Arial" w:cs="Arial"/>
          <w:sz w:val="20"/>
          <w:szCs w:val="20"/>
        </w:rPr>
      </w:pPr>
      <w:r w:rsidRPr="001F3F3E">
        <w:rPr>
          <w:rFonts w:ascii="Arial" w:eastAsia="Calibri" w:hAnsi="Arial" w:cs="Arial"/>
          <w:sz w:val="20"/>
          <w:szCs w:val="20"/>
        </w:rPr>
        <w:t xml:space="preserve">  2)  в размере 90 процентов цены договора (муниципального контракта) - по договорам (муниципальным контрактам) об осуществлении технологического присоединения к электрическим </w:t>
      </w:r>
      <w:r w:rsidRPr="001F3F3E">
        <w:rPr>
          <w:rFonts w:ascii="Arial" w:eastAsia="Calibri" w:hAnsi="Arial" w:cs="Arial"/>
          <w:sz w:val="20"/>
          <w:szCs w:val="20"/>
        </w:rPr>
        <w:lastRenderedPageBreak/>
        <w:t>сетям;</w:t>
      </w:r>
    </w:p>
    <w:p w:rsidR="001F3F3E" w:rsidRPr="001F3F3E" w:rsidRDefault="001F3F3E" w:rsidP="001F3F3E">
      <w:pPr>
        <w:widowControl w:val="0"/>
        <w:autoSpaceDE w:val="0"/>
        <w:autoSpaceDN w:val="0"/>
        <w:adjustRightInd w:val="0"/>
        <w:jc w:val="both"/>
        <w:rPr>
          <w:rFonts w:ascii="Arial" w:eastAsia="Calibri" w:hAnsi="Arial" w:cs="Arial"/>
          <w:sz w:val="20"/>
          <w:szCs w:val="20"/>
        </w:rPr>
      </w:pPr>
      <w:r w:rsidRPr="001F3F3E">
        <w:rPr>
          <w:rFonts w:ascii="Arial" w:eastAsia="Calibri" w:hAnsi="Arial" w:cs="Arial"/>
          <w:sz w:val="20"/>
          <w:szCs w:val="20"/>
        </w:rPr>
        <w:t xml:space="preserve">  3) в размере 20 процентов цены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1F3F3E" w:rsidRPr="001F3F3E" w:rsidRDefault="001F3F3E" w:rsidP="001F3F3E">
      <w:pPr>
        <w:autoSpaceDE w:val="0"/>
        <w:autoSpaceDN w:val="0"/>
        <w:adjustRightInd w:val="0"/>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  4) в размере 100 процентов цены договора (муниципального контракта) - по распоряжению Правительства Новосибирской области или администрации рабочего поселка Маслянино Маслянинского района Новосибирской области.</w:t>
      </w:r>
    </w:p>
    <w:p w:rsidR="001F3F3E" w:rsidRPr="001F3F3E" w:rsidRDefault="001F3F3E" w:rsidP="001F3F3E">
      <w:pPr>
        <w:autoSpaceDE w:val="0"/>
        <w:autoSpaceDN w:val="0"/>
        <w:adjustRightInd w:val="0"/>
        <w:ind w:firstLine="540"/>
        <w:jc w:val="both"/>
        <w:outlineLvl w:val="1"/>
        <w:rPr>
          <w:rFonts w:ascii="Arial" w:eastAsia="Calibri" w:hAnsi="Arial" w:cs="Arial"/>
          <w:b/>
          <w:sz w:val="20"/>
          <w:szCs w:val="20"/>
          <w:lang w:eastAsia="en-US"/>
        </w:rPr>
      </w:pPr>
    </w:p>
    <w:p w:rsidR="001F3F3E" w:rsidRPr="001F3F3E" w:rsidRDefault="001F3F3E" w:rsidP="001F3F3E">
      <w:pPr>
        <w:autoSpaceDE w:val="0"/>
        <w:autoSpaceDN w:val="0"/>
        <w:adjustRightInd w:val="0"/>
        <w:ind w:firstLine="540"/>
        <w:jc w:val="both"/>
        <w:outlineLvl w:val="1"/>
        <w:rPr>
          <w:rFonts w:ascii="Arial" w:eastAsia="Calibri" w:hAnsi="Arial" w:cs="Arial"/>
          <w:b/>
          <w:sz w:val="20"/>
          <w:szCs w:val="20"/>
          <w:lang w:eastAsia="en-US"/>
        </w:rPr>
      </w:pPr>
      <w:r w:rsidRPr="001F3F3E">
        <w:rPr>
          <w:rFonts w:ascii="Arial" w:eastAsia="Calibri" w:hAnsi="Arial" w:cs="Arial"/>
          <w:b/>
          <w:sz w:val="20"/>
          <w:szCs w:val="20"/>
          <w:lang w:eastAsia="en-US"/>
        </w:rPr>
        <w:t>Статья 6. Особенности учета средств, поступающих во временное распоряжение учреждений рабочего поселка Маслянино</w:t>
      </w:r>
    </w:p>
    <w:p w:rsidR="001F3F3E" w:rsidRPr="001F3F3E" w:rsidRDefault="001F3F3E" w:rsidP="001F3F3E">
      <w:pPr>
        <w:autoSpaceDE w:val="0"/>
        <w:autoSpaceDN w:val="0"/>
        <w:adjustRightInd w:val="0"/>
        <w:ind w:firstLine="540"/>
        <w:jc w:val="both"/>
        <w:outlineLvl w:val="1"/>
        <w:rPr>
          <w:rFonts w:ascii="Arial" w:eastAsia="Calibri" w:hAnsi="Arial" w:cs="Arial"/>
          <w:b/>
          <w:sz w:val="20"/>
          <w:szCs w:val="20"/>
          <w:lang w:eastAsia="en-US"/>
        </w:rPr>
      </w:pPr>
    </w:p>
    <w:p w:rsidR="001F3F3E" w:rsidRPr="001F3F3E" w:rsidRDefault="001F3F3E" w:rsidP="001F3F3E">
      <w:pPr>
        <w:autoSpaceDE w:val="0"/>
        <w:autoSpaceDN w:val="0"/>
        <w:adjustRightInd w:val="0"/>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     Установить, что средства, поступающие во временное распоряжение муниципальных учреждений, учитываются на лицевых счетах, открытых им в администрации рабочего поселка Маслянино, в порядке, установленном администрацией рабочего поселка Маслянино Маслянинского района Новосибирской области.</w:t>
      </w:r>
    </w:p>
    <w:p w:rsidR="001F3F3E" w:rsidRPr="001F3F3E" w:rsidRDefault="001F3F3E" w:rsidP="001F3F3E">
      <w:pPr>
        <w:autoSpaceDE w:val="0"/>
        <w:autoSpaceDN w:val="0"/>
        <w:adjustRightInd w:val="0"/>
        <w:jc w:val="both"/>
        <w:rPr>
          <w:rFonts w:ascii="Arial" w:eastAsia="Calibri" w:hAnsi="Arial" w:cs="Arial"/>
          <w:sz w:val="20"/>
          <w:szCs w:val="20"/>
          <w:lang w:eastAsia="en-US"/>
        </w:rPr>
      </w:pPr>
    </w:p>
    <w:p w:rsidR="001F3F3E" w:rsidRPr="001F3F3E" w:rsidRDefault="001F3F3E" w:rsidP="001F3F3E">
      <w:pPr>
        <w:widowControl w:val="0"/>
        <w:autoSpaceDE w:val="0"/>
        <w:autoSpaceDN w:val="0"/>
        <w:adjustRightInd w:val="0"/>
        <w:jc w:val="both"/>
        <w:outlineLvl w:val="0"/>
        <w:rPr>
          <w:rFonts w:ascii="Arial" w:eastAsia="Calibri" w:hAnsi="Arial" w:cs="Arial"/>
          <w:b/>
          <w:sz w:val="20"/>
          <w:szCs w:val="20"/>
        </w:rPr>
      </w:pPr>
      <w:r w:rsidRPr="001F3F3E">
        <w:rPr>
          <w:rFonts w:ascii="Arial" w:eastAsia="Calibri" w:hAnsi="Arial" w:cs="Arial"/>
          <w:b/>
          <w:sz w:val="20"/>
          <w:szCs w:val="20"/>
        </w:rPr>
        <w:t xml:space="preserve">       Статья 7. Особенности доведения лимитов бюджетных обязательств и санкционирования оплаты денежных обязательств</w:t>
      </w:r>
    </w:p>
    <w:p w:rsidR="001F3F3E" w:rsidRPr="001F3F3E" w:rsidRDefault="001F3F3E" w:rsidP="001F3F3E">
      <w:pPr>
        <w:widowControl w:val="0"/>
        <w:autoSpaceDE w:val="0"/>
        <w:autoSpaceDN w:val="0"/>
        <w:adjustRightInd w:val="0"/>
        <w:ind w:firstLine="709"/>
        <w:jc w:val="both"/>
        <w:rPr>
          <w:rFonts w:ascii="Arial" w:eastAsia="Calibri" w:hAnsi="Arial" w:cs="Arial"/>
          <w:sz w:val="20"/>
          <w:szCs w:val="20"/>
        </w:rPr>
      </w:pPr>
    </w:p>
    <w:p w:rsidR="001F3F3E" w:rsidRPr="001F3F3E" w:rsidRDefault="001F3F3E" w:rsidP="001F3F3E">
      <w:pPr>
        <w:autoSpaceDE w:val="0"/>
        <w:autoSpaceDN w:val="0"/>
        <w:adjustRightInd w:val="0"/>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1.    Установить, что при отсутствии Решения сессии и (или) иного нормативного правового акта рабочего </w:t>
      </w:r>
      <w:proofErr w:type="gramStart"/>
      <w:r w:rsidRPr="001F3F3E">
        <w:rPr>
          <w:rFonts w:ascii="Arial" w:eastAsia="Calibri" w:hAnsi="Arial" w:cs="Arial"/>
          <w:sz w:val="20"/>
          <w:szCs w:val="20"/>
          <w:lang w:eastAsia="en-US"/>
        </w:rPr>
        <w:t>поселка  Маслянино</w:t>
      </w:r>
      <w:proofErr w:type="gramEnd"/>
      <w:r w:rsidRPr="001F3F3E">
        <w:rPr>
          <w:rFonts w:ascii="Arial" w:eastAsia="Calibri" w:hAnsi="Arial" w:cs="Arial"/>
          <w:sz w:val="20"/>
          <w:szCs w:val="20"/>
          <w:lang w:eastAsia="en-US"/>
        </w:rPr>
        <w:t>, устанавливающего расходные обязательства рабочего поселка Маслянино, доведение лимитов бюджетных обязательств по соответствующим расходам бюджета до главных распорядителей средств бюджета поселения осуществляется Администрацией рабочего поселка Маслянино Маслянинского района после принятия соответствующего Решения сессии и (или) иного нормативного правового акта.</w:t>
      </w:r>
    </w:p>
    <w:p w:rsidR="001F3F3E" w:rsidRPr="001F3F3E" w:rsidRDefault="001F3F3E" w:rsidP="001F3F3E">
      <w:pPr>
        <w:autoSpaceDE w:val="0"/>
        <w:autoSpaceDN w:val="0"/>
        <w:adjustRightInd w:val="0"/>
        <w:jc w:val="both"/>
        <w:rPr>
          <w:rFonts w:ascii="Arial" w:hAnsi="Arial" w:cs="Arial"/>
          <w:sz w:val="20"/>
          <w:szCs w:val="20"/>
        </w:rPr>
      </w:pPr>
      <w:r w:rsidRPr="001F3F3E">
        <w:rPr>
          <w:rFonts w:ascii="Arial" w:eastAsia="Calibri" w:hAnsi="Arial" w:cs="Arial"/>
          <w:sz w:val="20"/>
          <w:szCs w:val="20"/>
          <w:lang w:eastAsia="en-US"/>
        </w:rPr>
        <w:t>2. Установить, что при отсутствии нормативного правового акта, регламентирующего порядок расходного обязательства, санкционирование оплаты денежных обязательств осуществляется после принятия соответствующего нормативного правового акта рабочего поселка Маслянино.</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p>
    <w:p w:rsidR="001F3F3E" w:rsidRPr="001F3F3E" w:rsidRDefault="001F3F3E" w:rsidP="001F3F3E">
      <w:pPr>
        <w:widowControl w:val="0"/>
        <w:autoSpaceDE w:val="0"/>
        <w:autoSpaceDN w:val="0"/>
        <w:adjustRightInd w:val="0"/>
        <w:ind w:firstLine="709"/>
        <w:jc w:val="both"/>
        <w:outlineLvl w:val="0"/>
        <w:rPr>
          <w:rFonts w:ascii="Arial" w:eastAsia="Calibri" w:hAnsi="Arial" w:cs="Arial"/>
          <w:b/>
          <w:sz w:val="20"/>
          <w:szCs w:val="20"/>
        </w:rPr>
      </w:pPr>
      <w:r w:rsidRPr="001F3F3E">
        <w:rPr>
          <w:rFonts w:ascii="Arial" w:eastAsia="Calibri" w:hAnsi="Arial" w:cs="Arial"/>
          <w:b/>
          <w:sz w:val="20"/>
          <w:szCs w:val="20"/>
        </w:rPr>
        <w:t xml:space="preserve">Статья 8. </w:t>
      </w:r>
      <w:proofErr w:type="spellStart"/>
      <w:r w:rsidRPr="001F3F3E">
        <w:rPr>
          <w:rFonts w:ascii="Arial" w:eastAsia="Calibri" w:hAnsi="Arial" w:cs="Arial"/>
          <w:b/>
          <w:sz w:val="20"/>
          <w:szCs w:val="20"/>
        </w:rPr>
        <w:t>Софинансирование</w:t>
      </w:r>
      <w:proofErr w:type="spellEnd"/>
      <w:r w:rsidRPr="001F3F3E">
        <w:rPr>
          <w:rFonts w:ascii="Arial" w:eastAsia="Calibri" w:hAnsi="Arial" w:cs="Arial"/>
          <w:b/>
          <w:sz w:val="20"/>
          <w:szCs w:val="20"/>
        </w:rPr>
        <w:t xml:space="preserve"> расходов, осуществляемых за счет средств областного бюджета</w:t>
      </w:r>
    </w:p>
    <w:p w:rsidR="001F3F3E" w:rsidRPr="001F3F3E" w:rsidRDefault="001F3F3E" w:rsidP="001F3F3E">
      <w:pPr>
        <w:widowControl w:val="0"/>
        <w:autoSpaceDE w:val="0"/>
        <w:autoSpaceDN w:val="0"/>
        <w:adjustRightInd w:val="0"/>
        <w:ind w:firstLine="709"/>
        <w:jc w:val="both"/>
        <w:rPr>
          <w:rFonts w:ascii="Arial" w:eastAsia="Calibri" w:hAnsi="Arial" w:cs="Arial"/>
          <w:sz w:val="20"/>
          <w:szCs w:val="20"/>
        </w:rPr>
      </w:pPr>
    </w:p>
    <w:p w:rsidR="001F3F3E" w:rsidRPr="001F3F3E" w:rsidRDefault="001F3F3E" w:rsidP="001F3F3E">
      <w:pPr>
        <w:widowControl w:val="0"/>
        <w:autoSpaceDE w:val="0"/>
        <w:autoSpaceDN w:val="0"/>
        <w:adjustRightInd w:val="0"/>
        <w:ind w:firstLine="709"/>
        <w:jc w:val="both"/>
        <w:outlineLvl w:val="0"/>
        <w:rPr>
          <w:rFonts w:ascii="Arial" w:eastAsia="Calibri" w:hAnsi="Arial" w:cs="Arial"/>
          <w:sz w:val="20"/>
          <w:szCs w:val="20"/>
        </w:rPr>
      </w:pPr>
      <w:r w:rsidRPr="001F3F3E">
        <w:rPr>
          <w:rFonts w:ascii="Arial" w:eastAsia="Calibri" w:hAnsi="Arial" w:cs="Arial"/>
          <w:sz w:val="20"/>
          <w:szCs w:val="20"/>
        </w:rPr>
        <w:t xml:space="preserve">Установить, что фактический объем расходов бюджета </w:t>
      </w:r>
      <w:r w:rsidRPr="001F3F3E">
        <w:rPr>
          <w:rFonts w:ascii="Arial" w:eastAsia="Calibri" w:hAnsi="Arial" w:cs="Arial"/>
          <w:sz w:val="20"/>
          <w:szCs w:val="20"/>
        </w:rPr>
        <w:lastRenderedPageBreak/>
        <w:t xml:space="preserve">рабочего поселка Маслянино, для </w:t>
      </w:r>
      <w:proofErr w:type="spellStart"/>
      <w:r w:rsidRPr="001F3F3E">
        <w:rPr>
          <w:rFonts w:ascii="Arial" w:eastAsia="Calibri" w:hAnsi="Arial" w:cs="Arial"/>
          <w:sz w:val="20"/>
          <w:szCs w:val="20"/>
        </w:rPr>
        <w:t>софинансирования</w:t>
      </w:r>
      <w:proofErr w:type="spellEnd"/>
      <w:r w:rsidRPr="001F3F3E">
        <w:rPr>
          <w:rFonts w:ascii="Arial" w:eastAsia="Calibri" w:hAnsi="Arial" w:cs="Arial"/>
          <w:sz w:val="20"/>
          <w:szCs w:val="20"/>
        </w:rPr>
        <w:t xml:space="preserve"> которых представляются субсидии из областного бюджета, определяется соответствующими главными распорядителями средств областного бюджета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законами Новосибирской области, нормативными правовыми актами Правительства Новосибирской области, областных органов исполнительной власти.</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p>
    <w:p w:rsidR="001F3F3E" w:rsidRPr="001F3F3E" w:rsidRDefault="001F3F3E" w:rsidP="001F3F3E">
      <w:pPr>
        <w:autoSpaceDE w:val="0"/>
        <w:autoSpaceDN w:val="0"/>
        <w:adjustRightInd w:val="0"/>
        <w:jc w:val="both"/>
        <w:rPr>
          <w:rFonts w:ascii="Arial" w:eastAsia="Calibri" w:hAnsi="Arial" w:cs="Arial"/>
          <w:b/>
          <w:sz w:val="20"/>
          <w:szCs w:val="20"/>
          <w:lang w:eastAsia="en-US"/>
        </w:rPr>
      </w:pPr>
      <w:r w:rsidRPr="001F3F3E">
        <w:rPr>
          <w:rFonts w:ascii="Arial" w:eastAsia="Calibri" w:hAnsi="Arial" w:cs="Arial"/>
          <w:b/>
          <w:sz w:val="20"/>
          <w:szCs w:val="20"/>
          <w:lang w:eastAsia="en-US"/>
        </w:rPr>
        <w:t xml:space="preserve">          Статья 9. Межбюджетные трансферты, передаваемые из  бюджета рабочего поселка Маслянино Маслянинского района Новосибирской области.</w:t>
      </w:r>
    </w:p>
    <w:p w:rsidR="001F3F3E" w:rsidRPr="001F3F3E" w:rsidRDefault="001F3F3E" w:rsidP="001F3F3E">
      <w:pPr>
        <w:autoSpaceDE w:val="0"/>
        <w:autoSpaceDN w:val="0"/>
        <w:adjustRightInd w:val="0"/>
        <w:ind w:firstLine="720"/>
        <w:jc w:val="both"/>
        <w:rPr>
          <w:rFonts w:ascii="Arial" w:eastAsia="Calibri" w:hAnsi="Arial" w:cs="Arial"/>
          <w:b/>
          <w:sz w:val="20"/>
          <w:szCs w:val="20"/>
          <w:lang w:eastAsia="en-US"/>
        </w:rPr>
      </w:pP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1. Утвердить объем межбюджетных трансфертов, предоставляемых бюджету муниципального района из бюджета рабочего поселка Маслянино:</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1) на 2022 год в сумме 603,00 тыс. рублей;</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2) на 2023 год в сумме 135,0 тыс. рублей, на 2024 год в сумме 135,0  тыс. рублей.</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2. Утвердить распределение иных межбюджетных трансфертов, перечисляемых в бюджет муниципального района, согласно заключенных соглашений на 2022 год и плановый период 2023-2024 годов </w:t>
      </w:r>
      <w:proofErr w:type="gramStart"/>
      <w:r w:rsidRPr="001F3F3E">
        <w:rPr>
          <w:rFonts w:ascii="Arial" w:eastAsia="Calibri" w:hAnsi="Arial" w:cs="Arial"/>
          <w:sz w:val="20"/>
          <w:szCs w:val="20"/>
          <w:lang w:eastAsia="en-US"/>
        </w:rPr>
        <w:t xml:space="preserve">согласно  </w:t>
      </w:r>
      <w:r w:rsidRPr="001F3F3E">
        <w:rPr>
          <w:rFonts w:ascii="Arial" w:eastAsia="Calibri" w:hAnsi="Arial" w:cs="Arial"/>
          <w:b/>
          <w:sz w:val="20"/>
          <w:szCs w:val="20"/>
          <w:lang w:eastAsia="en-US"/>
        </w:rPr>
        <w:t>приложения</w:t>
      </w:r>
      <w:proofErr w:type="gramEnd"/>
      <w:r w:rsidRPr="001F3F3E">
        <w:rPr>
          <w:rFonts w:ascii="Arial" w:eastAsia="Calibri" w:hAnsi="Arial" w:cs="Arial"/>
          <w:b/>
          <w:sz w:val="20"/>
          <w:szCs w:val="20"/>
          <w:lang w:eastAsia="en-US"/>
        </w:rPr>
        <w:t xml:space="preserve"> 7 </w:t>
      </w:r>
      <w:r w:rsidRPr="001F3F3E">
        <w:rPr>
          <w:rFonts w:ascii="Arial" w:eastAsia="Calibri" w:hAnsi="Arial" w:cs="Arial"/>
          <w:sz w:val="20"/>
          <w:szCs w:val="20"/>
          <w:lang w:eastAsia="en-US"/>
        </w:rPr>
        <w:t>к настоящему Решению.</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r w:rsidRPr="001F3F3E">
        <w:rPr>
          <w:rFonts w:ascii="Arial" w:eastAsia="Calibri" w:hAnsi="Arial" w:cs="Arial"/>
          <w:b/>
          <w:sz w:val="20"/>
          <w:szCs w:val="20"/>
          <w:lang w:eastAsia="en-US"/>
        </w:rPr>
        <w:t>Статья 10. Источники финансирования дефицита бюджета рабочего поселка Маслянино</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Утвердить источники финансирования дефицита местного бюджета рабочего поселка Маслянино на 2022 год и плановый период 2023-2024 годов согласно </w:t>
      </w:r>
      <w:r w:rsidRPr="001F3F3E">
        <w:rPr>
          <w:rFonts w:ascii="Arial" w:eastAsia="Calibri" w:hAnsi="Arial" w:cs="Arial"/>
          <w:b/>
          <w:sz w:val="20"/>
          <w:szCs w:val="20"/>
          <w:lang w:eastAsia="en-US"/>
        </w:rPr>
        <w:t>приложению 8</w:t>
      </w:r>
      <w:r w:rsidRPr="001F3F3E">
        <w:rPr>
          <w:rFonts w:ascii="Arial" w:eastAsia="Calibri" w:hAnsi="Arial" w:cs="Arial"/>
          <w:sz w:val="20"/>
          <w:szCs w:val="20"/>
          <w:lang w:eastAsia="en-US"/>
        </w:rPr>
        <w:t xml:space="preserve"> к настоящему Решению.</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r w:rsidRPr="001F3F3E">
        <w:rPr>
          <w:rFonts w:ascii="Arial" w:eastAsia="Calibri" w:hAnsi="Arial" w:cs="Arial"/>
          <w:b/>
          <w:sz w:val="20"/>
          <w:szCs w:val="20"/>
          <w:lang w:eastAsia="en-US"/>
        </w:rPr>
        <w:t>Статья 11. Муниципальные внутренние заимствования рабочего поселка Маслянино</w:t>
      </w: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1. Утвердить Программу муниципальных внутренних заимствований рабочего поселка Маслянино на 2022 год и плановый период 2023-2024 годов согласно </w:t>
      </w:r>
      <w:r w:rsidRPr="001F3F3E">
        <w:rPr>
          <w:rFonts w:ascii="Arial" w:eastAsia="Calibri" w:hAnsi="Arial" w:cs="Arial"/>
          <w:b/>
          <w:sz w:val="20"/>
          <w:szCs w:val="20"/>
          <w:lang w:eastAsia="en-US"/>
        </w:rPr>
        <w:t>приложению 9</w:t>
      </w:r>
      <w:r w:rsidRPr="001F3F3E">
        <w:rPr>
          <w:rFonts w:ascii="Arial" w:eastAsia="Calibri" w:hAnsi="Arial" w:cs="Arial"/>
          <w:sz w:val="20"/>
          <w:szCs w:val="20"/>
          <w:lang w:eastAsia="en-US"/>
        </w:rPr>
        <w:t xml:space="preserve"> к настоящему Решению.</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2. Кредитные организации для оказания услуг по предоставлению рабочему поселку Маслянино кредитных ресурсов в соответствии с Федеральным законом от 05 апреля 2013 года № 44-ФЗ «О контрактной системе в сфере закупок товаров,  работ, услуг для </w:t>
      </w:r>
      <w:r w:rsidRPr="001F3F3E">
        <w:rPr>
          <w:rFonts w:ascii="Arial" w:eastAsia="Calibri" w:hAnsi="Arial" w:cs="Arial"/>
          <w:sz w:val="20"/>
          <w:szCs w:val="20"/>
          <w:lang w:eastAsia="en-US"/>
        </w:rPr>
        <w:lastRenderedPageBreak/>
        <w:t>обеспечения государственных и муниципальных нужд» определяются по результатам проведения торгов на право заключения муниципальных контрактов.</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r w:rsidRPr="001F3F3E">
        <w:rPr>
          <w:rFonts w:ascii="Arial" w:eastAsia="Calibri" w:hAnsi="Arial" w:cs="Arial"/>
          <w:b/>
          <w:sz w:val="20"/>
          <w:szCs w:val="20"/>
          <w:lang w:eastAsia="en-US"/>
        </w:rPr>
        <w:t>Статья 12. Предоставление муниципальных гарантий рабочего поселка Маслянино</w:t>
      </w: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p>
    <w:p w:rsidR="001F3F3E" w:rsidRPr="001F3F3E" w:rsidRDefault="001F3F3E" w:rsidP="001F3F3E">
      <w:pPr>
        <w:autoSpaceDE w:val="0"/>
        <w:autoSpaceDN w:val="0"/>
        <w:adjustRightInd w:val="0"/>
        <w:jc w:val="both"/>
        <w:rPr>
          <w:rFonts w:ascii="Arial" w:eastAsia="Calibri" w:hAnsi="Arial" w:cs="Arial"/>
          <w:sz w:val="20"/>
          <w:szCs w:val="20"/>
          <w:lang w:eastAsia="en-US"/>
        </w:rPr>
      </w:pPr>
      <w:r w:rsidRPr="001F3F3E">
        <w:rPr>
          <w:rFonts w:ascii="Arial" w:eastAsia="Calibri" w:hAnsi="Arial" w:cs="Arial"/>
          <w:b/>
          <w:sz w:val="20"/>
          <w:szCs w:val="20"/>
          <w:lang w:eastAsia="en-US"/>
        </w:rPr>
        <w:t xml:space="preserve">          </w:t>
      </w:r>
      <w:r w:rsidRPr="001F3F3E">
        <w:rPr>
          <w:rFonts w:ascii="Arial" w:eastAsia="Calibri" w:hAnsi="Arial" w:cs="Arial"/>
          <w:sz w:val="20"/>
          <w:szCs w:val="20"/>
          <w:lang w:eastAsia="en-US"/>
        </w:rPr>
        <w:t xml:space="preserve">Утвердить Программу муниципальных гарантий рабочего поселка Маслянино в валюте Российской Федерации на 2022 год и плановый период 2023-2024 годов согласно </w:t>
      </w:r>
      <w:r w:rsidRPr="001F3F3E">
        <w:rPr>
          <w:rFonts w:ascii="Arial" w:eastAsia="Calibri" w:hAnsi="Arial" w:cs="Arial"/>
          <w:b/>
          <w:sz w:val="20"/>
          <w:szCs w:val="20"/>
          <w:lang w:eastAsia="en-US"/>
        </w:rPr>
        <w:t>приложению 10</w:t>
      </w:r>
      <w:r w:rsidRPr="001F3F3E">
        <w:rPr>
          <w:rFonts w:ascii="Arial" w:eastAsia="Calibri" w:hAnsi="Arial" w:cs="Arial"/>
          <w:sz w:val="20"/>
          <w:szCs w:val="20"/>
          <w:lang w:eastAsia="en-US"/>
        </w:rPr>
        <w:t xml:space="preserve"> к настоящему Решению.</w:t>
      </w:r>
    </w:p>
    <w:p w:rsidR="001F3F3E" w:rsidRPr="001F3F3E" w:rsidRDefault="001F3F3E" w:rsidP="001F3F3E">
      <w:pPr>
        <w:autoSpaceDE w:val="0"/>
        <w:autoSpaceDN w:val="0"/>
        <w:adjustRightInd w:val="0"/>
        <w:jc w:val="both"/>
        <w:rPr>
          <w:rFonts w:ascii="Arial" w:eastAsia="Calibri" w:hAnsi="Arial" w:cs="Arial"/>
          <w:sz w:val="20"/>
          <w:szCs w:val="20"/>
          <w:lang w:eastAsia="en-US"/>
        </w:rPr>
      </w:pP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r w:rsidRPr="001F3F3E">
        <w:rPr>
          <w:rFonts w:ascii="Arial" w:eastAsia="Calibri" w:hAnsi="Arial" w:cs="Arial"/>
          <w:b/>
          <w:sz w:val="20"/>
          <w:szCs w:val="20"/>
          <w:lang w:eastAsia="en-US"/>
        </w:rPr>
        <w:t>Статья 13. Ассигнования на капитальные вложения из бюджета рабочего поселка Маслянино</w:t>
      </w: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 xml:space="preserve">Утвердить распределение ассигнований на капитальные вложения из  бюджета рабочего поселка Маслянино по направлениям и объектам на 2022 год и плановый период 2023-2024 годов согласно </w:t>
      </w:r>
      <w:r w:rsidRPr="001F3F3E">
        <w:rPr>
          <w:rFonts w:ascii="Arial" w:eastAsia="Calibri" w:hAnsi="Arial" w:cs="Arial"/>
          <w:b/>
          <w:sz w:val="20"/>
          <w:szCs w:val="20"/>
          <w:lang w:eastAsia="en-US"/>
        </w:rPr>
        <w:t>приложению 11</w:t>
      </w:r>
      <w:r w:rsidRPr="001F3F3E">
        <w:rPr>
          <w:rFonts w:ascii="Arial" w:eastAsia="Calibri" w:hAnsi="Arial" w:cs="Arial"/>
          <w:sz w:val="20"/>
          <w:szCs w:val="20"/>
          <w:lang w:eastAsia="en-US"/>
        </w:rPr>
        <w:t xml:space="preserve"> к настоящему Решению.</w:t>
      </w:r>
    </w:p>
    <w:p w:rsidR="001F3F3E" w:rsidRPr="001F3F3E" w:rsidRDefault="001F3F3E" w:rsidP="001F3F3E">
      <w:pPr>
        <w:autoSpaceDE w:val="0"/>
        <w:autoSpaceDN w:val="0"/>
        <w:adjustRightInd w:val="0"/>
        <w:jc w:val="both"/>
        <w:rPr>
          <w:rFonts w:ascii="Arial" w:eastAsia="Calibri" w:hAnsi="Arial" w:cs="Arial"/>
          <w:sz w:val="20"/>
          <w:szCs w:val="20"/>
          <w:lang w:eastAsia="en-US"/>
        </w:rPr>
      </w:pP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r w:rsidRPr="001F3F3E">
        <w:rPr>
          <w:rFonts w:ascii="Arial" w:eastAsia="Calibri" w:hAnsi="Arial" w:cs="Arial"/>
          <w:b/>
          <w:sz w:val="20"/>
          <w:szCs w:val="20"/>
          <w:lang w:eastAsia="en-US"/>
        </w:rPr>
        <w:t>Статья 14. Муниципальные программы рабочего поселка Маслянино</w:t>
      </w:r>
    </w:p>
    <w:p w:rsidR="001F3F3E" w:rsidRPr="001F3F3E" w:rsidRDefault="001F3F3E" w:rsidP="001F3F3E">
      <w:pPr>
        <w:autoSpaceDE w:val="0"/>
        <w:autoSpaceDN w:val="0"/>
        <w:adjustRightInd w:val="0"/>
        <w:jc w:val="both"/>
        <w:outlineLvl w:val="1"/>
        <w:rPr>
          <w:rFonts w:ascii="Arial" w:eastAsia="Calibri" w:hAnsi="Arial" w:cs="Arial"/>
          <w:sz w:val="20"/>
          <w:szCs w:val="20"/>
          <w:lang w:eastAsia="en-US"/>
        </w:rPr>
      </w:pPr>
      <w:r w:rsidRPr="001F3F3E">
        <w:rPr>
          <w:rFonts w:ascii="Arial" w:eastAsia="Calibri" w:hAnsi="Arial" w:cs="Arial"/>
          <w:sz w:val="20"/>
          <w:szCs w:val="20"/>
          <w:lang w:eastAsia="en-US"/>
        </w:rPr>
        <w:t xml:space="preserve">        1.Утвердить перечень муниципальных программ, предусмотренных к финансированию из местного бюджета в 2022 году и плановом периоде 2023-2024 годах, согласно </w:t>
      </w:r>
      <w:r w:rsidRPr="001F3F3E">
        <w:rPr>
          <w:rFonts w:ascii="Arial" w:eastAsia="Calibri" w:hAnsi="Arial" w:cs="Arial"/>
          <w:b/>
          <w:sz w:val="20"/>
          <w:szCs w:val="20"/>
          <w:lang w:eastAsia="en-US"/>
        </w:rPr>
        <w:t>приложения 12</w:t>
      </w:r>
      <w:r w:rsidRPr="001F3F3E">
        <w:rPr>
          <w:rFonts w:ascii="Arial" w:eastAsia="Calibri" w:hAnsi="Arial" w:cs="Arial"/>
          <w:sz w:val="20"/>
          <w:szCs w:val="20"/>
          <w:lang w:eastAsia="en-US"/>
        </w:rPr>
        <w:t xml:space="preserve"> к настоящему Решению.</w:t>
      </w:r>
    </w:p>
    <w:p w:rsidR="001F3F3E" w:rsidRPr="001F3F3E" w:rsidRDefault="001F3F3E" w:rsidP="001F3F3E">
      <w:pPr>
        <w:autoSpaceDE w:val="0"/>
        <w:autoSpaceDN w:val="0"/>
        <w:adjustRightInd w:val="0"/>
        <w:ind w:firstLine="708"/>
        <w:jc w:val="both"/>
        <w:rPr>
          <w:rFonts w:ascii="Arial" w:eastAsia="Calibri" w:hAnsi="Arial" w:cs="Arial"/>
          <w:sz w:val="20"/>
          <w:szCs w:val="20"/>
          <w:lang w:eastAsia="en-US"/>
        </w:rPr>
      </w:pPr>
      <w:r w:rsidRPr="001F3F3E">
        <w:rPr>
          <w:rFonts w:ascii="Arial" w:eastAsia="Calibri" w:hAnsi="Arial" w:cs="Arial"/>
          <w:sz w:val="20"/>
          <w:szCs w:val="20"/>
          <w:lang w:eastAsia="en-US"/>
        </w:rPr>
        <w:t>2. Установить, что финансирование мероприятий, предусмотренных муниципальными программами, осуществляется в соответствии с порядками, установленными администрацией рабочего поселка Маслянино.</w:t>
      </w:r>
    </w:p>
    <w:p w:rsidR="001F3F3E" w:rsidRPr="001F3F3E" w:rsidRDefault="001F3F3E" w:rsidP="001F3F3E">
      <w:pPr>
        <w:autoSpaceDE w:val="0"/>
        <w:autoSpaceDN w:val="0"/>
        <w:adjustRightInd w:val="0"/>
        <w:ind w:firstLine="708"/>
        <w:jc w:val="both"/>
        <w:rPr>
          <w:rFonts w:ascii="Arial" w:eastAsia="Calibri" w:hAnsi="Arial" w:cs="Arial"/>
          <w:sz w:val="20"/>
          <w:szCs w:val="20"/>
          <w:lang w:eastAsia="en-US"/>
        </w:rPr>
      </w:pPr>
      <w:r w:rsidRPr="001F3F3E">
        <w:rPr>
          <w:rFonts w:ascii="Arial" w:eastAsia="Calibri" w:hAnsi="Arial" w:cs="Arial"/>
          <w:sz w:val="20"/>
          <w:szCs w:val="20"/>
          <w:lang w:eastAsia="en-US"/>
        </w:rPr>
        <w:t>Муниципальные программы рабочего поселка Маслянино, не включенные в перечень, не подлежат финансированию в 2022-2024 годах.</w:t>
      </w:r>
    </w:p>
    <w:p w:rsidR="001F3F3E" w:rsidRPr="001F3F3E" w:rsidRDefault="001F3F3E" w:rsidP="001F3F3E">
      <w:pPr>
        <w:autoSpaceDE w:val="0"/>
        <w:autoSpaceDN w:val="0"/>
        <w:adjustRightInd w:val="0"/>
        <w:ind w:firstLine="708"/>
        <w:jc w:val="both"/>
        <w:rPr>
          <w:rFonts w:ascii="Arial" w:eastAsia="Calibri" w:hAnsi="Arial" w:cs="Arial"/>
          <w:sz w:val="20"/>
          <w:szCs w:val="20"/>
          <w:lang w:eastAsia="en-US"/>
        </w:rPr>
      </w:pPr>
    </w:p>
    <w:p w:rsidR="001F3F3E" w:rsidRPr="001F3F3E" w:rsidRDefault="001F3F3E" w:rsidP="001F3F3E">
      <w:pPr>
        <w:widowControl w:val="0"/>
        <w:autoSpaceDE w:val="0"/>
        <w:autoSpaceDN w:val="0"/>
        <w:adjustRightInd w:val="0"/>
        <w:ind w:firstLine="709"/>
        <w:jc w:val="both"/>
        <w:outlineLvl w:val="0"/>
        <w:rPr>
          <w:rFonts w:ascii="Arial" w:eastAsia="Calibri" w:hAnsi="Arial" w:cs="Arial"/>
          <w:b/>
          <w:sz w:val="20"/>
          <w:szCs w:val="20"/>
        </w:rPr>
      </w:pPr>
      <w:r w:rsidRPr="001F3F3E">
        <w:rPr>
          <w:rFonts w:ascii="Arial" w:eastAsia="Calibri" w:hAnsi="Arial" w:cs="Arial"/>
          <w:b/>
          <w:sz w:val="20"/>
          <w:szCs w:val="20"/>
        </w:rPr>
        <w:t>Статья 15. Особенности использования остатков средств бюджета рабочего поселка Маслянино на начало текущего финансового года</w:t>
      </w:r>
    </w:p>
    <w:p w:rsidR="001F3F3E" w:rsidRPr="001F3F3E" w:rsidRDefault="001F3F3E" w:rsidP="001F3F3E">
      <w:pPr>
        <w:widowControl w:val="0"/>
        <w:autoSpaceDE w:val="0"/>
        <w:autoSpaceDN w:val="0"/>
        <w:adjustRightInd w:val="0"/>
        <w:ind w:firstLine="709"/>
        <w:jc w:val="both"/>
        <w:rPr>
          <w:rFonts w:ascii="Arial" w:eastAsia="Calibri" w:hAnsi="Arial" w:cs="Arial"/>
          <w:sz w:val="20"/>
          <w:szCs w:val="20"/>
        </w:rPr>
      </w:pPr>
    </w:p>
    <w:p w:rsidR="001F3F3E" w:rsidRPr="001F3F3E" w:rsidRDefault="001F3F3E" w:rsidP="001F3F3E">
      <w:pPr>
        <w:widowControl w:val="0"/>
        <w:autoSpaceDE w:val="0"/>
        <w:autoSpaceDN w:val="0"/>
        <w:adjustRightInd w:val="0"/>
        <w:ind w:firstLine="709"/>
        <w:jc w:val="both"/>
        <w:rPr>
          <w:rFonts w:ascii="Arial" w:eastAsia="Calibri" w:hAnsi="Arial" w:cs="Arial"/>
          <w:sz w:val="20"/>
          <w:szCs w:val="20"/>
        </w:rPr>
      </w:pPr>
      <w:r w:rsidRPr="001F3F3E">
        <w:rPr>
          <w:rFonts w:ascii="Arial" w:eastAsia="Calibri" w:hAnsi="Arial" w:cs="Arial"/>
          <w:sz w:val="20"/>
          <w:szCs w:val="20"/>
        </w:rPr>
        <w:t xml:space="preserve">Установить, что остатки средств бюджета рабочего поселка Маслянино на начало текущего финансового года в объеме, не превышающем сумму остатка неиспользованных бюджетных ассигнований на оплату заключенных от имени администрации рабочего поселка Маслянино Маслянинского района Новосибирской </w:t>
      </w:r>
      <w:r w:rsidRPr="001F3F3E">
        <w:rPr>
          <w:rFonts w:ascii="Arial" w:eastAsia="Calibri" w:hAnsi="Arial" w:cs="Arial"/>
          <w:sz w:val="20"/>
          <w:szCs w:val="20"/>
        </w:rPr>
        <w:lastRenderedPageBreak/>
        <w:t>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1F3F3E" w:rsidRPr="001F3F3E" w:rsidRDefault="001F3F3E" w:rsidP="001F3F3E">
      <w:pPr>
        <w:widowControl w:val="0"/>
        <w:autoSpaceDE w:val="0"/>
        <w:autoSpaceDN w:val="0"/>
        <w:adjustRightInd w:val="0"/>
        <w:ind w:firstLine="709"/>
        <w:jc w:val="both"/>
        <w:rPr>
          <w:rFonts w:ascii="Arial" w:eastAsia="Calibri" w:hAnsi="Arial" w:cs="Arial"/>
          <w:sz w:val="20"/>
          <w:szCs w:val="20"/>
        </w:rPr>
      </w:pP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r w:rsidRPr="001F3F3E">
        <w:rPr>
          <w:rFonts w:ascii="Arial" w:eastAsia="Calibri" w:hAnsi="Arial" w:cs="Arial"/>
          <w:b/>
          <w:sz w:val="20"/>
          <w:szCs w:val="20"/>
          <w:lang w:eastAsia="en-US"/>
        </w:rPr>
        <w:t>Статья 16.  Муниципальный внутренний долг рабочего поселка Маслянино и расходы на его обслуживание</w:t>
      </w: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1. Утвердить верхний предел муниципального внутреннего долга рабочего поселка Маслянино на 1 января 2022 года в сумме 5000,0 тыс. рублей; на 1 января 2023 года в сумме 5000,0 тыс. рублей и на 1 января 2024 года 0,0 тыс. рублей.</w:t>
      </w:r>
    </w:p>
    <w:p w:rsidR="001F3F3E" w:rsidRPr="001F3F3E" w:rsidRDefault="001F3F3E" w:rsidP="001F3F3E">
      <w:pPr>
        <w:autoSpaceDE w:val="0"/>
        <w:autoSpaceDN w:val="0"/>
        <w:adjustRightInd w:val="0"/>
        <w:jc w:val="both"/>
        <w:rPr>
          <w:rFonts w:ascii="Arial" w:eastAsia="Calibri" w:hAnsi="Arial" w:cs="Arial"/>
          <w:sz w:val="20"/>
          <w:szCs w:val="20"/>
          <w:lang w:eastAsia="en-US"/>
        </w:rPr>
      </w:pPr>
      <w:r w:rsidRPr="001F3F3E">
        <w:rPr>
          <w:rFonts w:ascii="Arial" w:eastAsia="Calibri" w:hAnsi="Arial" w:cs="Arial"/>
          <w:b/>
          <w:sz w:val="20"/>
          <w:szCs w:val="20"/>
          <w:lang w:eastAsia="en-US"/>
        </w:rPr>
        <w:t xml:space="preserve">          </w:t>
      </w:r>
      <w:r w:rsidRPr="001F3F3E">
        <w:rPr>
          <w:rFonts w:ascii="Arial" w:eastAsia="Calibri" w:hAnsi="Arial" w:cs="Arial"/>
          <w:sz w:val="20"/>
          <w:szCs w:val="20"/>
          <w:lang w:eastAsia="en-US"/>
        </w:rPr>
        <w:t>2. Утвердить объем расходов  бюджета рабочего поселка Маслянино на обслуживание муниципального долга  рабочего поселка Маслянино на 2022 год в сумме 500,0 тыс. руб., на 2023 год 500,0 тыс. руб., на 2024 год 0,0 тыс. руб.</w:t>
      </w:r>
    </w:p>
    <w:p w:rsidR="001F3F3E" w:rsidRPr="001F3F3E" w:rsidRDefault="001F3F3E" w:rsidP="001F3F3E">
      <w:pPr>
        <w:autoSpaceDE w:val="0"/>
        <w:autoSpaceDN w:val="0"/>
        <w:adjustRightInd w:val="0"/>
        <w:jc w:val="both"/>
        <w:rPr>
          <w:rFonts w:ascii="Arial" w:eastAsia="Calibri" w:hAnsi="Arial" w:cs="Arial"/>
          <w:sz w:val="20"/>
          <w:szCs w:val="20"/>
          <w:lang w:eastAsia="en-US"/>
        </w:rPr>
      </w:pP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r w:rsidRPr="001F3F3E">
        <w:rPr>
          <w:rFonts w:ascii="Arial" w:eastAsia="Calibri" w:hAnsi="Arial" w:cs="Arial"/>
          <w:b/>
          <w:sz w:val="20"/>
          <w:szCs w:val="20"/>
          <w:lang w:eastAsia="en-US"/>
        </w:rPr>
        <w:t>Статья 17. Особенности использования остатков средств, представленных из районного бюджета</w:t>
      </w: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p>
    <w:p w:rsidR="001F3F3E" w:rsidRPr="001F3F3E" w:rsidRDefault="001F3F3E" w:rsidP="001F3F3E">
      <w:pPr>
        <w:autoSpaceDE w:val="0"/>
        <w:autoSpaceDN w:val="0"/>
        <w:adjustRightInd w:val="0"/>
        <w:ind w:firstLine="720"/>
        <w:jc w:val="both"/>
        <w:outlineLvl w:val="1"/>
        <w:rPr>
          <w:rFonts w:ascii="Arial" w:eastAsia="Calibri" w:hAnsi="Arial" w:cs="Arial"/>
          <w:sz w:val="20"/>
          <w:szCs w:val="20"/>
          <w:lang w:eastAsia="en-US"/>
        </w:rPr>
      </w:pPr>
      <w:r w:rsidRPr="001F3F3E">
        <w:rPr>
          <w:rFonts w:ascii="Arial" w:eastAsia="Calibri" w:hAnsi="Arial" w:cs="Arial"/>
          <w:sz w:val="20"/>
          <w:szCs w:val="20"/>
          <w:lang w:eastAsia="en-US"/>
        </w:rPr>
        <w:t>Установить, что неиспользованные в 2022 году целевые средства, переданные из районного бюджета в местные бюджеты, подлежат возврату в доход районного бюджета.</w:t>
      </w:r>
    </w:p>
    <w:p w:rsidR="001F3F3E" w:rsidRPr="001F3F3E" w:rsidRDefault="001F3F3E" w:rsidP="001F3F3E">
      <w:pPr>
        <w:ind w:firstLine="720"/>
        <w:jc w:val="both"/>
        <w:rPr>
          <w:rFonts w:ascii="Arial" w:hAnsi="Arial" w:cs="Arial"/>
          <w:sz w:val="20"/>
          <w:szCs w:val="20"/>
        </w:rPr>
      </w:pPr>
      <w:r w:rsidRPr="001F3F3E">
        <w:rPr>
          <w:rFonts w:ascii="Arial" w:hAnsi="Arial" w:cs="Arial"/>
          <w:sz w:val="20"/>
          <w:szCs w:val="20"/>
        </w:rPr>
        <w:t>Зачисленные в доход районного бюджета неиспользованные остатки целевых средств могут быть возвращены местным бюджетам при установлении наличия потребности в использовании их, на те, же цели в соответствии с решениями главных администраторов доходов районного бюджета.</w:t>
      </w:r>
    </w:p>
    <w:p w:rsidR="001F3F3E" w:rsidRPr="001F3F3E" w:rsidRDefault="001F3F3E" w:rsidP="001F3F3E">
      <w:pPr>
        <w:autoSpaceDE w:val="0"/>
        <w:autoSpaceDN w:val="0"/>
        <w:adjustRightInd w:val="0"/>
        <w:jc w:val="both"/>
        <w:outlineLvl w:val="1"/>
        <w:rPr>
          <w:rFonts w:ascii="Arial" w:eastAsia="Calibri" w:hAnsi="Arial" w:cs="Arial"/>
          <w:b/>
          <w:sz w:val="20"/>
          <w:szCs w:val="20"/>
          <w:lang w:eastAsia="en-US"/>
        </w:rPr>
      </w:pP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r w:rsidRPr="001F3F3E">
        <w:rPr>
          <w:rFonts w:ascii="Arial" w:eastAsia="Calibri" w:hAnsi="Arial" w:cs="Arial"/>
          <w:b/>
          <w:sz w:val="20"/>
          <w:szCs w:val="20"/>
          <w:lang w:eastAsia="en-US"/>
        </w:rPr>
        <w:t xml:space="preserve">Статья  18. Особенности урегулирования </w:t>
      </w:r>
      <w:proofErr w:type="spellStart"/>
      <w:r w:rsidRPr="001F3F3E">
        <w:rPr>
          <w:rFonts w:ascii="Arial" w:eastAsia="Calibri" w:hAnsi="Arial" w:cs="Arial"/>
          <w:b/>
          <w:sz w:val="20"/>
          <w:szCs w:val="20"/>
          <w:lang w:eastAsia="en-US"/>
        </w:rPr>
        <w:t>задолжности</w:t>
      </w:r>
      <w:proofErr w:type="spellEnd"/>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Установить, что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Администрация рабочего поселка Маслянино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рабочим поселком Маслянино следующими способами:</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1) предоставление отступного;</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lastRenderedPageBreak/>
        <w:t>2) обмен требований на доли в уставном капитале должника;</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3) предоставление акций, конвертируемых в акции облигаций или иных ценных бумаг;</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4) новация обязательств;</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5) прощение долга;</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6) 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r w:rsidRPr="001F3F3E">
        <w:rPr>
          <w:rFonts w:ascii="Arial" w:eastAsia="Calibri" w:hAnsi="Arial" w:cs="Arial"/>
          <w:b/>
          <w:sz w:val="20"/>
          <w:szCs w:val="20"/>
          <w:lang w:eastAsia="en-US"/>
        </w:rPr>
        <w:t>Статья  19.  Особенности исполнения бюджета рабочего поселка Маслянино в 2022 году</w:t>
      </w: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p>
    <w:p w:rsidR="001F3F3E" w:rsidRPr="001F3F3E" w:rsidRDefault="001F3F3E" w:rsidP="001F3F3E">
      <w:pPr>
        <w:autoSpaceDE w:val="0"/>
        <w:autoSpaceDN w:val="0"/>
        <w:adjustRightInd w:val="0"/>
        <w:ind w:firstLine="720"/>
        <w:jc w:val="both"/>
        <w:outlineLvl w:val="1"/>
        <w:rPr>
          <w:rFonts w:ascii="Arial" w:eastAsia="Calibri" w:hAnsi="Arial" w:cs="Arial"/>
          <w:sz w:val="20"/>
          <w:szCs w:val="20"/>
          <w:lang w:eastAsia="en-US"/>
        </w:rPr>
      </w:pPr>
      <w:r w:rsidRPr="001F3F3E">
        <w:rPr>
          <w:rFonts w:ascii="Arial" w:eastAsia="Calibri" w:hAnsi="Arial" w:cs="Arial"/>
          <w:sz w:val="20"/>
          <w:szCs w:val="20"/>
          <w:lang w:eastAsia="en-US"/>
        </w:rPr>
        <w:t>Установить в соответствии с пунктом 8 статьи 217 Бюджетного кодекса Российской Федерации следующие основания для внесения в 2022 году и в плановом периоде 2023-2024 годов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получателями бюджетных местного бюджета:</w:t>
      </w:r>
    </w:p>
    <w:p w:rsidR="001F3F3E" w:rsidRPr="001F3F3E" w:rsidRDefault="001F3F3E" w:rsidP="001F3F3E">
      <w:pPr>
        <w:autoSpaceDE w:val="0"/>
        <w:autoSpaceDN w:val="0"/>
        <w:adjustRightInd w:val="0"/>
        <w:ind w:firstLine="720"/>
        <w:jc w:val="both"/>
        <w:outlineLvl w:val="1"/>
        <w:rPr>
          <w:rFonts w:ascii="Arial" w:eastAsia="Calibri" w:hAnsi="Arial" w:cs="Arial"/>
          <w:sz w:val="20"/>
          <w:szCs w:val="20"/>
          <w:lang w:eastAsia="en-US"/>
        </w:rPr>
      </w:pPr>
      <w:r w:rsidRPr="001F3F3E">
        <w:rPr>
          <w:rFonts w:ascii="Arial" w:eastAsia="Calibri" w:hAnsi="Arial" w:cs="Arial"/>
          <w:sz w:val="20"/>
          <w:szCs w:val="20"/>
          <w:lang w:eastAsia="en-US"/>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w:t>
      </w:r>
    </w:p>
    <w:p w:rsidR="001F3F3E" w:rsidRPr="001F3F3E" w:rsidRDefault="001F3F3E" w:rsidP="001F3F3E">
      <w:pPr>
        <w:widowControl w:val="0"/>
        <w:autoSpaceDE w:val="0"/>
        <w:autoSpaceDN w:val="0"/>
        <w:adjustRightInd w:val="0"/>
        <w:ind w:firstLine="709"/>
        <w:jc w:val="both"/>
        <w:rPr>
          <w:rFonts w:ascii="Arial" w:eastAsia="Calibri" w:hAnsi="Arial" w:cs="Arial"/>
          <w:sz w:val="20"/>
          <w:szCs w:val="20"/>
        </w:rPr>
      </w:pPr>
      <w:r w:rsidRPr="001F3F3E">
        <w:rPr>
          <w:rFonts w:ascii="Arial" w:eastAsia="Calibri" w:hAnsi="Arial" w:cs="Arial"/>
          <w:sz w:val="20"/>
          <w:szCs w:val="20"/>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1F3F3E" w:rsidRPr="001F3F3E" w:rsidRDefault="001F3F3E" w:rsidP="001F3F3E">
      <w:pPr>
        <w:widowControl w:val="0"/>
        <w:autoSpaceDE w:val="0"/>
        <w:autoSpaceDN w:val="0"/>
        <w:adjustRightInd w:val="0"/>
        <w:ind w:firstLine="709"/>
        <w:jc w:val="both"/>
        <w:rPr>
          <w:rFonts w:ascii="Arial" w:eastAsia="Calibri" w:hAnsi="Arial" w:cs="Arial"/>
          <w:sz w:val="20"/>
          <w:szCs w:val="20"/>
        </w:rPr>
      </w:pPr>
      <w:r w:rsidRPr="001F3F3E">
        <w:rPr>
          <w:rFonts w:ascii="Arial" w:eastAsia="Calibri" w:hAnsi="Arial" w:cs="Arial"/>
          <w:sz w:val="20"/>
          <w:szCs w:val="20"/>
        </w:rPr>
        <w:t>3) перераспределение бюджетных ассигнований, предусмотренных за счет межбюджетных трансфертов из федерального и областного бюджета, между видами расходов, обусловленное изменением федерального регионального законодательства;</w:t>
      </w:r>
    </w:p>
    <w:p w:rsidR="001F3F3E" w:rsidRPr="001F3F3E" w:rsidRDefault="001F3F3E" w:rsidP="001F3F3E">
      <w:pPr>
        <w:widowControl w:val="0"/>
        <w:autoSpaceDE w:val="0"/>
        <w:autoSpaceDN w:val="0"/>
        <w:adjustRightInd w:val="0"/>
        <w:ind w:firstLine="709"/>
        <w:jc w:val="both"/>
        <w:rPr>
          <w:rFonts w:ascii="Arial" w:eastAsia="Calibri" w:hAnsi="Arial" w:cs="Arial"/>
          <w:sz w:val="20"/>
          <w:szCs w:val="20"/>
        </w:rPr>
      </w:pPr>
      <w:r w:rsidRPr="001F3F3E">
        <w:rPr>
          <w:rFonts w:ascii="Arial" w:eastAsia="Calibri" w:hAnsi="Arial" w:cs="Arial"/>
          <w:sz w:val="20"/>
          <w:szCs w:val="20"/>
        </w:rPr>
        <w:t xml:space="preserve">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w:t>
      </w:r>
      <w:r w:rsidRPr="001F3F3E">
        <w:rPr>
          <w:rFonts w:ascii="Arial" w:eastAsia="Calibri" w:hAnsi="Arial" w:cs="Arial"/>
          <w:sz w:val="20"/>
          <w:szCs w:val="20"/>
        </w:rPr>
        <w:lastRenderedPageBreak/>
        <w:t>наложении административных штрафов, предусматривающих обращение взыскания на средства местного бюджета;</w:t>
      </w:r>
    </w:p>
    <w:p w:rsidR="001F3F3E" w:rsidRPr="001F3F3E" w:rsidRDefault="001F3F3E" w:rsidP="001F3F3E">
      <w:pPr>
        <w:widowControl w:val="0"/>
        <w:autoSpaceDE w:val="0"/>
        <w:autoSpaceDN w:val="0"/>
        <w:adjustRightInd w:val="0"/>
        <w:ind w:firstLine="709"/>
        <w:jc w:val="both"/>
        <w:rPr>
          <w:rFonts w:ascii="Arial" w:eastAsia="Calibri" w:hAnsi="Arial" w:cs="Arial"/>
          <w:sz w:val="20"/>
          <w:szCs w:val="20"/>
        </w:rPr>
      </w:pPr>
      <w:r w:rsidRPr="001F3F3E">
        <w:rPr>
          <w:rFonts w:ascii="Arial" w:eastAsia="Calibri" w:hAnsi="Arial" w:cs="Arial"/>
          <w:sz w:val="20"/>
          <w:szCs w:val="20"/>
        </w:rPr>
        <w:t>5) уменьшение бюджетных ассигнований, предусмотренных на предоставление межбюджетных трансфертов местным бюджетам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местным бюджетам (за исключением субвенций) на основании уведомлений органов государственного, муниципального финансового контроля о применении бюджетных мер принуждения;</w:t>
      </w:r>
    </w:p>
    <w:p w:rsidR="001F3F3E" w:rsidRPr="001F3F3E" w:rsidRDefault="001F3F3E" w:rsidP="001F3F3E">
      <w:pPr>
        <w:autoSpaceDE w:val="0"/>
        <w:autoSpaceDN w:val="0"/>
        <w:adjustRightInd w:val="0"/>
        <w:ind w:firstLine="709"/>
        <w:jc w:val="both"/>
        <w:rPr>
          <w:rFonts w:ascii="Arial" w:hAnsi="Arial" w:cs="Arial"/>
          <w:sz w:val="20"/>
          <w:szCs w:val="20"/>
        </w:rPr>
      </w:pPr>
      <w:r w:rsidRPr="001F3F3E">
        <w:rPr>
          <w:rFonts w:ascii="Arial" w:hAnsi="Arial" w:cs="Arial"/>
          <w:sz w:val="20"/>
          <w:szCs w:val="20"/>
        </w:rPr>
        <w:t xml:space="preserve">6) изменение бюджетных ассигнований в части </w:t>
      </w:r>
      <w:proofErr w:type="spellStart"/>
      <w:r w:rsidRPr="001F3F3E">
        <w:rPr>
          <w:rFonts w:ascii="Arial" w:hAnsi="Arial" w:cs="Arial"/>
          <w:sz w:val="20"/>
          <w:szCs w:val="20"/>
        </w:rPr>
        <w:t>софинансирования</w:t>
      </w:r>
      <w:proofErr w:type="spellEnd"/>
      <w:r w:rsidRPr="001F3F3E">
        <w:rPr>
          <w:rFonts w:ascii="Arial" w:hAnsi="Arial" w:cs="Arial"/>
          <w:sz w:val="20"/>
          <w:szCs w:val="20"/>
        </w:rPr>
        <w:t xml:space="preserve"> расходного обязательства финансовое обеспечение которого осуществляется за счет средств федерального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при уточнении объемов, утвержденных настоящим Решением;</w:t>
      </w:r>
    </w:p>
    <w:p w:rsidR="001F3F3E" w:rsidRPr="001F3F3E" w:rsidRDefault="001F3F3E" w:rsidP="001F3F3E">
      <w:pPr>
        <w:autoSpaceDE w:val="0"/>
        <w:autoSpaceDN w:val="0"/>
        <w:adjustRightInd w:val="0"/>
        <w:ind w:firstLine="709"/>
        <w:jc w:val="both"/>
        <w:rPr>
          <w:rFonts w:ascii="Arial" w:hAnsi="Arial" w:cs="Arial"/>
          <w:sz w:val="20"/>
          <w:szCs w:val="20"/>
        </w:rPr>
      </w:pPr>
      <w:r w:rsidRPr="001F3F3E">
        <w:rPr>
          <w:rFonts w:ascii="Arial" w:hAnsi="Arial" w:cs="Arial"/>
          <w:sz w:val="20"/>
          <w:szCs w:val="20"/>
        </w:rPr>
        <w:t>7)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органами исполнительной власти Новосибирской области или физическими и юридическими лицами, сверх объемов, утвержденных настоящим Решением;</w:t>
      </w:r>
    </w:p>
    <w:p w:rsidR="001F3F3E" w:rsidRPr="001F3F3E" w:rsidRDefault="001F3F3E" w:rsidP="001F3F3E">
      <w:pPr>
        <w:autoSpaceDE w:val="0"/>
        <w:autoSpaceDN w:val="0"/>
        <w:adjustRightInd w:val="0"/>
        <w:ind w:firstLine="709"/>
        <w:jc w:val="both"/>
        <w:rPr>
          <w:rFonts w:ascii="Arial" w:hAnsi="Arial" w:cs="Arial"/>
          <w:sz w:val="20"/>
          <w:szCs w:val="20"/>
        </w:rPr>
      </w:pPr>
      <w:r w:rsidRPr="001F3F3E">
        <w:rPr>
          <w:rFonts w:ascii="Arial" w:hAnsi="Arial" w:cs="Arial"/>
          <w:sz w:val="20"/>
          <w:szCs w:val="20"/>
        </w:rPr>
        <w:t>8) распределение на основании правовых актов органов государственной власти Новосибирской области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местному бюджету рабочего поселка Маслянино сверх объемов, утвержденных настоящим Решением;</w:t>
      </w:r>
    </w:p>
    <w:p w:rsidR="001F3F3E" w:rsidRPr="001F3F3E" w:rsidRDefault="001F3F3E" w:rsidP="001F3F3E">
      <w:pPr>
        <w:autoSpaceDE w:val="0"/>
        <w:autoSpaceDN w:val="0"/>
        <w:adjustRightInd w:val="0"/>
        <w:ind w:firstLine="709"/>
        <w:jc w:val="both"/>
        <w:rPr>
          <w:rFonts w:ascii="Arial" w:hAnsi="Arial" w:cs="Arial"/>
          <w:sz w:val="20"/>
          <w:szCs w:val="20"/>
        </w:rPr>
      </w:pPr>
      <w:r w:rsidRPr="001F3F3E">
        <w:rPr>
          <w:rFonts w:ascii="Arial" w:hAnsi="Arial" w:cs="Arial"/>
          <w:sz w:val="20"/>
          <w:szCs w:val="20"/>
        </w:rPr>
        <w:t xml:space="preserve">9) 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на основании соглашений (проектов соглашений) с органами государственной власти Новосибирской области о предоставлении средств из областного бюджета и (или) правового акта, определяющего долю </w:t>
      </w:r>
      <w:proofErr w:type="spellStart"/>
      <w:r w:rsidRPr="001F3F3E">
        <w:rPr>
          <w:rFonts w:ascii="Arial" w:hAnsi="Arial" w:cs="Arial"/>
          <w:sz w:val="20"/>
          <w:szCs w:val="20"/>
        </w:rPr>
        <w:t>софинансирования</w:t>
      </w:r>
      <w:proofErr w:type="spellEnd"/>
      <w:r w:rsidRPr="001F3F3E">
        <w:rPr>
          <w:rFonts w:ascii="Arial" w:hAnsi="Arial" w:cs="Arial"/>
          <w:sz w:val="20"/>
          <w:szCs w:val="20"/>
        </w:rPr>
        <w:t xml:space="preserve"> расходного обязательства из областного бюджета;</w:t>
      </w:r>
    </w:p>
    <w:p w:rsidR="001F3F3E" w:rsidRPr="001F3F3E" w:rsidRDefault="001F3F3E" w:rsidP="001F3F3E">
      <w:pPr>
        <w:widowControl w:val="0"/>
        <w:autoSpaceDE w:val="0"/>
        <w:autoSpaceDN w:val="0"/>
        <w:adjustRightInd w:val="0"/>
        <w:ind w:firstLine="709"/>
        <w:jc w:val="both"/>
        <w:rPr>
          <w:rFonts w:ascii="Arial" w:eastAsia="Calibri" w:hAnsi="Arial" w:cs="Arial"/>
          <w:sz w:val="20"/>
          <w:szCs w:val="20"/>
        </w:rPr>
      </w:pPr>
      <w:r w:rsidRPr="001F3F3E">
        <w:rPr>
          <w:rFonts w:ascii="Arial" w:hAnsi="Arial" w:cs="Arial"/>
          <w:sz w:val="20"/>
          <w:szCs w:val="20"/>
        </w:rPr>
        <w:t xml:space="preserve">10)  </w:t>
      </w:r>
      <w:r w:rsidRPr="001F3F3E">
        <w:rPr>
          <w:rFonts w:ascii="Arial" w:eastAsia="Calibri" w:hAnsi="Arial" w:cs="Arial"/>
          <w:sz w:val="20"/>
          <w:szCs w:val="20"/>
        </w:rPr>
        <w:t xml:space="preserve">увеличение бюджетных ассигнований за счет остатков </w:t>
      </w:r>
      <w:r w:rsidRPr="001F3F3E">
        <w:rPr>
          <w:rFonts w:ascii="Arial" w:eastAsia="Calibri" w:hAnsi="Arial" w:cs="Arial"/>
          <w:sz w:val="20"/>
          <w:szCs w:val="20"/>
        </w:rPr>
        <w:lastRenderedPageBreak/>
        <w:t>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1F3F3E" w:rsidRPr="001F3F3E" w:rsidRDefault="001F3F3E" w:rsidP="001F3F3E">
      <w:pPr>
        <w:autoSpaceDE w:val="0"/>
        <w:autoSpaceDN w:val="0"/>
        <w:adjustRightInd w:val="0"/>
        <w:ind w:firstLine="709"/>
        <w:jc w:val="both"/>
        <w:rPr>
          <w:rFonts w:ascii="Arial" w:hAnsi="Arial" w:cs="Arial"/>
          <w:sz w:val="20"/>
          <w:szCs w:val="20"/>
        </w:rPr>
      </w:pPr>
      <w:r w:rsidRPr="001F3F3E">
        <w:rPr>
          <w:rFonts w:ascii="Arial" w:hAnsi="Arial" w:cs="Arial"/>
          <w:sz w:val="20"/>
          <w:szCs w:val="20"/>
        </w:rPr>
        <w:t>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в текущем финансовом году, при необходимости возврата средств в областной бюджет в результате нарушения исполнения обязательств, предусмотренных соглашениями о предоставлении субсидии из областного бюджета;</w:t>
      </w:r>
    </w:p>
    <w:p w:rsidR="001F3F3E" w:rsidRPr="001F3F3E" w:rsidRDefault="001F3F3E" w:rsidP="001F3F3E">
      <w:pPr>
        <w:widowControl w:val="0"/>
        <w:autoSpaceDE w:val="0"/>
        <w:autoSpaceDN w:val="0"/>
        <w:adjustRightInd w:val="0"/>
        <w:ind w:firstLine="709"/>
        <w:jc w:val="both"/>
        <w:rPr>
          <w:rFonts w:ascii="Arial" w:eastAsia="Calibri" w:hAnsi="Arial" w:cs="Arial"/>
          <w:sz w:val="20"/>
          <w:szCs w:val="20"/>
        </w:rPr>
      </w:pPr>
      <w:r w:rsidRPr="001F3F3E">
        <w:rPr>
          <w:rFonts w:ascii="Arial" w:eastAsia="Calibri" w:hAnsi="Arial" w:cs="Arial"/>
          <w:sz w:val="20"/>
          <w:szCs w:val="20"/>
        </w:rPr>
        <w:t>13) перераспределение утвержденных в текущем финансовом году бюджетных ассигнований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органами местного самоуправления рабочего поселка Маслянино Маслянинского района Новосибирской области ликвидационных мероприятий.</w:t>
      </w:r>
    </w:p>
    <w:p w:rsidR="001F3F3E" w:rsidRPr="001F3F3E" w:rsidRDefault="001F3F3E" w:rsidP="001F3F3E">
      <w:pPr>
        <w:widowControl w:val="0"/>
        <w:autoSpaceDE w:val="0"/>
        <w:autoSpaceDN w:val="0"/>
        <w:adjustRightInd w:val="0"/>
        <w:ind w:firstLine="709"/>
        <w:jc w:val="both"/>
        <w:rPr>
          <w:rFonts w:ascii="Arial" w:eastAsia="Calibri" w:hAnsi="Arial" w:cs="Arial"/>
          <w:sz w:val="20"/>
          <w:szCs w:val="20"/>
        </w:rPr>
      </w:pP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r w:rsidRPr="001F3F3E">
        <w:rPr>
          <w:rFonts w:ascii="Arial" w:eastAsia="Calibri" w:hAnsi="Arial" w:cs="Arial"/>
          <w:b/>
          <w:sz w:val="20"/>
          <w:szCs w:val="20"/>
          <w:lang w:eastAsia="en-US"/>
        </w:rPr>
        <w:t>Статья 20.  Контроль за исполнением Решения</w:t>
      </w: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r w:rsidRPr="001F3F3E">
        <w:rPr>
          <w:rFonts w:ascii="Arial" w:eastAsia="Calibri" w:hAnsi="Arial" w:cs="Arial"/>
          <w:sz w:val="20"/>
          <w:szCs w:val="20"/>
          <w:lang w:eastAsia="en-US"/>
        </w:rPr>
        <w:t>Контроль, за исполнением настоящего Решения возложить на постоянно действующую комиссию по бюджету, налоговой, финансово-кредитной политике</w:t>
      </w:r>
      <w:r w:rsidRPr="001F3F3E">
        <w:rPr>
          <w:rFonts w:ascii="Arial" w:eastAsia="Calibri" w:hAnsi="Arial" w:cs="Arial"/>
          <w:b/>
          <w:sz w:val="20"/>
          <w:szCs w:val="20"/>
          <w:lang w:eastAsia="en-US"/>
        </w:rPr>
        <w:t>.</w:t>
      </w: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r w:rsidRPr="001F3F3E">
        <w:rPr>
          <w:rFonts w:ascii="Arial" w:eastAsia="Calibri" w:hAnsi="Arial" w:cs="Arial"/>
          <w:b/>
          <w:sz w:val="20"/>
          <w:szCs w:val="20"/>
          <w:lang w:eastAsia="en-US"/>
        </w:rPr>
        <w:t>Статья 21.  Вступление в силу настоящего Решения</w:t>
      </w:r>
    </w:p>
    <w:p w:rsidR="001F3F3E" w:rsidRPr="001F3F3E" w:rsidRDefault="001F3F3E" w:rsidP="001F3F3E">
      <w:pPr>
        <w:autoSpaceDE w:val="0"/>
        <w:autoSpaceDN w:val="0"/>
        <w:adjustRightInd w:val="0"/>
        <w:ind w:firstLine="720"/>
        <w:jc w:val="both"/>
        <w:outlineLvl w:val="1"/>
        <w:rPr>
          <w:rFonts w:ascii="Arial" w:eastAsia="Calibri" w:hAnsi="Arial" w:cs="Arial"/>
          <w:b/>
          <w:sz w:val="20"/>
          <w:szCs w:val="20"/>
          <w:lang w:eastAsia="en-US"/>
        </w:rPr>
      </w:pP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r w:rsidRPr="001F3F3E">
        <w:rPr>
          <w:rFonts w:ascii="Arial" w:eastAsia="Calibri" w:hAnsi="Arial" w:cs="Arial"/>
          <w:sz w:val="20"/>
          <w:szCs w:val="20"/>
          <w:lang w:eastAsia="en-US"/>
        </w:rPr>
        <w:t>Настоящее Решение вступает в силу с 1 января 2022 года.</w:t>
      </w:r>
    </w:p>
    <w:p w:rsidR="001F3F3E" w:rsidRPr="001F3F3E" w:rsidRDefault="001F3F3E" w:rsidP="001F3F3E">
      <w:pPr>
        <w:autoSpaceDE w:val="0"/>
        <w:autoSpaceDN w:val="0"/>
        <w:adjustRightInd w:val="0"/>
        <w:ind w:firstLine="720"/>
        <w:jc w:val="both"/>
        <w:rPr>
          <w:rFonts w:ascii="Arial" w:eastAsia="Calibri" w:hAnsi="Arial" w:cs="Arial"/>
          <w:sz w:val="20"/>
          <w:szCs w:val="20"/>
          <w:lang w:eastAsia="en-US"/>
        </w:rPr>
      </w:pPr>
    </w:p>
    <w:p w:rsidR="001F3F3E" w:rsidRPr="001F3F3E" w:rsidRDefault="001F3F3E" w:rsidP="001F3F3E">
      <w:pPr>
        <w:rPr>
          <w:rFonts w:ascii="Arial" w:eastAsia="Calibri" w:hAnsi="Arial" w:cs="Arial"/>
          <w:sz w:val="20"/>
          <w:szCs w:val="20"/>
          <w:lang w:eastAsia="en-US"/>
        </w:rPr>
      </w:pPr>
    </w:p>
    <w:p w:rsidR="001F3F3E" w:rsidRPr="001F3F3E" w:rsidRDefault="001F3F3E" w:rsidP="001F3F3E">
      <w:pPr>
        <w:rPr>
          <w:rFonts w:ascii="Arial" w:eastAsia="Calibri" w:hAnsi="Arial" w:cs="Arial"/>
          <w:sz w:val="20"/>
          <w:szCs w:val="20"/>
          <w:lang w:eastAsia="en-US"/>
        </w:rPr>
      </w:pPr>
      <w:r w:rsidRPr="001F3F3E">
        <w:rPr>
          <w:rFonts w:ascii="Arial" w:eastAsia="Calibri" w:hAnsi="Arial" w:cs="Arial"/>
          <w:sz w:val="20"/>
          <w:szCs w:val="20"/>
          <w:lang w:eastAsia="en-US"/>
        </w:rPr>
        <w:t>Глава рабочего поселка Маслянино              Председатель Совета депутатов</w:t>
      </w:r>
    </w:p>
    <w:p w:rsidR="001F3F3E" w:rsidRPr="001F3F3E" w:rsidRDefault="001F3F3E" w:rsidP="001F3F3E">
      <w:pPr>
        <w:rPr>
          <w:rFonts w:ascii="Arial" w:eastAsia="Calibri" w:hAnsi="Arial" w:cs="Arial"/>
          <w:sz w:val="20"/>
          <w:szCs w:val="20"/>
          <w:lang w:eastAsia="en-US"/>
        </w:rPr>
      </w:pPr>
      <w:r w:rsidRPr="001F3F3E">
        <w:rPr>
          <w:rFonts w:ascii="Arial" w:eastAsia="Calibri" w:hAnsi="Arial" w:cs="Arial"/>
          <w:sz w:val="20"/>
          <w:szCs w:val="20"/>
          <w:lang w:eastAsia="en-US"/>
        </w:rPr>
        <w:t>Маслянинского района                                   рабочего поселка Маслянино</w:t>
      </w:r>
    </w:p>
    <w:p w:rsidR="001F3F3E" w:rsidRPr="001F3F3E" w:rsidRDefault="001F3F3E" w:rsidP="001F3F3E">
      <w:pPr>
        <w:tabs>
          <w:tab w:val="left" w:pos="5743"/>
        </w:tabs>
        <w:rPr>
          <w:rFonts w:ascii="Arial" w:eastAsia="Calibri" w:hAnsi="Arial" w:cs="Arial"/>
          <w:sz w:val="20"/>
          <w:szCs w:val="20"/>
          <w:lang w:eastAsia="en-US"/>
        </w:rPr>
      </w:pPr>
      <w:r w:rsidRPr="001F3F3E">
        <w:rPr>
          <w:rFonts w:ascii="Arial" w:eastAsia="Calibri" w:hAnsi="Arial" w:cs="Arial"/>
          <w:sz w:val="20"/>
          <w:szCs w:val="20"/>
          <w:lang w:eastAsia="en-US"/>
        </w:rPr>
        <w:t>Новосибирской области                                  Маслянинского района</w:t>
      </w:r>
    </w:p>
    <w:p w:rsidR="001F3F3E" w:rsidRPr="001F3F3E" w:rsidRDefault="001F3F3E" w:rsidP="001F3F3E">
      <w:pPr>
        <w:tabs>
          <w:tab w:val="left" w:pos="5743"/>
        </w:tabs>
        <w:rPr>
          <w:rFonts w:ascii="Arial" w:eastAsia="Calibri" w:hAnsi="Arial" w:cs="Arial"/>
          <w:sz w:val="20"/>
          <w:szCs w:val="20"/>
          <w:lang w:eastAsia="en-US"/>
        </w:rPr>
      </w:pPr>
      <w:r w:rsidRPr="001F3F3E">
        <w:rPr>
          <w:rFonts w:ascii="Arial" w:eastAsia="Calibri" w:hAnsi="Arial" w:cs="Arial"/>
          <w:sz w:val="20"/>
          <w:szCs w:val="20"/>
          <w:lang w:eastAsia="en-US"/>
        </w:rPr>
        <w:t xml:space="preserve">                                                                           Новосибирской области</w:t>
      </w:r>
    </w:p>
    <w:p w:rsidR="001F3F3E" w:rsidRPr="001F3F3E" w:rsidRDefault="001F3F3E" w:rsidP="001F3F3E">
      <w:pPr>
        <w:tabs>
          <w:tab w:val="left" w:pos="5743"/>
        </w:tabs>
        <w:rPr>
          <w:rFonts w:ascii="Arial" w:eastAsia="Calibri" w:hAnsi="Arial" w:cs="Arial"/>
          <w:sz w:val="20"/>
          <w:szCs w:val="20"/>
          <w:lang w:eastAsia="en-US"/>
        </w:rPr>
      </w:pPr>
    </w:p>
    <w:p w:rsidR="001F3F3E" w:rsidRPr="001F3F3E" w:rsidRDefault="001F3F3E" w:rsidP="001F3F3E">
      <w:pPr>
        <w:rPr>
          <w:rFonts w:ascii="Arial" w:eastAsia="Calibri" w:hAnsi="Arial" w:cs="Arial"/>
          <w:sz w:val="20"/>
          <w:szCs w:val="20"/>
          <w:lang w:eastAsia="en-US"/>
        </w:rPr>
      </w:pPr>
      <w:r w:rsidRPr="001F3F3E">
        <w:rPr>
          <w:rFonts w:ascii="Arial" w:eastAsia="Calibri" w:hAnsi="Arial" w:cs="Arial"/>
          <w:sz w:val="20"/>
          <w:szCs w:val="20"/>
          <w:lang w:eastAsia="en-US"/>
        </w:rPr>
        <w:t xml:space="preserve">___________ М.А. Рахманов                      ___________ Н.Н. </w:t>
      </w:r>
      <w:proofErr w:type="spellStart"/>
      <w:r w:rsidRPr="001F3F3E">
        <w:rPr>
          <w:rFonts w:ascii="Arial" w:eastAsia="Calibri" w:hAnsi="Arial" w:cs="Arial"/>
          <w:sz w:val="20"/>
          <w:szCs w:val="20"/>
          <w:lang w:eastAsia="en-US"/>
        </w:rPr>
        <w:t>Житникова</w:t>
      </w:r>
      <w:proofErr w:type="spellEnd"/>
    </w:p>
    <w:p w:rsidR="001F3F3E" w:rsidRPr="001F3F3E" w:rsidRDefault="001F3F3E" w:rsidP="001F3F3E">
      <w:pPr>
        <w:rPr>
          <w:rFonts w:ascii="Arial" w:eastAsia="Calibri" w:hAnsi="Arial" w:cs="Arial"/>
          <w:sz w:val="20"/>
          <w:szCs w:val="20"/>
          <w:lang w:eastAsia="en-US"/>
        </w:rPr>
      </w:pPr>
    </w:p>
    <w:p w:rsidR="001F3F3E" w:rsidRDefault="001F3F3E" w:rsidP="009231E0">
      <w:pPr>
        <w:rPr>
          <w:rFonts w:ascii="Arial" w:hAnsi="Arial" w:cs="Arial"/>
          <w:sz w:val="20"/>
          <w:szCs w:val="20"/>
        </w:rPr>
      </w:pPr>
    </w:p>
    <w:p w:rsidR="001F3F3E" w:rsidRDefault="001F3F3E" w:rsidP="009231E0">
      <w:pPr>
        <w:rPr>
          <w:rFonts w:ascii="Arial" w:hAnsi="Arial" w:cs="Arial"/>
          <w:sz w:val="20"/>
          <w:szCs w:val="20"/>
        </w:rPr>
      </w:pPr>
    </w:p>
    <w:p w:rsidR="001F3F3E" w:rsidRDefault="001F3F3E" w:rsidP="009231E0">
      <w:pPr>
        <w:rPr>
          <w:rFonts w:ascii="Arial" w:hAnsi="Arial" w:cs="Arial"/>
          <w:sz w:val="20"/>
          <w:szCs w:val="20"/>
        </w:rPr>
      </w:pPr>
    </w:p>
    <w:p w:rsidR="001F3F3E" w:rsidRDefault="001F3F3E" w:rsidP="009231E0">
      <w:pPr>
        <w:rPr>
          <w:rFonts w:ascii="Arial" w:hAnsi="Arial" w:cs="Arial"/>
          <w:sz w:val="20"/>
          <w:szCs w:val="20"/>
        </w:rPr>
      </w:pPr>
    </w:p>
    <w:tbl>
      <w:tblPr>
        <w:tblW w:w="6380" w:type="dxa"/>
        <w:tblInd w:w="93" w:type="dxa"/>
        <w:tblLook w:val="04A0" w:firstRow="1" w:lastRow="0" w:firstColumn="1" w:lastColumn="0" w:noHBand="0" w:noVBand="1"/>
      </w:tblPr>
      <w:tblGrid>
        <w:gridCol w:w="2980"/>
        <w:gridCol w:w="1180"/>
        <w:gridCol w:w="2220"/>
      </w:tblGrid>
      <w:tr w:rsidR="001F3F3E" w:rsidRPr="001F3F3E" w:rsidTr="001F3F3E">
        <w:trPr>
          <w:trHeight w:val="276"/>
        </w:trPr>
        <w:tc>
          <w:tcPr>
            <w:tcW w:w="2980" w:type="dxa"/>
            <w:tcBorders>
              <w:top w:val="nil"/>
              <w:left w:val="nil"/>
              <w:bottom w:val="nil"/>
              <w:right w:val="nil"/>
            </w:tcBorders>
            <w:shd w:val="clear" w:color="auto" w:fill="auto"/>
            <w:noWrap/>
            <w:vAlign w:val="bottom"/>
            <w:hideMark/>
          </w:tcPr>
          <w:p w:rsidR="001F3F3E" w:rsidRPr="001F3F3E" w:rsidRDefault="001F3F3E" w:rsidP="001F3F3E">
            <w:pPr>
              <w:jc w:val="right"/>
              <w:rPr>
                <w:b/>
                <w:bCs/>
                <w:sz w:val="20"/>
                <w:szCs w:val="20"/>
              </w:rPr>
            </w:pPr>
          </w:p>
        </w:tc>
        <w:tc>
          <w:tcPr>
            <w:tcW w:w="1180" w:type="dxa"/>
            <w:tcBorders>
              <w:top w:val="nil"/>
              <w:left w:val="nil"/>
              <w:bottom w:val="nil"/>
              <w:right w:val="nil"/>
            </w:tcBorders>
            <w:shd w:val="clear" w:color="auto" w:fill="auto"/>
            <w:noWrap/>
            <w:vAlign w:val="bottom"/>
            <w:hideMark/>
          </w:tcPr>
          <w:p w:rsidR="001F3F3E" w:rsidRPr="001F3F3E" w:rsidRDefault="001F3F3E" w:rsidP="001F3F3E">
            <w:pPr>
              <w:jc w:val="right"/>
              <w:rPr>
                <w:b/>
                <w:bCs/>
                <w:sz w:val="20"/>
                <w:szCs w:val="20"/>
              </w:rPr>
            </w:pPr>
          </w:p>
        </w:tc>
        <w:tc>
          <w:tcPr>
            <w:tcW w:w="2220" w:type="dxa"/>
            <w:tcBorders>
              <w:top w:val="nil"/>
              <w:left w:val="nil"/>
              <w:bottom w:val="nil"/>
              <w:right w:val="nil"/>
            </w:tcBorders>
            <w:shd w:val="clear" w:color="auto" w:fill="auto"/>
            <w:noWrap/>
            <w:vAlign w:val="bottom"/>
            <w:hideMark/>
          </w:tcPr>
          <w:p w:rsidR="001F3F3E" w:rsidRPr="001F3F3E" w:rsidRDefault="001F3F3E" w:rsidP="001F3F3E">
            <w:pPr>
              <w:jc w:val="right"/>
              <w:rPr>
                <w:rFonts w:ascii="Arial CYR" w:hAnsi="Arial CYR" w:cs="Arial CYR"/>
                <w:b/>
                <w:bCs/>
                <w:sz w:val="22"/>
                <w:szCs w:val="22"/>
              </w:rPr>
            </w:pPr>
            <w:r w:rsidRPr="001F3F3E">
              <w:rPr>
                <w:rFonts w:ascii="Arial CYR" w:hAnsi="Arial CYR" w:cs="Arial CYR"/>
                <w:b/>
                <w:bCs/>
                <w:sz w:val="22"/>
                <w:szCs w:val="22"/>
              </w:rPr>
              <w:t>Приложение № 1</w:t>
            </w:r>
          </w:p>
        </w:tc>
      </w:tr>
      <w:tr w:rsidR="001F3F3E" w:rsidRPr="001F3F3E" w:rsidTr="001F3F3E">
        <w:trPr>
          <w:trHeight w:val="264"/>
        </w:trPr>
        <w:tc>
          <w:tcPr>
            <w:tcW w:w="6380" w:type="dxa"/>
            <w:gridSpan w:val="3"/>
            <w:tcBorders>
              <w:top w:val="nil"/>
              <w:left w:val="nil"/>
              <w:bottom w:val="nil"/>
              <w:right w:val="nil"/>
            </w:tcBorders>
            <w:shd w:val="clear" w:color="auto" w:fill="auto"/>
            <w:noWrap/>
            <w:vAlign w:val="bottom"/>
            <w:hideMark/>
          </w:tcPr>
          <w:p w:rsidR="001F3F3E" w:rsidRPr="001F3F3E" w:rsidRDefault="001F3F3E" w:rsidP="001F3F3E">
            <w:pPr>
              <w:jc w:val="right"/>
              <w:rPr>
                <w:sz w:val="20"/>
                <w:szCs w:val="20"/>
              </w:rPr>
            </w:pPr>
            <w:r w:rsidRPr="001F3F3E">
              <w:rPr>
                <w:sz w:val="20"/>
                <w:szCs w:val="20"/>
              </w:rPr>
              <w:t>к Решению № 82 восьмой сессии Совета депутатов</w:t>
            </w:r>
          </w:p>
        </w:tc>
      </w:tr>
      <w:tr w:rsidR="001F3F3E" w:rsidRPr="001F3F3E" w:rsidTr="001F3F3E">
        <w:trPr>
          <w:trHeight w:val="264"/>
        </w:trPr>
        <w:tc>
          <w:tcPr>
            <w:tcW w:w="6380" w:type="dxa"/>
            <w:gridSpan w:val="3"/>
            <w:tcBorders>
              <w:top w:val="nil"/>
              <w:left w:val="nil"/>
              <w:bottom w:val="nil"/>
              <w:right w:val="nil"/>
            </w:tcBorders>
            <w:shd w:val="clear" w:color="auto" w:fill="auto"/>
            <w:noWrap/>
            <w:vAlign w:val="bottom"/>
            <w:hideMark/>
          </w:tcPr>
          <w:p w:rsidR="001F3F3E" w:rsidRPr="001F3F3E" w:rsidRDefault="001F3F3E" w:rsidP="001F3F3E">
            <w:pPr>
              <w:jc w:val="right"/>
              <w:rPr>
                <w:sz w:val="20"/>
                <w:szCs w:val="20"/>
              </w:rPr>
            </w:pPr>
            <w:r w:rsidRPr="001F3F3E">
              <w:rPr>
                <w:sz w:val="20"/>
                <w:szCs w:val="20"/>
              </w:rPr>
              <w:t>рабочего поселка Маслянино от  23 декабря 2021 года</w:t>
            </w:r>
          </w:p>
        </w:tc>
      </w:tr>
      <w:tr w:rsidR="001F3F3E" w:rsidRPr="001F3F3E" w:rsidTr="001F3F3E">
        <w:trPr>
          <w:trHeight w:val="264"/>
        </w:trPr>
        <w:tc>
          <w:tcPr>
            <w:tcW w:w="6380" w:type="dxa"/>
            <w:gridSpan w:val="3"/>
            <w:tcBorders>
              <w:top w:val="nil"/>
              <w:left w:val="nil"/>
              <w:bottom w:val="nil"/>
              <w:right w:val="nil"/>
            </w:tcBorders>
            <w:shd w:val="clear" w:color="auto" w:fill="auto"/>
            <w:noWrap/>
            <w:vAlign w:val="bottom"/>
            <w:hideMark/>
          </w:tcPr>
          <w:p w:rsidR="001F3F3E" w:rsidRPr="001F3F3E" w:rsidRDefault="001F3F3E" w:rsidP="001F3F3E">
            <w:pPr>
              <w:jc w:val="right"/>
              <w:rPr>
                <w:sz w:val="20"/>
                <w:szCs w:val="20"/>
              </w:rPr>
            </w:pPr>
            <w:r w:rsidRPr="001F3F3E">
              <w:rPr>
                <w:sz w:val="20"/>
                <w:szCs w:val="20"/>
              </w:rPr>
              <w:t>"О  бюджете рабочего поселка Маслянино</w:t>
            </w:r>
          </w:p>
        </w:tc>
      </w:tr>
      <w:tr w:rsidR="001F3F3E" w:rsidRPr="001F3F3E" w:rsidTr="001F3F3E">
        <w:trPr>
          <w:trHeight w:val="264"/>
        </w:trPr>
        <w:tc>
          <w:tcPr>
            <w:tcW w:w="6380" w:type="dxa"/>
            <w:gridSpan w:val="3"/>
            <w:tcBorders>
              <w:top w:val="nil"/>
              <w:left w:val="nil"/>
              <w:bottom w:val="nil"/>
              <w:right w:val="nil"/>
            </w:tcBorders>
            <w:shd w:val="clear" w:color="auto" w:fill="auto"/>
            <w:noWrap/>
            <w:vAlign w:val="bottom"/>
            <w:hideMark/>
          </w:tcPr>
          <w:p w:rsidR="001F3F3E" w:rsidRPr="001F3F3E" w:rsidRDefault="001F3F3E" w:rsidP="001F3F3E">
            <w:pPr>
              <w:jc w:val="right"/>
              <w:rPr>
                <w:sz w:val="20"/>
                <w:szCs w:val="20"/>
              </w:rPr>
            </w:pPr>
            <w:r w:rsidRPr="001F3F3E">
              <w:rPr>
                <w:sz w:val="20"/>
                <w:szCs w:val="20"/>
              </w:rPr>
              <w:t xml:space="preserve">                Маслянинского района Новосибирской области</w:t>
            </w:r>
          </w:p>
        </w:tc>
      </w:tr>
      <w:tr w:rsidR="001F3F3E" w:rsidRPr="001F3F3E" w:rsidTr="001F3F3E">
        <w:trPr>
          <w:trHeight w:val="264"/>
        </w:trPr>
        <w:tc>
          <w:tcPr>
            <w:tcW w:w="6380" w:type="dxa"/>
            <w:gridSpan w:val="3"/>
            <w:tcBorders>
              <w:top w:val="nil"/>
              <w:left w:val="nil"/>
              <w:bottom w:val="nil"/>
              <w:right w:val="nil"/>
            </w:tcBorders>
            <w:shd w:val="clear" w:color="auto" w:fill="auto"/>
            <w:noWrap/>
            <w:vAlign w:val="bottom"/>
            <w:hideMark/>
          </w:tcPr>
          <w:p w:rsidR="001F3F3E" w:rsidRPr="001F3F3E" w:rsidRDefault="001F3F3E" w:rsidP="001F3F3E">
            <w:pPr>
              <w:jc w:val="right"/>
              <w:rPr>
                <w:sz w:val="20"/>
                <w:szCs w:val="20"/>
              </w:rPr>
            </w:pPr>
            <w:r w:rsidRPr="001F3F3E">
              <w:rPr>
                <w:sz w:val="20"/>
                <w:szCs w:val="20"/>
              </w:rPr>
              <w:t xml:space="preserve">      на 2022 год и плановый период 2023-2024 годов"  </w:t>
            </w:r>
          </w:p>
        </w:tc>
      </w:tr>
    </w:tbl>
    <w:p w:rsidR="001F3F3E" w:rsidRDefault="001F3F3E" w:rsidP="009231E0">
      <w:pPr>
        <w:rPr>
          <w:rFonts w:ascii="Arial" w:hAnsi="Arial" w:cs="Arial"/>
          <w:sz w:val="20"/>
          <w:szCs w:val="20"/>
        </w:rPr>
      </w:pPr>
    </w:p>
    <w:tbl>
      <w:tblPr>
        <w:tblW w:w="5000" w:type="pct"/>
        <w:tblLook w:val="04A0" w:firstRow="1" w:lastRow="0" w:firstColumn="1" w:lastColumn="0" w:noHBand="0" w:noVBand="1"/>
      </w:tblPr>
      <w:tblGrid>
        <w:gridCol w:w="6934"/>
      </w:tblGrid>
      <w:tr w:rsidR="001F3F3E" w:rsidRPr="001F3F3E" w:rsidTr="001F3F3E">
        <w:trPr>
          <w:trHeight w:val="300"/>
        </w:trPr>
        <w:tc>
          <w:tcPr>
            <w:tcW w:w="5000" w:type="pct"/>
            <w:tcBorders>
              <w:top w:val="nil"/>
              <w:left w:val="nil"/>
              <w:bottom w:val="nil"/>
              <w:right w:val="nil"/>
            </w:tcBorders>
            <w:shd w:val="clear" w:color="auto" w:fill="auto"/>
            <w:noWrap/>
            <w:vAlign w:val="center"/>
            <w:hideMark/>
          </w:tcPr>
          <w:p w:rsidR="001F3F3E" w:rsidRPr="001F3F3E" w:rsidRDefault="001F3F3E" w:rsidP="001F3F3E">
            <w:pPr>
              <w:jc w:val="center"/>
              <w:rPr>
                <w:rFonts w:ascii="Arial" w:hAnsi="Arial" w:cs="Arial"/>
                <w:b/>
                <w:bCs/>
                <w:sz w:val="20"/>
                <w:szCs w:val="20"/>
              </w:rPr>
            </w:pPr>
            <w:r w:rsidRPr="001F3F3E">
              <w:rPr>
                <w:rFonts w:ascii="Arial" w:hAnsi="Arial" w:cs="Arial"/>
                <w:b/>
                <w:bCs/>
                <w:sz w:val="20"/>
                <w:szCs w:val="20"/>
              </w:rPr>
              <w:t>Доходы бюджета рабочего поселка Маслянино Маслянинского района Новосибирской области</w:t>
            </w:r>
          </w:p>
        </w:tc>
      </w:tr>
      <w:tr w:rsidR="001F3F3E" w:rsidRPr="001F3F3E" w:rsidTr="001F3F3E">
        <w:trPr>
          <w:trHeight w:val="312"/>
        </w:trPr>
        <w:tc>
          <w:tcPr>
            <w:tcW w:w="5000" w:type="pct"/>
            <w:tcBorders>
              <w:top w:val="nil"/>
              <w:left w:val="nil"/>
              <w:bottom w:val="nil"/>
              <w:right w:val="nil"/>
            </w:tcBorders>
            <w:shd w:val="clear" w:color="auto" w:fill="auto"/>
            <w:noWrap/>
            <w:vAlign w:val="center"/>
            <w:hideMark/>
          </w:tcPr>
          <w:p w:rsidR="001F3F3E" w:rsidRPr="001F3F3E" w:rsidRDefault="001F3F3E" w:rsidP="001F3F3E">
            <w:pPr>
              <w:jc w:val="center"/>
              <w:rPr>
                <w:rFonts w:ascii="Arial" w:hAnsi="Arial" w:cs="Arial"/>
                <w:b/>
                <w:bCs/>
                <w:sz w:val="20"/>
                <w:szCs w:val="20"/>
              </w:rPr>
            </w:pPr>
            <w:r w:rsidRPr="001F3F3E">
              <w:rPr>
                <w:rFonts w:ascii="Arial" w:hAnsi="Arial" w:cs="Arial"/>
                <w:b/>
                <w:bCs/>
                <w:sz w:val="20"/>
                <w:szCs w:val="20"/>
              </w:rPr>
              <w:t xml:space="preserve"> на 2022 год и плановый период 2023-2024 годов </w:t>
            </w:r>
          </w:p>
        </w:tc>
      </w:tr>
    </w:tbl>
    <w:p w:rsidR="001F3F3E" w:rsidRDefault="001F3F3E" w:rsidP="009231E0">
      <w:pPr>
        <w:rPr>
          <w:rFonts w:ascii="Arial" w:hAnsi="Arial" w:cs="Arial"/>
          <w:sz w:val="20"/>
          <w:szCs w:val="20"/>
        </w:rPr>
      </w:pPr>
    </w:p>
    <w:tbl>
      <w:tblPr>
        <w:tblW w:w="5000" w:type="pct"/>
        <w:tblLook w:val="04A0" w:firstRow="1" w:lastRow="0" w:firstColumn="1" w:lastColumn="0" w:noHBand="0" w:noVBand="1"/>
      </w:tblPr>
      <w:tblGrid>
        <w:gridCol w:w="1903"/>
        <w:gridCol w:w="2321"/>
        <w:gridCol w:w="962"/>
        <w:gridCol w:w="874"/>
        <w:gridCol w:w="874"/>
      </w:tblGrid>
      <w:tr w:rsidR="004A0DB9" w:rsidRPr="004A0DB9" w:rsidTr="004A0DB9">
        <w:trPr>
          <w:trHeight w:val="324"/>
        </w:trPr>
        <w:tc>
          <w:tcPr>
            <w:tcW w:w="2092" w:type="pct"/>
            <w:tcBorders>
              <w:top w:val="nil"/>
              <w:left w:val="nil"/>
              <w:bottom w:val="nil"/>
              <w:right w:val="nil"/>
            </w:tcBorders>
            <w:shd w:val="clear" w:color="auto" w:fill="auto"/>
            <w:noWrap/>
            <w:vAlign w:val="bottom"/>
            <w:hideMark/>
          </w:tcPr>
          <w:p w:rsidR="004A0DB9" w:rsidRPr="004A0DB9" w:rsidRDefault="004A0DB9" w:rsidP="004A0DB9"/>
        </w:tc>
        <w:tc>
          <w:tcPr>
            <w:tcW w:w="1343" w:type="pct"/>
            <w:tcBorders>
              <w:top w:val="nil"/>
              <w:left w:val="nil"/>
              <w:bottom w:val="nil"/>
              <w:right w:val="nil"/>
            </w:tcBorders>
            <w:shd w:val="clear" w:color="auto" w:fill="auto"/>
            <w:noWrap/>
            <w:vAlign w:val="bottom"/>
            <w:hideMark/>
          </w:tcPr>
          <w:p w:rsidR="004A0DB9" w:rsidRPr="004A0DB9" w:rsidRDefault="004A0DB9" w:rsidP="004A0DB9"/>
        </w:tc>
        <w:tc>
          <w:tcPr>
            <w:tcW w:w="557" w:type="pct"/>
            <w:tcBorders>
              <w:top w:val="nil"/>
              <w:left w:val="nil"/>
              <w:bottom w:val="nil"/>
              <w:right w:val="nil"/>
            </w:tcBorders>
            <w:shd w:val="clear" w:color="auto" w:fill="auto"/>
            <w:noWrap/>
            <w:vAlign w:val="bottom"/>
            <w:hideMark/>
          </w:tcPr>
          <w:p w:rsidR="004A0DB9" w:rsidRPr="004A0DB9" w:rsidRDefault="004A0DB9" w:rsidP="004A0DB9"/>
        </w:tc>
        <w:tc>
          <w:tcPr>
            <w:tcW w:w="1008" w:type="pct"/>
            <w:gridSpan w:val="2"/>
            <w:tcBorders>
              <w:top w:val="nil"/>
              <w:left w:val="nil"/>
              <w:bottom w:val="single" w:sz="8" w:space="0" w:color="auto"/>
              <w:right w:val="nil"/>
            </w:tcBorders>
            <w:shd w:val="clear" w:color="auto" w:fill="auto"/>
            <w:noWrap/>
            <w:vAlign w:val="bottom"/>
            <w:hideMark/>
          </w:tcPr>
          <w:p w:rsidR="004A0DB9" w:rsidRPr="004A0DB9" w:rsidRDefault="004A0DB9" w:rsidP="004A0DB9">
            <w:pPr>
              <w:jc w:val="center"/>
              <w:rPr>
                <w:sz w:val="22"/>
                <w:szCs w:val="22"/>
              </w:rPr>
            </w:pPr>
            <w:proofErr w:type="spellStart"/>
            <w:r w:rsidRPr="004A0DB9">
              <w:rPr>
                <w:sz w:val="22"/>
                <w:szCs w:val="22"/>
              </w:rPr>
              <w:t>тыс.руб</w:t>
            </w:r>
            <w:proofErr w:type="spellEnd"/>
            <w:r w:rsidRPr="004A0DB9">
              <w:rPr>
                <w:sz w:val="22"/>
                <w:szCs w:val="22"/>
              </w:rPr>
              <w:t>.</w:t>
            </w:r>
          </w:p>
        </w:tc>
      </w:tr>
      <w:tr w:rsidR="004A0DB9" w:rsidRPr="004A0DB9" w:rsidTr="004A0DB9">
        <w:trPr>
          <w:trHeight w:val="624"/>
        </w:trPr>
        <w:tc>
          <w:tcPr>
            <w:tcW w:w="2092" w:type="pct"/>
            <w:tcBorders>
              <w:top w:val="single" w:sz="8" w:space="0" w:color="auto"/>
              <w:left w:val="single" w:sz="8" w:space="0" w:color="auto"/>
              <w:bottom w:val="single" w:sz="4" w:space="0" w:color="auto"/>
              <w:right w:val="single" w:sz="4" w:space="0" w:color="auto"/>
            </w:tcBorders>
            <w:shd w:val="clear" w:color="auto" w:fill="auto"/>
            <w:hideMark/>
          </w:tcPr>
          <w:p w:rsidR="004A0DB9" w:rsidRPr="004A0DB9" w:rsidRDefault="004A0DB9" w:rsidP="004A0DB9">
            <w:pPr>
              <w:jc w:val="center"/>
              <w:rPr>
                <w:rFonts w:ascii="Arial" w:hAnsi="Arial" w:cs="Arial"/>
                <w:b/>
                <w:bCs/>
                <w:sz w:val="16"/>
                <w:szCs w:val="16"/>
              </w:rPr>
            </w:pPr>
            <w:r w:rsidRPr="004A0DB9">
              <w:rPr>
                <w:rFonts w:ascii="Arial" w:hAnsi="Arial" w:cs="Arial"/>
                <w:b/>
                <w:bCs/>
                <w:sz w:val="16"/>
                <w:szCs w:val="16"/>
              </w:rPr>
              <w:t>Наименование доходов</w:t>
            </w:r>
          </w:p>
        </w:tc>
        <w:tc>
          <w:tcPr>
            <w:tcW w:w="1343" w:type="pct"/>
            <w:tcBorders>
              <w:top w:val="single" w:sz="8" w:space="0" w:color="auto"/>
              <w:left w:val="nil"/>
              <w:bottom w:val="single" w:sz="4" w:space="0" w:color="auto"/>
              <w:right w:val="single" w:sz="4" w:space="0" w:color="auto"/>
            </w:tcBorders>
            <w:shd w:val="clear" w:color="auto" w:fill="auto"/>
            <w:hideMark/>
          </w:tcPr>
          <w:p w:rsidR="004A0DB9" w:rsidRPr="004A0DB9" w:rsidRDefault="004A0DB9" w:rsidP="004A0DB9">
            <w:pPr>
              <w:jc w:val="center"/>
              <w:rPr>
                <w:rFonts w:ascii="Arial" w:hAnsi="Arial" w:cs="Arial"/>
                <w:b/>
                <w:bCs/>
                <w:sz w:val="16"/>
                <w:szCs w:val="16"/>
              </w:rPr>
            </w:pPr>
            <w:r w:rsidRPr="004A0DB9">
              <w:rPr>
                <w:rFonts w:ascii="Arial" w:hAnsi="Arial" w:cs="Arial"/>
                <w:b/>
                <w:bCs/>
                <w:sz w:val="16"/>
                <w:szCs w:val="16"/>
              </w:rPr>
              <w:t>Код   бюджетной классификации</w:t>
            </w:r>
          </w:p>
        </w:tc>
        <w:tc>
          <w:tcPr>
            <w:tcW w:w="557" w:type="pct"/>
            <w:tcBorders>
              <w:top w:val="single" w:sz="8" w:space="0" w:color="auto"/>
              <w:left w:val="nil"/>
              <w:bottom w:val="single" w:sz="4" w:space="0" w:color="auto"/>
              <w:right w:val="single" w:sz="4" w:space="0" w:color="auto"/>
            </w:tcBorders>
            <w:shd w:val="clear" w:color="auto" w:fill="auto"/>
            <w:noWrap/>
            <w:vAlign w:val="bottom"/>
            <w:hideMark/>
          </w:tcPr>
          <w:p w:rsidR="004A0DB9" w:rsidRPr="004A0DB9" w:rsidRDefault="004A0DB9" w:rsidP="004A0DB9">
            <w:pPr>
              <w:jc w:val="center"/>
              <w:rPr>
                <w:rFonts w:ascii="Arial" w:hAnsi="Arial" w:cs="Arial"/>
                <w:b/>
                <w:bCs/>
                <w:sz w:val="16"/>
                <w:szCs w:val="16"/>
              </w:rPr>
            </w:pPr>
            <w:r w:rsidRPr="004A0DB9">
              <w:rPr>
                <w:rFonts w:ascii="Arial" w:hAnsi="Arial" w:cs="Arial"/>
                <w:b/>
                <w:bCs/>
                <w:sz w:val="16"/>
                <w:szCs w:val="16"/>
              </w:rPr>
              <w:t>2022 год</w:t>
            </w:r>
          </w:p>
        </w:tc>
        <w:tc>
          <w:tcPr>
            <w:tcW w:w="503" w:type="pct"/>
            <w:tcBorders>
              <w:top w:val="nil"/>
              <w:left w:val="nil"/>
              <w:bottom w:val="single" w:sz="4" w:space="0" w:color="auto"/>
              <w:right w:val="single" w:sz="4" w:space="0" w:color="auto"/>
            </w:tcBorders>
            <w:shd w:val="clear" w:color="auto" w:fill="auto"/>
            <w:noWrap/>
            <w:vAlign w:val="bottom"/>
            <w:hideMark/>
          </w:tcPr>
          <w:p w:rsidR="004A0DB9" w:rsidRPr="004A0DB9" w:rsidRDefault="004A0DB9" w:rsidP="004A0DB9">
            <w:pPr>
              <w:jc w:val="center"/>
              <w:rPr>
                <w:rFonts w:ascii="Arial" w:hAnsi="Arial" w:cs="Arial"/>
                <w:b/>
                <w:bCs/>
                <w:sz w:val="16"/>
                <w:szCs w:val="16"/>
              </w:rPr>
            </w:pPr>
            <w:r w:rsidRPr="004A0DB9">
              <w:rPr>
                <w:rFonts w:ascii="Arial" w:hAnsi="Arial" w:cs="Arial"/>
                <w:b/>
                <w:bCs/>
                <w:sz w:val="16"/>
                <w:szCs w:val="16"/>
              </w:rPr>
              <w:t>2023год</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center"/>
              <w:rPr>
                <w:rFonts w:ascii="Arial" w:hAnsi="Arial" w:cs="Arial"/>
                <w:b/>
                <w:bCs/>
                <w:sz w:val="16"/>
                <w:szCs w:val="16"/>
              </w:rPr>
            </w:pPr>
            <w:r w:rsidRPr="004A0DB9">
              <w:rPr>
                <w:rFonts w:ascii="Arial" w:hAnsi="Arial" w:cs="Arial"/>
                <w:b/>
                <w:bCs/>
                <w:sz w:val="16"/>
                <w:szCs w:val="16"/>
              </w:rPr>
              <w:t xml:space="preserve">2024 год </w:t>
            </w:r>
          </w:p>
        </w:tc>
      </w:tr>
      <w:tr w:rsidR="004A0DB9" w:rsidRPr="004A0DB9" w:rsidTr="004A0DB9">
        <w:trPr>
          <w:trHeight w:val="312"/>
        </w:trPr>
        <w:tc>
          <w:tcPr>
            <w:tcW w:w="2092" w:type="pct"/>
            <w:tcBorders>
              <w:top w:val="nil"/>
              <w:left w:val="single" w:sz="8" w:space="0" w:color="auto"/>
              <w:bottom w:val="single" w:sz="4" w:space="0" w:color="auto"/>
              <w:right w:val="single" w:sz="4" w:space="0" w:color="auto"/>
            </w:tcBorders>
            <w:shd w:val="clear" w:color="auto" w:fill="auto"/>
            <w:vAlign w:val="center"/>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w:t>
            </w:r>
          </w:p>
        </w:tc>
        <w:tc>
          <w:tcPr>
            <w:tcW w:w="1343" w:type="pct"/>
            <w:tcBorders>
              <w:top w:val="nil"/>
              <w:left w:val="nil"/>
              <w:bottom w:val="single" w:sz="4" w:space="0" w:color="auto"/>
              <w:right w:val="single" w:sz="4" w:space="0" w:color="auto"/>
            </w:tcBorders>
            <w:shd w:val="clear" w:color="auto" w:fill="auto"/>
            <w:vAlign w:val="center"/>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2</w:t>
            </w:r>
          </w:p>
        </w:tc>
        <w:tc>
          <w:tcPr>
            <w:tcW w:w="557" w:type="pct"/>
            <w:tcBorders>
              <w:top w:val="nil"/>
              <w:left w:val="nil"/>
              <w:bottom w:val="single" w:sz="4" w:space="0" w:color="auto"/>
              <w:right w:val="single" w:sz="4" w:space="0" w:color="auto"/>
            </w:tcBorders>
            <w:shd w:val="clear" w:color="auto" w:fill="auto"/>
            <w:vAlign w:val="center"/>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3</w:t>
            </w:r>
          </w:p>
        </w:tc>
        <w:tc>
          <w:tcPr>
            <w:tcW w:w="503" w:type="pct"/>
            <w:tcBorders>
              <w:top w:val="nil"/>
              <w:left w:val="nil"/>
              <w:bottom w:val="single" w:sz="4" w:space="0" w:color="auto"/>
              <w:right w:val="single" w:sz="4" w:space="0" w:color="auto"/>
            </w:tcBorders>
            <w:shd w:val="clear" w:color="auto" w:fill="auto"/>
            <w:noWrap/>
            <w:vAlign w:val="bottom"/>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4</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5</w:t>
            </w:r>
          </w:p>
        </w:tc>
      </w:tr>
      <w:tr w:rsidR="004A0DB9" w:rsidRPr="004A0DB9" w:rsidTr="004A0DB9">
        <w:trPr>
          <w:trHeight w:val="639"/>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НАЛОГОВЫЕ И НЕНАЛОГОВЫЕ ДОХОДЫ</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000 1 00 00000 00 0000 000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33226,25</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34886,85</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36514,70</w:t>
            </w:r>
          </w:p>
        </w:tc>
      </w:tr>
      <w:tr w:rsidR="004A0DB9" w:rsidRPr="004A0DB9" w:rsidTr="004A0DB9">
        <w:trPr>
          <w:trHeight w:val="384"/>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НАЛОГИ НА ПРИБЫЛЬ, ДОХОДЫ</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000 1 01 00000 00 0000 000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14100,00</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15200,00</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16200,00</w:t>
            </w:r>
          </w:p>
        </w:tc>
      </w:tr>
      <w:tr w:rsidR="004A0DB9" w:rsidRPr="004A0DB9" w:rsidTr="004A0DB9">
        <w:trPr>
          <w:trHeight w:val="3195"/>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182 1 01 02010 01 1000 110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13815,00</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14915,00</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15915,00</w:t>
            </w:r>
          </w:p>
        </w:tc>
      </w:tr>
      <w:tr w:rsidR="004A0DB9" w:rsidRPr="004A0DB9" w:rsidTr="004A0DB9">
        <w:trPr>
          <w:trHeight w:val="4485"/>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182 1 01 02020 01 1000 110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100,00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100,00</w:t>
            </w:r>
          </w:p>
        </w:tc>
        <w:tc>
          <w:tcPr>
            <w:tcW w:w="505" w:type="pct"/>
            <w:tcBorders>
              <w:top w:val="nil"/>
              <w:left w:val="nil"/>
              <w:bottom w:val="single" w:sz="4" w:space="0" w:color="auto"/>
              <w:right w:val="single" w:sz="8"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100,00</w:t>
            </w:r>
          </w:p>
        </w:tc>
      </w:tr>
      <w:tr w:rsidR="004A0DB9" w:rsidRPr="004A0DB9" w:rsidTr="004A0DB9">
        <w:trPr>
          <w:trHeight w:val="2304"/>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Налог на доходы физических лиц с доходов, полученных физическими лицами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182 1 01 02030 01 1000 110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85,00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85,00</w:t>
            </w:r>
          </w:p>
        </w:tc>
        <w:tc>
          <w:tcPr>
            <w:tcW w:w="505" w:type="pct"/>
            <w:tcBorders>
              <w:top w:val="nil"/>
              <w:left w:val="nil"/>
              <w:bottom w:val="single" w:sz="4" w:space="0" w:color="auto"/>
              <w:right w:val="single" w:sz="8"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85,00</w:t>
            </w:r>
          </w:p>
        </w:tc>
      </w:tr>
      <w:tr w:rsidR="004A0DB9" w:rsidRPr="004A0DB9" w:rsidTr="004A0DB9">
        <w:trPr>
          <w:trHeight w:val="3795"/>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182 1 01 02080 01 1000 110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100,00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100,00</w:t>
            </w:r>
          </w:p>
        </w:tc>
        <w:tc>
          <w:tcPr>
            <w:tcW w:w="505" w:type="pct"/>
            <w:tcBorders>
              <w:top w:val="nil"/>
              <w:left w:val="nil"/>
              <w:bottom w:val="single" w:sz="4" w:space="0" w:color="auto"/>
              <w:right w:val="single" w:sz="8"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100,00</w:t>
            </w:r>
          </w:p>
        </w:tc>
      </w:tr>
      <w:tr w:rsidR="004A0DB9" w:rsidRPr="004A0DB9" w:rsidTr="004A0DB9">
        <w:trPr>
          <w:trHeight w:val="1284"/>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НАЛОГИ НА ТОВАРЫ (РАБОТЫ, УСЛУГИ), РЕАЛИЗУЕМЫЕ НА ТЕРРИТОРИИ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000 1 03 00000 00 0000 000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5424,35</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5681,55</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5990,30</w:t>
            </w:r>
          </w:p>
        </w:tc>
      </w:tr>
      <w:tr w:rsidR="004A0DB9" w:rsidRPr="004A0DB9" w:rsidTr="004A0DB9">
        <w:trPr>
          <w:trHeight w:val="972"/>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Акцизы по подакцизным товарам (продукции), производимым на территории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100 1 03 02000 01 0000 110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5424,35</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5681,55</w:t>
            </w:r>
          </w:p>
        </w:tc>
        <w:tc>
          <w:tcPr>
            <w:tcW w:w="505" w:type="pct"/>
            <w:tcBorders>
              <w:top w:val="nil"/>
              <w:left w:val="nil"/>
              <w:bottom w:val="single" w:sz="4" w:space="0" w:color="auto"/>
              <w:right w:val="single" w:sz="8"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5990,30</w:t>
            </w:r>
          </w:p>
        </w:tc>
      </w:tr>
      <w:tr w:rsidR="004A0DB9" w:rsidRPr="004A0DB9" w:rsidTr="004A0DB9">
        <w:trPr>
          <w:trHeight w:val="2259"/>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i/>
                <w:iCs/>
                <w:sz w:val="16"/>
                <w:szCs w:val="16"/>
              </w:rPr>
            </w:pPr>
            <w:r w:rsidRPr="004A0DB9">
              <w:rPr>
                <w:rFonts w:ascii="Arial" w:hAnsi="Arial" w:cs="Arial"/>
                <w:i/>
                <w:iCs/>
                <w:sz w:val="16"/>
                <w:szCs w:val="16"/>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w:t>
            </w:r>
            <w:r w:rsidRPr="004A0DB9">
              <w:rPr>
                <w:rFonts w:ascii="Arial" w:hAnsi="Arial" w:cs="Arial"/>
                <w:i/>
                <w:iCs/>
                <w:sz w:val="16"/>
                <w:szCs w:val="16"/>
              </w:rPr>
              <w:lastRenderedPageBreak/>
              <w:t>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lastRenderedPageBreak/>
              <w:t xml:space="preserve"> 100 1 03 02231 01 0000 110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2769,35</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3021,55</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3120,30</w:t>
            </w:r>
          </w:p>
        </w:tc>
      </w:tr>
      <w:tr w:rsidR="004A0DB9" w:rsidRPr="004A0DB9" w:rsidTr="004A0DB9">
        <w:trPr>
          <w:trHeight w:val="2892"/>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i/>
                <w:iCs/>
                <w:sz w:val="16"/>
                <w:szCs w:val="16"/>
              </w:rPr>
            </w:pPr>
            <w:r w:rsidRPr="004A0DB9">
              <w:rPr>
                <w:rFonts w:ascii="Arial" w:hAnsi="Arial" w:cs="Arial"/>
                <w:i/>
                <w:iCs/>
                <w:sz w:val="16"/>
                <w:szCs w:val="16"/>
              </w:rPr>
              <w:t>Доходы от уплаты акцизов на моторные масла для дизельных и (или) карбюраторных (</w:t>
            </w:r>
            <w:proofErr w:type="spellStart"/>
            <w:r w:rsidRPr="004A0DB9">
              <w:rPr>
                <w:rFonts w:ascii="Arial" w:hAnsi="Arial" w:cs="Arial"/>
                <w:i/>
                <w:iCs/>
                <w:sz w:val="16"/>
                <w:szCs w:val="16"/>
              </w:rPr>
              <w:t>инжекторных</w:t>
            </w:r>
            <w:proofErr w:type="spellEnd"/>
            <w:r w:rsidRPr="004A0DB9">
              <w:rPr>
                <w:rFonts w:ascii="Arial" w:hAnsi="Arial" w:cs="Arial"/>
                <w:i/>
                <w:iCs/>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100 1 03 02241 01 0000 110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15,00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20,00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30,00</w:t>
            </w:r>
          </w:p>
        </w:tc>
      </w:tr>
      <w:tr w:rsidR="004A0DB9" w:rsidRPr="004A0DB9" w:rsidTr="004A0DB9">
        <w:trPr>
          <w:trHeight w:val="2580"/>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i/>
                <w:iCs/>
                <w:sz w:val="16"/>
                <w:szCs w:val="16"/>
              </w:rPr>
            </w:pPr>
            <w:r w:rsidRPr="004A0DB9">
              <w:rPr>
                <w:rFonts w:ascii="Arial" w:hAnsi="Arial" w:cs="Arial"/>
                <w:i/>
                <w:iCs/>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100 1 03 02251 01 0000 110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3000,00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3000,00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3200,00</w:t>
            </w:r>
          </w:p>
        </w:tc>
      </w:tr>
      <w:tr w:rsidR="004A0DB9" w:rsidRPr="004A0DB9" w:rsidTr="004A0DB9">
        <w:trPr>
          <w:trHeight w:val="2310"/>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i/>
                <w:iCs/>
                <w:sz w:val="16"/>
                <w:szCs w:val="16"/>
              </w:rPr>
            </w:pPr>
            <w:r w:rsidRPr="004A0DB9">
              <w:rPr>
                <w:rFonts w:ascii="Arial" w:hAnsi="Arial" w:cs="Arial"/>
                <w:i/>
                <w:iCs/>
                <w:sz w:val="16"/>
                <w:szCs w:val="16"/>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100 1 03 02261 01 0000 110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-360,00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-360,00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-360,00</w:t>
            </w:r>
          </w:p>
        </w:tc>
      </w:tr>
      <w:tr w:rsidR="004A0DB9" w:rsidRPr="004A0DB9" w:rsidTr="004A0DB9">
        <w:trPr>
          <w:trHeight w:val="405"/>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НАЛОГИ НА СОВОКУПНЫЙ ДОХОД</w:t>
            </w:r>
          </w:p>
        </w:tc>
        <w:tc>
          <w:tcPr>
            <w:tcW w:w="134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 xml:space="preserve">  000 1 05 00000 00 0000 000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10,00</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10,00</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13,00</w:t>
            </w:r>
          </w:p>
        </w:tc>
      </w:tr>
      <w:tr w:rsidR="004A0DB9" w:rsidRPr="004A0DB9" w:rsidTr="004A0DB9">
        <w:trPr>
          <w:trHeight w:val="1359"/>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182 1 05 03010 01 1000 110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10,00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10,00</w:t>
            </w:r>
          </w:p>
        </w:tc>
        <w:tc>
          <w:tcPr>
            <w:tcW w:w="505" w:type="pct"/>
            <w:tcBorders>
              <w:top w:val="nil"/>
              <w:left w:val="nil"/>
              <w:bottom w:val="single" w:sz="4" w:space="0" w:color="auto"/>
              <w:right w:val="single" w:sz="8"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13,00</w:t>
            </w:r>
          </w:p>
        </w:tc>
      </w:tr>
      <w:tr w:rsidR="004A0DB9" w:rsidRPr="004A0DB9" w:rsidTr="004A0DB9">
        <w:trPr>
          <w:trHeight w:val="360"/>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НАЛОГИ НА ИМУЩЕСТВО</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000 1 06 00000 00 0000 000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12048,60</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12305,50</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12553,50</w:t>
            </w:r>
          </w:p>
        </w:tc>
      </w:tr>
      <w:tr w:rsidR="004A0DB9" w:rsidRPr="004A0DB9" w:rsidTr="004A0DB9">
        <w:trPr>
          <w:trHeight w:val="420"/>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Налог на имущество физических лиц</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182 1 06 01000 00 0000 000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3410,60</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3683,50</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3949,40</w:t>
            </w:r>
          </w:p>
        </w:tc>
      </w:tr>
      <w:tr w:rsidR="004A0DB9" w:rsidRPr="004A0DB9" w:rsidTr="004A0DB9">
        <w:trPr>
          <w:trHeight w:val="2325"/>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182 1 06 01030 13 1000 110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3400,00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3670,00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3930,00</w:t>
            </w:r>
          </w:p>
        </w:tc>
      </w:tr>
      <w:tr w:rsidR="004A0DB9" w:rsidRPr="004A0DB9" w:rsidTr="004A0DB9">
        <w:trPr>
          <w:trHeight w:val="1635"/>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lastRenderedPageBreak/>
              <w:t>Налог на имущество физических лиц, взимаемый по ставкам, применяемым к объектам налогообложения, расположенным в границах городских поселений (пени по соответствующему платежу)</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182 1 06 01030 13 2100 110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10,60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13,50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19,40</w:t>
            </w:r>
          </w:p>
        </w:tc>
      </w:tr>
      <w:tr w:rsidR="004A0DB9" w:rsidRPr="004A0DB9" w:rsidTr="004A0DB9">
        <w:trPr>
          <w:trHeight w:val="348"/>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Земельный налог</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182 1 06 06000 00 0000 000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8638,00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8622,00</w:t>
            </w:r>
          </w:p>
        </w:tc>
        <w:tc>
          <w:tcPr>
            <w:tcW w:w="505" w:type="pct"/>
            <w:tcBorders>
              <w:top w:val="nil"/>
              <w:left w:val="nil"/>
              <w:bottom w:val="single" w:sz="4" w:space="0" w:color="auto"/>
              <w:right w:val="single" w:sz="8"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8604,10</w:t>
            </w:r>
          </w:p>
        </w:tc>
      </w:tr>
      <w:tr w:rsidR="004A0DB9" w:rsidRPr="004A0DB9" w:rsidTr="004A0DB9">
        <w:trPr>
          <w:trHeight w:val="2340"/>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182 1 06 06033 00 0000 000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6758,00</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6760,00</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6760,00</w:t>
            </w:r>
          </w:p>
        </w:tc>
      </w:tr>
      <w:tr w:rsidR="004A0DB9" w:rsidRPr="004A0DB9" w:rsidTr="004A0DB9">
        <w:trPr>
          <w:trHeight w:val="2280"/>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i/>
                <w:iCs/>
                <w:sz w:val="16"/>
                <w:szCs w:val="16"/>
              </w:rPr>
            </w:pPr>
            <w:r w:rsidRPr="004A0DB9">
              <w:rPr>
                <w:rFonts w:ascii="Arial" w:hAnsi="Arial" w:cs="Arial"/>
                <w:i/>
                <w:iCs/>
                <w:sz w:val="16"/>
                <w:szCs w:val="16"/>
              </w:rPr>
              <w:t>Земельный налог с организаций,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182 1 06 06033 13 1000 110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6692,00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6694,00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6694,00</w:t>
            </w:r>
          </w:p>
        </w:tc>
      </w:tr>
      <w:tr w:rsidR="004A0DB9" w:rsidRPr="004A0DB9" w:rsidTr="004A0DB9">
        <w:trPr>
          <w:trHeight w:val="1575"/>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i/>
                <w:iCs/>
                <w:sz w:val="16"/>
                <w:szCs w:val="16"/>
              </w:rPr>
            </w:pPr>
            <w:r w:rsidRPr="004A0DB9">
              <w:rPr>
                <w:rFonts w:ascii="Arial" w:hAnsi="Arial" w:cs="Arial"/>
                <w:i/>
                <w:iCs/>
                <w:sz w:val="16"/>
                <w:szCs w:val="16"/>
              </w:rPr>
              <w:t>Земельный налог с организаций, обладающих земельным участком, расположенным в границах городских поселений (пени по соответствующему платежу)</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182 1 06 06033 13 2100 110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65,00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65,00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65,00</w:t>
            </w:r>
          </w:p>
        </w:tc>
      </w:tr>
      <w:tr w:rsidR="004A0DB9" w:rsidRPr="004A0DB9" w:rsidTr="004A0DB9">
        <w:trPr>
          <w:trHeight w:val="2235"/>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i/>
                <w:iCs/>
                <w:sz w:val="16"/>
                <w:szCs w:val="16"/>
              </w:rPr>
            </w:pPr>
            <w:r w:rsidRPr="004A0DB9">
              <w:rPr>
                <w:rFonts w:ascii="Arial" w:hAnsi="Arial" w:cs="Arial"/>
                <w:i/>
                <w:iCs/>
                <w:sz w:val="16"/>
                <w:szCs w:val="16"/>
              </w:rPr>
              <w:lastRenderedPageBreak/>
              <w:t>Земельный налог с организаций, обладающих земельным участком,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182 1 06 06033 13 3000 110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1,00</w:t>
            </w:r>
          </w:p>
        </w:tc>
      </w:tr>
      <w:tr w:rsidR="004A0DB9" w:rsidRPr="004A0DB9" w:rsidTr="004A0DB9">
        <w:trPr>
          <w:trHeight w:val="2268"/>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182 1 06 06043 00 0000 000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1880,00</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1862,00</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1844,10</w:t>
            </w:r>
          </w:p>
        </w:tc>
      </w:tr>
      <w:tr w:rsidR="004A0DB9" w:rsidRPr="004A0DB9" w:rsidTr="004A0DB9">
        <w:trPr>
          <w:trHeight w:val="2268"/>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i/>
                <w:iCs/>
                <w:sz w:val="16"/>
                <w:szCs w:val="16"/>
              </w:rPr>
            </w:pPr>
            <w:r w:rsidRPr="004A0DB9">
              <w:rPr>
                <w:rFonts w:ascii="Arial" w:hAnsi="Arial" w:cs="Arial"/>
                <w:i/>
                <w:iCs/>
                <w:sz w:val="16"/>
                <w:szCs w:val="16"/>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182 1 06 06043 13 1000 110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1879,00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1861,00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1843,10</w:t>
            </w:r>
          </w:p>
        </w:tc>
      </w:tr>
      <w:tr w:rsidR="004A0DB9" w:rsidRPr="004A0DB9" w:rsidTr="004A0DB9">
        <w:trPr>
          <w:trHeight w:val="2304"/>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i/>
                <w:iCs/>
                <w:sz w:val="16"/>
                <w:szCs w:val="16"/>
              </w:rPr>
            </w:pPr>
            <w:r w:rsidRPr="004A0DB9">
              <w:rPr>
                <w:rFonts w:ascii="Arial" w:hAnsi="Arial" w:cs="Arial"/>
                <w:i/>
                <w:iCs/>
                <w:sz w:val="16"/>
                <w:szCs w:val="16"/>
              </w:rPr>
              <w:lastRenderedPageBreak/>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182 1 06 06043 13 2100 110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1,00</w:t>
            </w:r>
          </w:p>
        </w:tc>
      </w:tr>
      <w:tr w:rsidR="004A0DB9" w:rsidRPr="004A0DB9" w:rsidTr="004A0DB9">
        <w:trPr>
          <w:trHeight w:val="1584"/>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ДОХОДЫ ОТ ИСПОЛЬЗОВАНИЯ ИМУЩЕСТВА, НАХОДЯЩЕГОСЯ В ГОСУДАРСТВЕННОЙ И МУНИЦИПАЛЬНОЙ СОБСТВЕННОСТИ</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000 1 11 00000 00 0000 000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1239,70</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1286,20</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1354,30</w:t>
            </w:r>
          </w:p>
        </w:tc>
      </w:tr>
      <w:tr w:rsidR="004A0DB9" w:rsidRPr="004A0DB9" w:rsidTr="004A0DB9">
        <w:trPr>
          <w:trHeight w:val="2964"/>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 xml:space="preserve">Доходы, получаемые в виде арендной либо иной платы за передачу в возмездное пользование государственного и муниципального имущества </w:t>
            </w:r>
            <w:proofErr w:type="gramStart"/>
            <w:r w:rsidRPr="004A0DB9">
              <w:rPr>
                <w:rFonts w:ascii="Arial" w:hAnsi="Arial" w:cs="Arial"/>
                <w:sz w:val="16"/>
                <w:szCs w:val="16"/>
              </w:rPr>
              <w:t>( за</w:t>
            </w:r>
            <w:proofErr w:type="gramEnd"/>
            <w:r w:rsidRPr="004A0DB9">
              <w:rPr>
                <w:rFonts w:ascii="Arial" w:hAnsi="Arial" w:cs="Arial"/>
                <w:sz w:val="16"/>
                <w:szCs w:val="16"/>
              </w:rPr>
              <w:t xml:space="preserve">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000 1 11 05000 00 0000 000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372,50</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416,30</w:t>
            </w:r>
          </w:p>
        </w:tc>
      </w:tr>
      <w:tr w:rsidR="004A0DB9" w:rsidRPr="004A0DB9" w:rsidTr="004A0DB9">
        <w:trPr>
          <w:trHeight w:val="2019"/>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 xml:space="preserve">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w:t>
            </w:r>
            <w:r w:rsidRPr="004A0DB9">
              <w:rPr>
                <w:rFonts w:ascii="Arial" w:hAnsi="Arial" w:cs="Arial"/>
                <w:sz w:val="16"/>
                <w:szCs w:val="16"/>
              </w:rPr>
              <w:lastRenderedPageBreak/>
              <w:t>указанных земельных участков</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lastRenderedPageBreak/>
              <w:t>000 1 11 05010 00 0000 120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372,50</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384,30</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416,30</w:t>
            </w:r>
          </w:p>
        </w:tc>
      </w:tr>
      <w:tr w:rsidR="004A0DB9" w:rsidRPr="004A0DB9" w:rsidTr="004A0DB9">
        <w:trPr>
          <w:trHeight w:val="2310"/>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886 1 11 05013 13 0000 120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372,50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384,30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416,30</w:t>
            </w:r>
          </w:p>
        </w:tc>
      </w:tr>
      <w:tr w:rsidR="004A0DB9" w:rsidRPr="004A0DB9" w:rsidTr="004A0DB9">
        <w:trPr>
          <w:trHeight w:val="2250"/>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886 1 11 05025 13 0000 120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w:t>
            </w:r>
          </w:p>
        </w:tc>
      </w:tr>
      <w:tr w:rsidR="004A0DB9" w:rsidRPr="004A0DB9" w:rsidTr="004A0DB9">
        <w:trPr>
          <w:trHeight w:val="2568"/>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000 1 11 09000 00 0000 000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867,20</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901,90</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938,00</w:t>
            </w:r>
          </w:p>
        </w:tc>
      </w:tr>
      <w:tr w:rsidR="004A0DB9" w:rsidRPr="004A0DB9" w:rsidTr="004A0DB9">
        <w:trPr>
          <w:trHeight w:val="2268"/>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000 1 11 09045 00 0000 000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867,20</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901,90</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938,00</w:t>
            </w:r>
          </w:p>
        </w:tc>
      </w:tr>
      <w:tr w:rsidR="004A0DB9" w:rsidRPr="004A0DB9" w:rsidTr="004A0DB9">
        <w:trPr>
          <w:trHeight w:val="2259"/>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886 1 11 09045 13 0000 120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867,20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901,90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938,00</w:t>
            </w:r>
          </w:p>
        </w:tc>
      </w:tr>
      <w:tr w:rsidR="004A0DB9" w:rsidRPr="004A0DB9" w:rsidTr="004A0DB9">
        <w:trPr>
          <w:trHeight w:val="1059"/>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lastRenderedPageBreak/>
              <w:t>ДОХОДЫ ОТ ОКАЗАНИЯ ПЛАТНЫХ УСЛУГ И КОМПЕНСАЦИИ ЗАТРАТ ГОСУДАРСТВА</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000 1 13 00000 00 0000 000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368,60</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368,60</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368,60</w:t>
            </w:r>
          </w:p>
        </w:tc>
      </w:tr>
      <w:tr w:rsidR="004A0DB9" w:rsidRPr="004A0DB9" w:rsidTr="004A0DB9">
        <w:trPr>
          <w:trHeight w:val="444"/>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Доходы от компенсации затрат государства</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000 1 13 02000 00 0000 000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368,60</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368,60</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368,60</w:t>
            </w:r>
          </w:p>
        </w:tc>
      </w:tr>
      <w:tr w:rsidR="004A0DB9" w:rsidRPr="004A0DB9" w:rsidTr="004A0DB9">
        <w:trPr>
          <w:trHeight w:val="999"/>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Доходы, поступающие в порядке возмещения расходов, понесенных в связи с эксплуатацией имущества</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000 1 13 02060 00 0000 130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368,60</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368,60</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368,60</w:t>
            </w:r>
          </w:p>
        </w:tc>
      </w:tr>
      <w:tr w:rsidR="004A0DB9" w:rsidRPr="004A0DB9" w:rsidTr="004A0DB9">
        <w:trPr>
          <w:trHeight w:val="1308"/>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Доходы, поступающие в порядке возмещения расходов, понесенных в связи с эксплуатацией имущества городских поселений</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 xml:space="preserve">886 1 13 02065 13 0000 130 </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368,60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368,60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368,60</w:t>
            </w:r>
          </w:p>
        </w:tc>
      </w:tr>
      <w:tr w:rsidR="004A0DB9" w:rsidRPr="004A0DB9" w:rsidTr="004A0DB9">
        <w:trPr>
          <w:trHeight w:val="1032"/>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ДОХОДЫ ОТ ПРОДАЖИ МАТЕРИАЛЬНЫХ И НЕМАТЕРИАЛЬНЫХ АКТИВОВ</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center"/>
              <w:rPr>
                <w:rFonts w:ascii="Arial" w:hAnsi="Arial" w:cs="Arial"/>
                <w:b/>
                <w:bCs/>
                <w:sz w:val="16"/>
                <w:szCs w:val="16"/>
              </w:rPr>
            </w:pPr>
            <w:r w:rsidRPr="004A0DB9">
              <w:rPr>
                <w:rFonts w:ascii="Arial" w:hAnsi="Arial" w:cs="Arial"/>
                <w:b/>
                <w:bCs/>
                <w:sz w:val="16"/>
                <w:szCs w:val="16"/>
              </w:rPr>
              <w:t>000 1 14 00000 00 0000 000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35,00</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35,00</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35,00</w:t>
            </w:r>
          </w:p>
        </w:tc>
      </w:tr>
      <w:tr w:rsidR="004A0DB9" w:rsidRPr="004A0DB9" w:rsidTr="004A0DB9">
        <w:trPr>
          <w:trHeight w:val="2310"/>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 xml:space="preserve">Доходы от продажи земельных участков, находящихся </w:t>
            </w:r>
            <w:proofErr w:type="gramStart"/>
            <w:r w:rsidRPr="004A0DB9">
              <w:rPr>
                <w:rFonts w:ascii="Arial" w:hAnsi="Arial" w:cs="Arial"/>
                <w:sz w:val="16"/>
                <w:szCs w:val="16"/>
              </w:rPr>
              <w:t xml:space="preserve">в </w:t>
            </w:r>
            <w:proofErr w:type="spellStart"/>
            <w:r w:rsidRPr="004A0DB9">
              <w:rPr>
                <w:rFonts w:ascii="Arial" w:hAnsi="Arial" w:cs="Arial"/>
                <w:sz w:val="16"/>
                <w:szCs w:val="16"/>
              </w:rPr>
              <w:t>в</w:t>
            </w:r>
            <w:proofErr w:type="spellEnd"/>
            <w:proofErr w:type="gramEnd"/>
            <w:r w:rsidRPr="004A0DB9">
              <w:rPr>
                <w:rFonts w:ascii="Arial" w:hAnsi="Arial" w:cs="Arial"/>
                <w:sz w:val="16"/>
                <w:szCs w:val="16"/>
              </w:rPr>
              <w:t xml:space="preserve"> государственной и муниципальной 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000 1 14 06000 00 0000 000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35,00</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35,00</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35,00</w:t>
            </w:r>
          </w:p>
        </w:tc>
      </w:tr>
      <w:tr w:rsidR="004A0DB9" w:rsidRPr="004A0DB9" w:rsidTr="004A0DB9">
        <w:trPr>
          <w:trHeight w:val="1032"/>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Доходы от продажи земельных участков, государственная собственность на которые не разграничена</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000 1 14 06010 00 0000 000</w:t>
            </w:r>
          </w:p>
        </w:tc>
        <w:tc>
          <w:tcPr>
            <w:tcW w:w="557"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35,00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35,00</w:t>
            </w:r>
          </w:p>
        </w:tc>
        <w:tc>
          <w:tcPr>
            <w:tcW w:w="505" w:type="pct"/>
            <w:tcBorders>
              <w:top w:val="nil"/>
              <w:left w:val="nil"/>
              <w:bottom w:val="single" w:sz="4" w:space="0" w:color="auto"/>
              <w:right w:val="single" w:sz="8"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35,00</w:t>
            </w:r>
          </w:p>
        </w:tc>
      </w:tr>
      <w:tr w:rsidR="004A0DB9" w:rsidRPr="004A0DB9" w:rsidTr="004A0DB9">
        <w:trPr>
          <w:trHeight w:val="1299"/>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lastRenderedPageBreak/>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886 1 14 06013 13 0000 430</w:t>
            </w:r>
          </w:p>
        </w:tc>
        <w:tc>
          <w:tcPr>
            <w:tcW w:w="557"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35,00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35,00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35,00</w:t>
            </w:r>
          </w:p>
        </w:tc>
      </w:tr>
      <w:tr w:rsidR="004A0DB9" w:rsidRPr="004A0DB9" w:rsidTr="004A0DB9">
        <w:trPr>
          <w:trHeight w:val="495"/>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БЕЗВОЗМЕЗДНЫЕ ПОСТУПЛЕНИЯ</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000 2 00 00000 00 0000 000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146441,20</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18400,50</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9516,20</w:t>
            </w:r>
          </w:p>
        </w:tc>
      </w:tr>
      <w:tr w:rsidR="004A0DB9" w:rsidRPr="004A0DB9" w:rsidTr="004A0DB9">
        <w:trPr>
          <w:trHeight w:val="1284"/>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БЕЗВОЗМЕЗДНЫЕ ПОСТУПЛЕНИЯ ОТ ДРУГИХ БЮДЖЕТОВ БЮДЖЕТНОЙ СИСТЕМЫ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000 2 02 00000 00 0000 000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146441,20</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18400,50</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9516,20</w:t>
            </w:r>
          </w:p>
        </w:tc>
      </w:tr>
      <w:tr w:rsidR="004A0DB9" w:rsidRPr="004A0DB9" w:rsidTr="004A0DB9">
        <w:trPr>
          <w:trHeight w:val="660"/>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Дотации на выравнивание бюджетной обеспеченности</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000 2 02 15000 00 0000 000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17650,60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17486,70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8602,20</w:t>
            </w:r>
          </w:p>
        </w:tc>
      </w:tr>
      <w:tr w:rsidR="004A0DB9" w:rsidRPr="004A0DB9" w:rsidTr="004A0DB9">
        <w:trPr>
          <w:trHeight w:val="684"/>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Дотации бюджетам городских поселений на выравнивание бюджетной обеспеченности</w:t>
            </w:r>
          </w:p>
        </w:tc>
        <w:tc>
          <w:tcPr>
            <w:tcW w:w="134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 xml:space="preserve">  886 2 02 16001 13 0000 150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17650,60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17486,70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8602,20</w:t>
            </w:r>
          </w:p>
        </w:tc>
      </w:tr>
      <w:tr w:rsidR="004A0DB9" w:rsidRPr="004A0DB9" w:rsidTr="004A0DB9">
        <w:trPr>
          <w:trHeight w:val="1020"/>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Субсидии бюджетам бюджетной системы Российской Федерации (межбюджетные субсидии)</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000 2 02 20000 00 0000 000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10172,60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w:t>
            </w:r>
          </w:p>
        </w:tc>
      </w:tr>
      <w:tr w:rsidR="004A0DB9" w:rsidRPr="004A0DB9" w:rsidTr="004A0DB9">
        <w:trPr>
          <w:trHeight w:val="2595"/>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34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 xml:space="preserve">  886 2 02 20216 13 0000 150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4767,20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w:t>
            </w:r>
          </w:p>
        </w:tc>
      </w:tr>
      <w:tr w:rsidR="004A0DB9" w:rsidRPr="004A0DB9" w:rsidTr="004A0DB9">
        <w:trPr>
          <w:trHeight w:val="2595"/>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lastRenderedPageBreak/>
              <w:t>Субсидии бюджетам городских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34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 xml:space="preserve">  886 2 02 20302 13 0000 150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5405,40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w:t>
            </w:r>
          </w:p>
        </w:tc>
      </w:tr>
      <w:tr w:rsidR="004A0DB9" w:rsidRPr="004A0DB9" w:rsidTr="004A0DB9">
        <w:trPr>
          <w:trHeight w:val="1005"/>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Субсидии бюджетам за счет средств резервного фонда Президента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000 2 02 29000 00 0000 000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117694,00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w:t>
            </w:r>
          </w:p>
        </w:tc>
      </w:tr>
      <w:tr w:rsidR="004A0DB9" w:rsidRPr="004A0DB9" w:rsidTr="004A0DB9">
        <w:trPr>
          <w:trHeight w:val="684"/>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Прочие субсидии бюджетам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 xml:space="preserve">  886 2 02 29999 13 0000 150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117694,00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w:t>
            </w:r>
          </w:p>
        </w:tc>
      </w:tr>
      <w:tr w:rsidR="004A0DB9" w:rsidRPr="004A0DB9" w:rsidTr="004A0DB9">
        <w:trPr>
          <w:trHeight w:val="672"/>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Субвенции бюджетам бюджетной системы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000 2 02 30000 00 0000 000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924,00</w:t>
            </w:r>
          </w:p>
        </w:tc>
        <w:tc>
          <w:tcPr>
            <w:tcW w:w="50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913,80</w:t>
            </w:r>
          </w:p>
        </w:tc>
        <w:tc>
          <w:tcPr>
            <w:tcW w:w="505"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914,00</w:t>
            </w:r>
          </w:p>
        </w:tc>
      </w:tr>
      <w:tr w:rsidR="004A0DB9" w:rsidRPr="004A0DB9" w:rsidTr="004A0DB9">
        <w:trPr>
          <w:trHeight w:val="1305"/>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886 2 02 35118 13 0000 150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924,00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913,80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914,00</w:t>
            </w:r>
          </w:p>
        </w:tc>
      </w:tr>
      <w:tr w:rsidR="004A0DB9" w:rsidRPr="004A0DB9" w:rsidTr="004A0DB9">
        <w:trPr>
          <w:trHeight w:val="1425"/>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Межбюджетные трансферты, передаваемые бюджетам, за счет средств резервного фонда Президента Российской Федерации</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886 2 02 49000 00 0000 000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w:t>
            </w:r>
          </w:p>
        </w:tc>
      </w:tr>
      <w:tr w:rsidR="004A0DB9" w:rsidRPr="004A0DB9" w:rsidTr="004A0DB9">
        <w:trPr>
          <w:trHeight w:val="1020"/>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lastRenderedPageBreak/>
              <w:t>Прочие межбюджетные трансферты, передаваемые бюджетам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 xml:space="preserve"> 886 2 02 49999 13 0000 150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w:t>
            </w:r>
          </w:p>
        </w:tc>
      </w:tr>
      <w:tr w:rsidR="004A0DB9" w:rsidRPr="004A0DB9" w:rsidTr="004A0DB9">
        <w:trPr>
          <w:trHeight w:val="675"/>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ПРОЧИЕ БЕЗВОЗМЕЗДНЫЕ ПОСТУПЛЕНИЯ</w:t>
            </w:r>
          </w:p>
        </w:tc>
        <w:tc>
          <w:tcPr>
            <w:tcW w:w="1343"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000 2 07 00000 00 0000 000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w:t>
            </w:r>
          </w:p>
        </w:tc>
      </w:tr>
      <w:tr w:rsidR="004A0DB9" w:rsidRPr="004A0DB9" w:rsidTr="004A0DB9">
        <w:trPr>
          <w:trHeight w:val="1335"/>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Поступления от денежных пожертвований, предоставляемых физическими лицами получателям средств бюджетов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 xml:space="preserve">  886 2 07 05000 13 0000 150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w:t>
            </w:r>
          </w:p>
        </w:tc>
      </w:tr>
      <w:tr w:rsidR="004A0DB9" w:rsidRPr="004A0DB9" w:rsidTr="004A0DB9">
        <w:trPr>
          <w:trHeight w:val="735"/>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Прочие безвозмездные поступления в бюджеты городских поселений</w:t>
            </w:r>
          </w:p>
        </w:tc>
        <w:tc>
          <w:tcPr>
            <w:tcW w:w="134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 xml:space="preserve">  886 2 07 05030 13 0000 150</w:t>
            </w:r>
          </w:p>
        </w:tc>
        <w:tc>
          <w:tcPr>
            <w:tcW w:w="557" w:type="pct"/>
            <w:tcBorders>
              <w:top w:val="nil"/>
              <w:left w:val="nil"/>
              <w:bottom w:val="single" w:sz="4" w:space="0" w:color="auto"/>
              <w:right w:val="single" w:sz="4" w:space="0" w:color="auto"/>
            </w:tcBorders>
            <w:shd w:val="clear" w:color="auto" w:fill="auto"/>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w:t>
            </w:r>
          </w:p>
        </w:tc>
        <w:tc>
          <w:tcPr>
            <w:tcW w:w="505" w:type="pct"/>
            <w:tcBorders>
              <w:top w:val="nil"/>
              <w:left w:val="nil"/>
              <w:bottom w:val="single" w:sz="4" w:space="0" w:color="auto"/>
              <w:right w:val="single" w:sz="8" w:space="0" w:color="auto"/>
            </w:tcBorders>
            <w:shd w:val="clear" w:color="auto" w:fill="auto"/>
            <w:noWrap/>
            <w:vAlign w:val="bottom"/>
            <w:hideMark/>
          </w:tcPr>
          <w:p w:rsidR="004A0DB9" w:rsidRPr="004A0DB9" w:rsidRDefault="004A0DB9" w:rsidP="004A0DB9">
            <w:pPr>
              <w:jc w:val="right"/>
              <w:rPr>
                <w:rFonts w:ascii="Arial" w:hAnsi="Arial" w:cs="Arial"/>
                <w:sz w:val="16"/>
                <w:szCs w:val="16"/>
              </w:rPr>
            </w:pPr>
            <w:r w:rsidRPr="004A0DB9">
              <w:rPr>
                <w:rFonts w:ascii="Arial" w:hAnsi="Arial" w:cs="Arial"/>
                <w:sz w:val="16"/>
                <w:szCs w:val="16"/>
              </w:rPr>
              <w:t>0,00</w:t>
            </w:r>
          </w:p>
        </w:tc>
      </w:tr>
      <w:tr w:rsidR="004A0DB9" w:rsidRPr="004A0DB9" w:rsidTr="004A0DB9">
        <w:trPr>
          <w:trHeight w:val="360"/>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ВСЕГО ДОХОДОВ</w:t>
            </w:r>
          </w:p>
        </w:tc>
        <w:tc>
          <w:tcPr>
            <w:tcW w:w="134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 </w:t>
            </w:r>
          </w:p>
        </w:tc>
        <w:tc>
          <w:tcPr>
            <w:tcW w:w="557"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179667,45</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53287,35</w:t>
            </w:r>
          </w:p>
        </w:tc>
        <w:tc>
          <w:tcPr>
            <w:tcW w:w="505"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46030,90</w:t>
            </w:r>
          </w:p>
        </w:tc>
      </w:tr>
      <w:tr w:rsidR="004A0DB9" w:rsidRPr="004A0DB9" w:rsidTr="004A0DB9">
        <w:trPr>
          <w:trHeight w:val="360"/>
        </w:trPr>
        <w:tc>
          <w:tcPr>
            <w:tcW w:w="2092"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ВСЕГО РАСХОДОВ</w:t>
            </w:r>
          </w:p>
        </w:tc>
        <w:tc>
          <w:tcPr>
            <w:tcW w:w="134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 </w:t>
            </w:r>
          </w:p>
        </w:tc>
        <w:tc>
          <w:tcPr>
            <w:tcW w:w="557"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179667,45</w:t>
            </w:r>
          </w:p>
        </w:tc>
        <w:tc>
          <w:tcPr>
            <w:tcW w:w="503"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53287,35</w:t>
            </w:r>
          </w:p>
        </w:tc>
        <w:tc>
          <w:tcPr>
            <w:tcW w:w="505" w:type="pct"/>
            <w:tcBorders>
              <w:top w:val="nil"/>
              <w:left w:val="nil"/>
              <w:bottom w:val="single" w:sz="4" w:space="0" w:color="auto"/>
              <w:right w:val="single" w:sz="4" w:space="0" w:color="auto"/>
            </w:tcBorders>
            <w:shd w:val="clear" w:color="auto" w:fill="auto"/>
            <w:noWrap/>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46030,90</w:t>
            </w:r>
          </w:p>
        </w:tc>
      </w:tr>
      <w:tr w:rsidR="004A0DB9" w:rsidRPr="004A0DB9" w:rsidTr="004A0DB9">
        <w:trPr>
          <w:trHeight w:val="384"/>
        </w:trPr>
        <w:tc>
          <w:tcPr>
            <w:tcW w:w="2092" w:type="pct"/>
            <w:tcBorders>
              <w:top w:val="nil"/>
              <w:left w:val="single" w:sz="8" w:space="0" w:color="auto"/>
              <w:bottom w:val="single" w:sz="8" w:space="0" w:color="auto"/>
              <w:right w:val="single" w:sz="4" w:space="0" w:color="auto"/>
            </w:tcBorders>
            <w:shd w:val="clear" w:color="auto" w:fill="auto"/>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Дефицит (-), профицит (+)</w:t>
            </w:r>
          </w:p>
        </w:tc>
        <w:tc>
          <w:tcPr>
            <w:tcW w:w="1343" w:type="pct"/>
            <w:tcBorders>
              <w:top w:val="nil"/>
              <w:left w:val="nil"/>
              <w:bottom w:val="single" w:sz="8" w:space="0" w:color="auto"/>
              <w:right w:val="single" w:sz="4" w:space="0" w:color="auto"/>
            </w:tcBorders>
            <w:shd w:val="clear" w:color="auto" w:fill="auto"/>
            <w:noWrap/>
            <w:hideMark/>
          </w:tcPr>
          <w:p w:rsidR="004A0DB9" w:rsidRPr="004A0DB9" w:rsidRDefault="004A0DB9" w:rsidP="004A0DB9">
            <w:pPr>
              <w:rPr>
                <w:rFonts w:ascii="Arial" w:hAnsi="Arial" w:cs="Arial"/>
                <w:b/>
                <w:bCs/>
                <w:sz w:val="16"/>
                <w:szCs w:val="16"/>
              </w:rPr>
            </w:pPr>
            <w:r w:rsidRPr="004A0DB9">
              <w:rPr>
                <w:rFonts w:ascii="Arial" w:hAnsi="Arial" w:cs="Arial"/>
                <w:b/>
                <w:bCs/>
                <w:sz w:val="16"/>
                <w:szCs w:val="16"/>
              </w:rPr>
              <w:t> </w:t>
            </w:r>
          </w:p>
        </w:tc>
        <w:tc>
          <w:tcPr>
            <w:tcW w:w="557" w:type="pct"/>
            <w:tcBorders>
              <w:top w:val="nil"/>
              <w:left w:val="nil"/>
              <w:bottom w:val="single" w:sz="8" w:space="0" w:color="auto"/>
              <w:right w:val="single" w:sz="4" w:space="0" w:color="auto"/>
            </w:tcBorders>
            <w:shd w:val="clear" w:color="auto" w:fill="auto"/>
            <w:noWrap/>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w:t>
            </w:r>
          </w:p>
        </w:tc>
        <w:tc>
          <w:tcPr>
            <w:tcW w:w="503" w:type="pct"/>
            <w:tcBorders>
              <w:top w:val="nil"/>
              <w:left w:val="nil"/>
              <w:bottom w:val="single" w:sz="8" w:space="0" w:color="auto"/>
              <w:right w:val="single" w:sz="4" w:space="0" w:color="auto"/>
            </w:tcBorders>
            <w:shd w:val="clear" w:color="auto" w:fill="auto"/>
            <w:noWrap/>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w:t>
            </w:r>
          </w:p>
        </w:tc>
        <w:tc>
          <w:tcPr>
            <w:tcW w:w="505" w:type="pct"/>
            <w:tcBorders>
              <w:top w:val="nil"/>
              <w:left w:val="nil"/>
              <w:bottom w:val="single" w:sz="8" w:space="0" w:color="auto"/>
              <w:right w:val="single" w:sz="8" w:space="0" w:color="auto"/>
            </w:tcBorders>
            <w:shd w:val="clear" w:color="auto" w:fill="auto"/>
            <w:noWrap/>
            <w:hideMark/>
          </w:tcPr>
          <w:p w:rsidR="004A0DB9" w:rsidRPr="004A0DB9" w:rsidRDefault="004A0DB9" w:rsidP="004A0DB9">
            <w:pPr>
              <w:jc w:val="right"/>
              <w:rPr>
                <w:rFonts w:ascii="Arial" w:hAnsi="Arial" w:cs="Arial"/>
                <w:b/>
                <w:bCs/>
                <w:sz w:val="16"/>
                <w:szCs w:val="16"/>
              </w:rPr>
            </w:pPr>
            <w:r w:rsidRPr="004A0DB9">
              <w:rPr>
                <w:rFonts w:ascii="Arial" w:hAnsi="Arial" w:cs="Arial"/>
                <w:b/>
                <w:bCs/>
                <w:sz w:val="16"/>
                <w:szCs w:val="16"/>
              </w:rPr>
              <w:t>0,00</w:t>
            </w:r>
          </w:p>
        </w:tc>
      </w:tr>
    </w:tbl>
    <w:p w:rsidR="001F3F3E" w:rsidRDefault="001F3F3E"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tbl>
      <w:tblPr>
        <w:tblW w:w="7030" w:type="dxa"/>
        <w:tblInd w:w="93" w:type="dxa"/>
        <w:tblLook w:val="04A0" w:firstRow="1" w:lastRow="0" w:firstColumn="1" w:lastColumn="0" w:noHBand="0" w:noVBand="1"/>
      </w:tblPr>
      <w:tblGrid>
        <w:gridCol w:w="4348"/>
        <w:gridCol w:w="2682"/>
      </w:tblGrid>
      <w:tr w:rsidR="004A0DB9" w:rsidRPr="004A0DB9" w:rsidTr="004A0DB9">
        <w:trPr>
          <w:trHeight w:val="327"/>
        </w:trPr>
        <w:tc>
          <w:tcPr>
            <w:tcW w:w="4348" w:type="dxa"/>
            <w:tcBorders>
              <w:top w:val="nil"/>
              <w:left w:val="nil"/>
              <w:bottom w:val="nil"/>
              <w:right w:val="nil"/>
            </w:tcBorders>
            <w:shd w:val="clear" w:color="auto" w:fill="auto"/>
            <w:noWrap/>
            <w:vAlign w:val="bottom"/>
            <w:hideMark/>
          </w:tcPr>
          <w:p w:rsidR="004A0DB9" w:rsidRPr="004A0DB9" w:rsidRDefault="004A0DB9" w:rsidP="004A0DB9">
            <w:pPr>
              <w:rPr>
                <w:rFonts w:ascii="Arial CYR" w:hAnsi="Arial CYR" w:cs="Arial CYR"/>
                <w:sz w:val="28"/>
                <w:szCs w:val="28"/>
              </w:rPr>
            </w:pPr>
          </w:p>
        </w:tc>
        <w:tc>
          <w:tcPr>
            <w:tcW w:w="2682" w:type="dxa"/>
            <w:tcBorders>
              <w:top w:val="nil"/>
              <w:left w:val="nil"/>
              <w:bottom w:val="nil"/>
              <w:right w:val="nil"/>
            </w:tcBorders>
            <w:shd w:val="clear" w:color="auto" w:fill="auto"/>
            <w:noWrap/>
            <w:vAlign w:val="bottom"/>
            <w:hideMark/>
          </w:tcPr>
          <w:p w:rsidR="004A0DB9" w:rsidRPr="004A0DB9" w:rsidRDefault="004A0DB9" w:rsidP="004A0DB9">
            <w:pPr>
              <w:jc w:val="right"/>
              <w:rPr>
                <w:b/>
                <w:bCs/>
              </w:rPr>
            </w:pPr>
            <w:r w:rsidRPr="004A0DB9">
              <w:rPr>
                <w:b/>
                <w:bCs/>
              </w:rPr>
              <w:t>Приложение № 2</w:t>
            </w:r>
          </w:p>
        </w:tc>
      </w:tr>
      <w:tr w:rsidR="004A0DB9" w:rsidRPr="004A0DB9" w:rsidTr="004A0DB9">
        <w:trPr>
          <w:trHeight w:val="327"/>
        </w:trPr>
        <w:tc>
          <w:tcPr>
            <w:tcW w:w="7030" w:type="dxa"/>
            <w:gridSpan w:val="2"/>
            <w:tcBorders>
              <w:top w:val="nil"/>
              <w:left w:val="nil"/>
              <w:bottom w:val="nil"/>
              <w:right w:val="nil"/>
            </w:tcBorders>
            <w:shd w:val="clear" w:color="auto" w:fill="auto"/>
            <w:noWrap/>
            <w:vAlign w:val="bottom"/>
            <w:hideMark/>
          </w:tcPr>
          <w:p w:rsidR="004A0DB9" w:rsidRPr="004A0DB9" w:rsidRDefault="004A0DB9" w:rsidP="004A0DB9">
            <w:pPr>
              <w:jc w:val="right"/>
              <w:rPr>
                <w:sz w:val="20"/>
                <w:szCs w:val="20"/>
              </w:rPr>
            </w:pPr>
            <w:r w:rsidRPr="004A0DB9">
              <w:rPr>
                <w:sz w:val="20"/>
                <w:szCs w:val="20"/>
              </w:rPr>
              <w:t>к Решению № 82 восьмой сессии Совета депутатов</w:t>
            </w:r>
          </w:p>
        </w:tc>
      </w:tr>
      <w:tr w:rsidR="004A0DB9" w:rsidRPr="004A0DB9" w:rsidTr="004A0DB9">
        <w:trPr>
          <w:trHeight w:val="327"/>
        </w:trPr>
        <w:tc>
          <w:tcPr>
            <w:tcW w:w="7030" w:type="dxa"/>
            <w:gridSpan w:val="2"/>
            <w:tcBorders>
              <w:top w:val="nil"/>
              <w:left w:val="nil"/>
              <w:bottom w:val="nil"/>
              <w:right w:val="nil"/>
            </w:tcBorders>
            <w:shd w:val="clear" w:color="auto" w:fill="auto"/>
            <w:noWrap/>
            <w:vAlign w:val="bottom"/>
            <w:hideMark/>
          </w:tcPr>
          <w:p w:rsidR="004A0DB9" w:rsidRPr="004A0DB9" w:rsidRDefault="004A0DB9" w:rsidP="004A0DB9">
            <w:pPr>
              <w:jc w:val="right"/>
              <w:rPr>
                <w:sz w:val="20"/>
                <w:szCs w:val="20"/>
              </w:rPr>
            </w:pPr>
            <w:r w:rsidRPr="004A0DB9">
              <w:rPr>
                <w:sz w:val="20"/>
                <w:szCs w:val="20"/>
              </w:rPr>
              <w:t xml:space="preserve">                               рабочего поселка Маслянино от 23 декабря 2021 года   </w:t>
            </w:r>
          </w:p>
        </w:tc>
      </w:tr>
      <w:tr w:rsidR="004A0DB9" w:rsidRPr="004A0DB9" w:rsidTr="004A0DB9">
        <w:trPr>
          <w:trHeight w:val="327"/>
        </w:trPr>
        <w:tc>
          <w:tcPr>
            <w:tcW w:w="7030" w:type="dxa"/>
            <w:gridSpan w:val="2"/>
            <w:tcBorders>
              <w:top w:val="nil"/>
              <w:left w:val="nil"/>
              <w:bottom w:val="nil"/>
              <w:right w:val="nil"/>
            </w:tcBorders>
            <w:shd w:val="clear" w:color="auto" w:fill="auto"/>
            <w:noWrap/>
            <w:vAlign w:val="bottom"/>
            <w:hideMark/>
          </w:tcPr>
          <w:p w:rsidR="004A0DB9" w:rsidRPr="004A0DB9" w:rsidRDefault="004A0DB9" w:rsidP="004A0DB9">
            <w:pPr>
              <w:jc w:val="right"/>
              <w:rPr>
                <w:sz w:val="20"/>
                <w:szCs w:val="20"/>
              </w:rPr>
            </w:pPr>
            <w:r w:rsidRPr="004A0DB9">
              <w:rPr>
                <w:sz w:val="20"/>
                <w:szCs w:val="20"/>
              </w:rPr>
              <w:t xml:space="preserve">                                                                             «О бюджете рабочего поселка Маслянино</w:t>
            </w:r>
          </w:p>
        </w:tc>
      </w:tr>
      <w:tr w:rsidR="004A0DB9" w:rsidRPr="004A0DB9" w:rsidTr="004A0DB9">
        <w:trPr>
          <w:trHeight w:val="327"/>
        </w:trPr>
        <w:tc>
          <w:tcPr>
            <w:tcW w:w="7030" w:type="dxa"/>
            <w:gridSpan w:val="2"/>
            <w:tcBorders>
              <w:top w:val="nil"/>
              <w:left w:val="nil"/>
              <w:bottom w:val="nil"/>
              <w:right w:val="nil"/>
            </w:tcBorders>
            <w:shd w:val="clear" w:color="auto" w:fill="auto"/>
            <w:noWrap/>
            <w:vAlign w:val="bottom"/>
            <w:hideMark/>
          </w:tcPr>
          <w:p w:rsidR="004A0DB9" w:rsidRPr="004A0DB9" w:rsidRDefault="004A0DB9" w:rsidP="004A0DB9">
            <w:pPr>
              <w:jc w:val="right"/>
              <w:rPr>
                <w:sz w:val="20"/>
                <w:szCs w:val="20"/>
              </w:rPr>
            </w:pPr>
            <w:r w:rsidRPr="004A0DB9">
              <w:rPr>
                <w:sz w:val="20"/>
                <w:szCs w:val="20"/>
              </w:rPr>
              <w:t xml:space="preserve">                                                                    Маслянинского района Новосибирской области</w:t>
            </w:r>
          </w:p>
        </w:tc>
      </w:tr>
      <w:tr w:rsidR="004A0DB9" w:rsidRPr="004A0DB9" w:rsidTr="004A0DB9">
        <w:trPr>
          <w:trHeight w:val="384"/>
        </w:trPr>
        <w:tc>
          <w:tcPr>
            <w:tcW w:w="4348" w:type="dxa"/>
            <w:tcBorders>
              <w:top w:val="nil"/>
              <w:left w:val="nil"/>
              <w:bottom w:val="nil"/>
              <w:right w:val="nil"/>
            </w:tcBorders>
            <w:shd w:val="clear" w:color="auto" w:fill="auto"/>
            <w:noWrap/>
            <w:vAlign w:val="bottom"/>
            <w:hideMark/>
          </w:tcPr>
          <w:p w:rsidR="004A0DB9" w:rsidRPr="004A0DB9" w:rsidRDefault="004A0DB9" w:rsidP="004A0DB9">
            <w:pPr>
              <w:rPr>
                <w:sz w:val="28"/>
                <w:szCs w:val="28"/>
              </w:rPr>
            </w:pPr>
          </w:p>
        </w:tc>
        <w:tc>
          <w:tcPr>
            <w:tcW w:w="2682" w:type="dxa"/>
            <w:tcBorders>
              <w:top w:val="nil"/>
              <w:left w:val="nil"/>
              <w:bottom w:val="nil"/>
              <w:right w:val="nil"/>
            </w:tcBorders>
            <w:shd w:val="clear" w:color="auto" w:fill="auto"/>
            <w:noWrap/>
            <w:vAlign w:val="bottom"/>
            <w:hideMark/>
          </w:tcPr>
          <w:p w:rsidR="004A0DB9" w:rsidRPr="004A0DB9" w:rsidRDefault="004A0DB9" w:rsidP="004A0DB9">
            <w:pPr>
              <w:jc w:val="right"/>
              <w:rPr>
                <w:sz w:val="20"/>
                <w:szCs w:val="20"/>
              </w:rPr>
            </w:pPr>
            <w:r w:rsidRPr="004A0DB9">
              <w:rPr>
                <w:sz w:val="20"/>
                <w:szCs w:val="20"/>
              </w:rPr>
              <w:t>на 2022 год и плановый период 2023-2024 годов»</w:t>
            </w:r>
          </w:p>
        </w:tc>
      </w:tr>
    </w:tbl>
    <w:p w:rsidR="004A0DB9" w:rsidRDefault="004A0DB9" w:rsidP="009231E0">
      <w:pPr>
        <w:rPr>
          <w:rFonts w:ascii="Arial" w:hAnsi="Arial" w:cs="Arial"/>
          <w:sz w:val="20"/>
          <w:szCs w:val="20"/>
        </w:rPr>
      </w:pPr>
    </w:p>
    <w:p w:rsidR="004A0DB9" w:rsidRPr="004A0DB9" w:rsidRDefault="004A0DB9" w:rsidP="004A0DB9">
      <w:pPr>
        <w:jc w:val="center"/>
        <w:rPr>
          <w:rFonts w:ascii="Arial" w:hAnsi="Arial" w:cs="Arial"/>
          <w:b/>
          <w:bCs/>
          <w:sz w:val="20"/>
          <w:szCs w:val="20"/>
        </w:rPr>
      </w:pPr>
      <w:r w:rsidRPr="004A0DB9">
        <w:rPr>
          <w:rFonts w:ascii="Arial" w:hAnsi="Arial" w:cs="Arial"/>
          <w:b/>
          <w:bCs/>
          <w:sz w:val="20"/>
          <w:szCs w:val="20"/>
        </w:rPr>
        <w:t xml:space="preserve">Нормативы распределения доходов между бюджетами бюджетной системой  Российской Федерации, не установленные </w:t>
      </w:r>
      <w:proofErr w:type="spellStart"/>
      <w:r w:rsidRPr="004A0DB9">
        <w:rPr>
          <w:rFonts w:ascii="Arial" w:hAnsi="Arial" w:cs="Arial"/>
          <w:b/>
          <w:bCs/>
          <w:sz w:val="20"/>
          <w:szCs w:val="20"/>
        </w:rPr>
        <w:t>бюдежтным</w:t>
      </w:r>
      <w:proofErr w:type="spellEnd"/>
      <w:r w:rsidRPr="004A0DB9">
        <w:rPr>
          <w:rFonts w:ascii="Arial" w:hAnsi="Arial" w:cs="Arial"/>
          <w:b/>
          <w:bCs/>
          <w:sz w:val="20"/>
          <w:szCs w:val="20"/>
        </w:rPr>
        <w:t xml:space="preserve"> законодательством Российской Федерации                                                                       на 2022 год и плановый период 2023-2024 годов</w:t>
      </w:r>
    </w:p>
    <w:p w:rsidR="004A0DB9" w:rsidRDefault="004A0DB9" w:rsidP="009231E0">
      <w:pPr>
        <w:rPr>
          <w:rFonts w:ascii="Arial" w:hAnsi="Arial" w:cs="Arial"/>
          <w:sz w:val="20"/>
          <w:szCs w:val="20"/>
        </w:rPr>
      </w:pPr>
    </w:p>
    <w:tbl>
      <w:tblPr>
        <w:tblW w:w="5000" w:type="pct"/>
        <w:tblLook w:val="04A0" w:firstRow="1" w:lastRow="0" w:firstColumn="1" w:lastColumn="0" w:noHBand="0" w:noVBand="1"/>
      </w:tblPr>
      <w:tblGrid>
        <w:gridCol w:w="1836"/>
        <w:gridCol w:w="3941"/>
        <w:gridCol w:w="1157"/>
      </w:tblGrid>
      <w:tr w:rsidR="004A0DB9" w:rsidRPr="004A0DB9" w:rsidTr="004A0DB9">
        <w:trPr>
          <w:trHeight w:val="1119"/>
        </w:trPr>
        <w:tc>
          <w:tcPr>
            <w:tcW w:w="1358"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4A0DB9" w:rsidRPr="004A0DB9" w:rsidRDefault="004A0DB9" w:rsidP="004A0DB9">
            <w:pPr>
              <w:jc w:val="center"/>
              <w:rPr>
                <w:rFonts w:ascii="Arial" w:hAnsi="Arial" w:cs="Arial"/>
                <w:b/>
                <w:bCs/>
                <w:sz w:val="16"/>
                <w:szCs w:val="16"/>
              </w:rPr>
            </w:pPr>
            <w:r w:rsidRPr="004A0DB9">
              <w:rPr>
                <w:rFonts w:ascii="Arial" w:hAnsi="Arial" w:cs="Arial"/>
                <w:b/>
                <w:bCs/>
                <w:sz w:val="16"/>
                <w:szCs w:val="16"/>
              </w:rPr>
              <w:t>Код дохода</w:t>
            </w:r>
          </w:p>
        </w:tc>
        <w:tc>
          <w:tcPr>
            <w:tcW w:w="2875" w:type="pct"/>
            <w:tcBorders>
              <w:top w:val="single" w:sz="8" w:space="0" w:color="auto"/>
              <w:left w:val="nil"/>
              <w:bottom w:val="single" w:sz="8" w:space="0" w:color="auto"/>
              <w:right w:val="single" w:sz="8" w:space="0" w:color="auto"/>
            </w:tcBorders>
            <w:shd w:val="clear" w:color="auto" w:fill="auto"/>
            <w:vAlign w:val="center"/>
            <w:hideMark/>
          </w:tcPr>
          <w:p w:rsidR="004A0DB9" w:rsidRPr="004A0DB9" w:rsidRDefault="004A0DB9" w:rsidP="004A0DB9">
            <w:pPr>
              <w:jc w:val="center"/>
              <w:rPr>
                <w:rFonts w:ascii="Arial" w:hAnsi="Arial" w:cs="Arial"/>
                <w:b/>
                <w:bCs/>
                <w:sz w:val="16"/>
                <w:szCs w:val="16"/>
              </w:rPr>
            </w:pPr>
            <w:r w:rsidRPr="004A0DB9">
              <w:rPr>
                <w:rFonts w:ascii="Arial" w:hAnsi="Arial" w:cs="Arial"/>
                <w:b/>
                <w:bCs/>
                <w:sz w:val="16"/>
                <w:szCs w:val="16"/>
              </w:rPr>
              <w:t>Наименование дохода</w:t>
            </w:r>
          </w:p>
        </w:tc>
        <w:tc>
          <w:tcPr>
            <w:tcW w:w="767" w:type="pct"/>
            <w:tcBorders>
              <w:top w:val="single" w:sz="8" w:space="0" w:color="auto"/>
              <w:left w:val="nil"/>
              <w:bottom w:val="single" w:sz="8" w:space="0" w:color="auto"/>
              <w:right w:val="single" w:sz="8" w:space="0" w:color="auto"/>
            </w:tcBorders>
            <w:shd w:val="clear" w:color="auto" w:fill="auto"/>
            <w:vAlign w:val="center"/>
            <w:hideMark/>
          </w:tcPr>
          <w:p w:rsidR="004A0DB9" w:rsidRPr="004A0DB9" w:rsidRDefault="004A0DB9" w:rsidP="004A0DB9">
            <w:pPr>
              <w:jc w:val="center"/>
              <w:rPr>
                <w:rFonts w:ascii="Arial" w:hAnsi="Arial" w:cs="Arial"/>
                <w:b/>
                <w:bCs/>
                <w:sz w:val="16"/>
                <w:szCs w:val="16"/>
              </w:rPr>
            </w:pPr>
            <w:r w:rsidRPr="004A0DB9">
              <w:rPr>
                <w:rFonts w:ascii="Arial" w:hAnsi="Arial" w:cs="Arial"/>
                <w:b/>
                <w:bCs/>
                <w:sz w:val="16"/>
                <w:szCs w:val="16"/>
              </w:rPr>
              <w:t xml:space="preserve">нормативы отчислений в местный бюджет </w:t>
            </w:r>
            <w:proofErr w:type="spellStart"/>
            <w:r w:rsidRPr="004A0DB9">
              <w:rPr>
                <w:rFonts w:ascii="Arial" w:hAnsi="Arial" w:cs="Arial"/>
                <w:b/>
                <w:bCs/>
                <w:sz w:val="16"/>
                <w:szCs w:val="16"/>
              </w:rPr>
              <w:t>бюджет</w:t>
            </w:r>
            <w:proofErr w:type="spellEnd"/>
          </w:p>
        </w:tc>
      </w:tr>
      <w:tr w:rsidR="004A0DB9" w:rsidRPr="004A0DB9" w:rsidTr="004A0DB9">
        <w:trPr>
          <w:trHeight w:val="960"/>
        </w:trPr>
        <w:tc>
          <w:tcPr>
            <w:tcW w:w="5000" w:type="pct"/>
            <w:gridSpan w:val="3"/>
            <w:tcBorders>
              <w:top w:val="single" w:sz="8" w:space="0" w:color="auto"/>
              <w:left w:val="single" w:sz="8" w:space="0" w:color="auto"/>
              <w:bottom w:val="nil"/>
              <w:right w:val="single" w:sz="8" w:space="0" w:color="000000"/>
            </w:tcBorders>
            <w:shd w:val="clear" w:color="auto" w:fill="auto"/>
            <w:vAlign w:val="center"/>
            <w:hideMark/>
          </w:tcPr>
          <w:p w:rsidR="004A0DB9" w:rsidRPr="004A0DB9" w:rsidRDefault="004A0DB9" w:rsidP="004A0DB9">
            <w:pPr>
              <w:jc w:val="center"/>
              <w:rPr>
                <w:rFonts w:ascii="Arial" w:hAnsi="Arial" w:cs="Arial"/>
                <w:b/>
                <w:bCs/>
                <w:sz w:val="16"/>
                <w:szCs w:val="16"/>
              </w:rPr>
            </w:pPr>
            <w:r w:rsidRPr="004A0DB9">
              <w:rPr>
                <w:rFonts w:ascii="Arial" w:hAnsi="Arial" w:cs="Arial"/>
                <w:b/>
                <w:bCs/>
                <w:sz w:val="16"/>
                <w:szCs w:val="16"/>
              </w:rPr>
              <w:t>В ЧАСТИ ЗАДОЛЖЕННОСТИ И ПЕРЕРАСЧЕТОВ ПО ОТМЕНЕННЫМ НАЛОГАМ, СБОРАМ И ИНЫМ ОБЯЗАТЕЛЬНЫМ ПЛАТЕЖАМ</w:t>
            </w:r>
          </w:p>
        </w:tc>
      </w:tr>
      <w:tr w:rsidR="004A0DB9" w:rsidRPr="004A0DB9" w:rsidTr="004A0DB9">
        <w:trPr>
          <w:trHeight w:val="1350"/>
        </w:trPr>
        <w:tc>
          <w:tcPr>
            <w:tcW w:w="1358" w:type="pct"/>
            <w:tcBorders>
              <w:top w:val="single" w:sz="8" w:space="0" w:color="auto"/>
              <w:left w:val="single" w:sz="8" w:space="0" w:color="auto"/>
              <w:bottom w:val="single" w:sz="8" w:space="0" w:color="auto"/>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 xml:space="preserve"> 182 1 09 04053 13 0000 110</w:t>
            </w:r>
          </w:p>
        </w:tc>
        <w:tc>
          <w:tcPr>
            <w:tcW w:w="2875" w:type="pct"/>
            <w:tcBorders>
              <w:top w:val="single" w:sz="8" w:space="0" w:color="auto"/>
              <w:left w:val="nil"/>
              <w:bottom w:val="single" w:sz="8"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Земельный налог (по обязательствам, возникшим до 1 января 2006 года), мобилизуемый на территориях городских поселений (сумма платежа (перерасчеты, недоимка и задолженность по соответствующему платежу, в том числе по отмененному)</w:t>
            </w:r>
          </w:p>
        </w:tc>
        <w:tc>
          <w:tcPr>
            <w:tcW w:w="767" w:type="pct"/>
            <w:tcBorders>
              <w:top w:val="single" w:sz="8" w:space="0" w:color="auto"/>
              <w:left w:val="nil"/>
              <w:bottom w:val="single" w:sz="8" w:space="0" w:color="auto"/>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100</w:t>
            </w:r>
          </w:p>
        </w:tc>
      </w:tr>
      <w:tr w:rsidR="004A0DB9" w:rsidRPr="004A0DB9" w:rsidTr="004A0DB9">
        <w:trPr>
          <w:trHeight w:val="69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0DB9" w:rsidRPr="004A0DB9" w:rsidRDefault="004A0DB9" w:rsidP="004A0DB9">
            <w:pPr>
              <w:jc w:val="center"/>
              <w:rPr>
                <w:rFonts w:ascii="Arial" w:hAnsi="Arial" w:cs="Arial"/>
                <w:b/>
                <w:bCs/>
                <w:sz w:val="16"/>
                <w:szCs w:val="16"/>
              </w:rPr>
            </w:pPr>
            <w:r w:rsidRPr="004A0DB9">
              <w:rPr>
                <w:rFonts w:ascii="Arial" w:hAnsi="Arial" w:cs="Arial"/>
                <w:b/>
                <w:bCs/>
                <w:sz w:val="16"/>
                <w:szCs w:val="16"/>
              </w:rPr>
              <w:t>В ЧАСТИ ДОХОДОВ ОТ ИСПОЛЬЗОВАНИЯ ИМУЩЕСТВА, НАХОДЯЩЕГОСЯ В ГОСУДАРСТВЕННОЙ И МУНИЦИПАЛЬНОЙ СОБСТВЕННОСТИ</w:t>
            </w:r>
          </w:p>
        </w:tc>
      </w:tr>
      <w:tr w:rsidR="004A0DB9" w:rsidRPr="004A0DB9" w:rsidTr="004A0DB9">
        <w:trPr>
          <w:trHeight w:val="1665"/>
        </w:trPr>
        <w:tc>
          <w:tcPr>
            <w:tcW w:w="1358"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886 1 11 05013 13 0000 120</w:t>
            </w:r>
          </w:p>
        </w:tc>
        <w:tc>
          <w:tcPr>
            <w:tcW w:w="2875" w:type="pct"/>
            <w:tcBorders>
              <w:top w:val="nil"/>
              <w:left w:val="nil"/>
              <w:bottom w:val="nil"/>
              <w:right w:val="nil"/>
            </w:tcBorders>
            <w:shd w:val="clear" w:color="auto" w:fill="auto"/>
            <w:vAlign w:val="bottom"/>
            <w:hideMark/>
          </w:tcPr>
          <w:p w:rsidR="004A0DB9" w:rsidRPr="004A0DB9" w:rsidRDefault="004A0DB9" w:rsidP="004A0DB9">
            <w:pPr>
              <w:rPr>
                <w:rFonts w:ascii="Arial" w:hAnsi="Arial" w:cs="Arial"/>
                <w:sz w:val="16"/>
                <w:szCs w:val="16"/>
              </w:rPr>
            </w:pPr>
            <w:r w:rsidRPr="004A0DB9">
              <w:rPr>
                <w:rFonts w:ascii="Arial" w:hAnsi="Arial"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767" w:type="pct"/>
            <w:tcBorders>
              <w:top w:val="nil"/>
              <w:left w:val="single" w:sz="8" w:space="0" w:color="auto"/>
              <w:bottom w:val="single" w:sz="8" w:space="0" w:color="auto"/>
              <w:right w:val="single" w:sz="8" w:space="0" w:color="auto"/>
            </w:tcBorders>
            <w:shd w:val="clear" w:color="auto" w:fill="auto"/>
            <w:noWrap/>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50</w:t>
            </w:r>
          </w:p>
        </w:tc>
      </w:tr>
      <w:tr w:rsidR="004A0DB9" w:rsidRPr="004A0DB9" w:rsidTr="004A0DB9">
        <w:trPr>
          <w:trHeight w:val="1590"/>
        </w:trPr>
        <w:tc>
          <w:tcPr>
            <w:tcW w:w="1358" w:type="pct"/>
            <w:tcBorders>
              <w:top w:val="single" w:sz="8" w:space="0" w:color="auto"/>
              <w:left w:val="single" w:sz="8" w:space="0" w:color="auto"/>
              <w:bottom w:val="single" w:sz="4" w:space="0" w:color="auto"/>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lastRenderedPageBreak/>
              <w:t>886 1 11 05025 13 0000 120</w:t>
            </w:r>
          </w:p>
        </w:tc>
        <w:tc>
          <w:tcPr>
            <w:tcW w:w="2875" w:type="pct"/>
            <w:tcBorders>
              <w:top w:val="single" w:sz="8" w:space="0" w:color="auto"/>
              <w:left w:val="nil"/>
              <w:bottom w:val="single" w:sz="4" w:space="0" w:color="auto"/>
              <w:right w:val="single" w:sz="4" w:space="0" w:color="auto"/>
            </w:tcBorders>
            <w:shd w:val="clear" w:color="auto" w:fill="auto"/>
            <w:vAlign w:val="bottom"/>
            <w:hideMark/>
          </w:tcPr>
          <w:p w:rsidR="004A0DB9" w:rsidRPr="004A0DB9" w:rsidRDefault="004A0DB9" w:rsidP="004A0DB9">
            <w:pPr>
              <w:rPr>
                <w:rFonts w:ascii="Arial" w:hAnsi="Arial" w:cs="Arial"/>
                <w:sz w:val="16"/>
                <w:szCs w:val="16"/>
              </w:rPr>
            </w:pPr>
            <w:r w:rsidRPr="004A0DB9">
              <w:rPr>
                <w:rFonts w:ascii="Arial" w:hAnsi="Arial" w:cs="Arial"/>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767"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100</w:t>
            </w:r>
          </w:p>
        </w:tc>
      </w:tr>
      <w:tr w:rsidR="004A0DB9" w:rsidRPr="004A0DB9" w:rsidTr="004A0DB9">
        <w:trPr>
          <w:trHeight w:val="1665"/>
        </w:trPr>
        <w:tc>
          <w:tcPr>
            <w:tcW w:w="1358" w:type="pct"/>
            <w:tcBorders>
              <w:top w:val="nil"/>
              <w:left w:val="single" w:sz="8" w:space="0" w:color="auto"/>
              <w:bottom w:val="single" w:sz="8" w:space="0" w:color="auto"/>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886 1 11 09045 13 0000 120</w:t>
            </w:r>
          </w:p>
        </w:tc>
        <w:tc>
          <w:tcPr>
            <w:tcW w:w="2875" w:type="pct"/>
            <w:tcBorders>
              <w:top w:val="nil"/>
              <w:left w:val="nil"/>
              <w:bottom w:val="single" w:sz="8" w:space="0" w:color="auto"/>
              <w:right w:val="single" w:sz="4" w:space="0" w:color="auto"/>
            </w:tcBorders>
            <w:shd w:val="clear" w:color="auto" w:fill="auto"/>
            <w:vAlign w:val="bottom"/>
            <w:hideMark/>
          </w:tcPr>
          <w:p w:rsidR="004A0DB9" w:rsidRPr="004A0DB9" w:rsidRDefault="004A0DB9" w:rsidP="004A0DB9">
            <w:pPr>
              <w:rPr>
                <w:rFonts w:ascii="Arial" w:hAnsi="Arial" w:cs="Arial"/>
                <w:sz w:val="16"/>
                <w:szCs w:val="16"/>
              </w:rPr>
            </w:pPr>
            <w:r w:rsidRPr="004A0DB9">
              <w:rPr>
                <w:rFonts w:ascii="Arial" w:hAnsi="Arial" w:cs="Arial"/>
                <w:sz w:val="16"/>
                <w:szCs w:val="16"/>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767" w:type="pct"/>
            <w:tcBorders>
              <w:top w:val="nil"/>
              <w:left w:val="nil"/>
              <w:bottom w:val="single" w:sz="8" w:space="0" w:color="auto"/>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100</w:t>
            </w:r>
          </w:p>
        </w:tc>
      </w:tr>
      <w:tr w:rsidR="004A0DB9" w:rsidRPr="004A0DB9" w:rsidTr="004A0DB9">
        <w:trPr>
          <w:trHeight w:val="465"/>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0DB9" w:rsidRPr="004A0DB9" w:rsidRDefault="004A0DB9" w:rsidP="004A0DB9">
            <w:pPr>
              <w:jc w:val="center"/>
              <w:rPr>
                <w:rFonts w:ascii="Arial" w:hAnsi="Arial" w:cs="Arial"/>
                <w:b/>
                <w:bCs/>
                <w:sz w:val="16"/>
                <w:szCs w:val="16"/>
              </w:rPr>
            </w:pPr>
            <w:r w:rsidRPr="004A0DB9">
              <w:rPr>
                <w:rFonts w:ascii="Arial" w:hAnsi="Arial" w:cs="Arial"/>
                <w:b/>
                <w:bCs/>
                <w:sz w:val="16"/>
                <w:szCs w:val="16"/>
              </w:rPr>
              <w:t>В ЧАСТИ ДОХОДОВ ОТ ОКАЗАНИЯ ПЛАТНЫХ УСЛУГ И КОМПЕНСАЦИИ ЗАТРАТ ГОСУДАРСТВА</w:t>
            </w:r>
          </w:p>
        </w:tc>
      </w:tr>
      <w:tr w:rsidR="004A0DB9" w:rsidRPr="004A0DB9" w:rsidTr="004A0DB9">
        <w:trPr>
          <w:trHeight w:val="1005"/>
        </w:trPr>
        <w:tc>
          <w:tcPr>
            <w:tcW w:w="1358" w:type="pct"/>
            <w:tcBorders>
              <w:top w:val="single" w:sz="4" w:space="0" w:color="auto"/>
              <w:left w:val="single" w:sz="8" w:space="0" w:color="auto"/>
              <w:bottom w:val="single" w:sz="4" w:space="0" w:color="auto"/>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886 1 13 02065 13 0000 130</w:t>
            </w:r>
          </w:p>
        </w:tc>
        <w:tc>
          <w:tcPr>
            <w:tcW w:w="2875" w:type="pct"/>
            <w:tcBorders>
              <w:top w:val="single" w:sz="4" w:space="0" w:color="auto"/>
              <w:left w:val="nil"/>
              <w:bottom w:val="nil"/>
              <w:right w:val="nil"/>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Доходы, поступающие в порядке возмещения расходов, понесенных в связи с эксплуатацией имущества городских поселений</w:t>
            </w:r>
          </w:p>
        </w:tc>
        <w:tc>
          <w:tcPr>
            <w:tcW w:w="767" w:type="pct"/>
            <w:tcBorders>
              <w:top w:val="single" w:sz="4" w:space="0" w:color="auto"/>
              <w:left w:val="single" w:sz="4" w:space="0" w:color="auto"/>
              <w:bottom w:val="single" w:sz="4" w:space="0" w:color="auto"/>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100</w:t>
            </w:r>
          </w:p>
        </w:tc>
      </w:tr>
      <w:tr w:rsidR="004A0DB9" w:rsidRPr="004A0DB9" w:rsidTr="004A0DB9">
        <w:trPr>
          <w:trHeight w:val="660"/>
        </w:trPr>
        <w:tc>
          <w:tcPr>
            <w:tcW w:w="1358"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886 1 13 02995 13 0000 130</w:t>
            </w:r>
          </w:p>
        </w:tc>
        <w:tc>
          <w:tcPr>
            <w:tcW w:w="2875" w:type="pct"/>
            <w:tcBorders>
              <w:top w:val="single" w:sz="4" w:space="0" w:color="auto"/>
              <w:left w:val="nil"/>
              <w:bottom w:val="nil"/>
              <w:right w:val="nil"/>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Прочие доходы от компенсации затрат бюджетов городских поселений</w:t>
            </w:r>
          </w:p>
        </w:tc>
        <w:tc>
          <w:tcPr>
            <w:tcW w:w="767" w:type="pct"/>
            <w:tcBorders>
              <w:top w:val="nil"/>
              <w:left w:val="single" w:sz="4" w:space="0" w:color="auto"/>
              <w:bottom w:val="single" w:sz="4" w:space="0" w:color="auto"/>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100</w:t>
            </w:r>
          </w:p>
        </w:tc>
      </w:tr>
      <w:tr w:rsidR="004A0DB9" w:rsidRPr="004A0DB9" w:rsidTr="004A0DB9">
        <w:trPr>
          <w:trHeight w:val="465"/>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0DB9" w:rsidRPr="004A0DB9" w:rsidRDefault="004A0DB9" w:rsidP="004A0DB9">
            <w:pPr>
              <w:jc w:val="center"/>
              <w:rPr>
                <w:rFonts w:ascii="Arial" w:hAnsi="Arial" w:cs="Arial"/>
                <w:b/>
                <w:bCs/>
                <w:sz w:val="16"/>
                <w:szCs w:val="16"/>
              </w:rPr>
            </w:pPr>
            <w:r w:rsidRPr="004A0DB9">
              <w:rPr>
                <w:rFonts w:ascii="Arial" w:hAnsi="Arial" w:cs="Arial"/>
                <w:b/>
                <w:bCs/>
                <w:sz w:val="16"/>
                <w:szCs w:val="16"/>
              </w:rPr>
              <w:t>В ЧАСТИ ДОХОДОВ ОТ ПРОДАЖИ МАТЕРИАЛЬНЫХ И НЕМАТЕРИАЛЬНЫХ АКТИВОВ</w:t>
            </w:r>
          </w:p>
        </w:tc>
      </w:tr>
      <w:tr w:rsidR="004A0DB9" w:rsidRPr="004A0DB9" w:rsidTr="004A0DB9">
        <w:trPr>
          <w:trHeight w:val="2055"/>
        </w:trPr>
        <w:tc>
          <w:tcPr>
            <w:tcW w:w="1358" w:type="pct"/>
            <w:tcBorders>
              <w:top w:val="single" w:sz="4" w:space="0" w:color="auto"/>
              <w:left w:val="single" w:sz="8" w:space="0" w:color="auto"/>
              <w:bottom w:val="nil"/>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886 1 14 02053 13 0000 410</w:t>
            </w:r>
          </w:p>
        </w:tc>
        <w:tc>
          <w:tcPr>
            <w:tcW w:w="2875" w:type="pct"/>
            <w:tcBorders>
              <w:top w:val="single" w:sz="4" w:space="0" w:color="auto"/>
              <w:left w:val="nil"/>
              <w:bottom w:val="nil"/>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767" w:type="pct"/>
            <w:tcBorders>
              <w:top w:val="single" w:sz="8" w:space="0" w:color="auto"/>
              <w:left w:val="nil"/>
              <w:bottom w:val="nil"/>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100</w:t>
            </w:r>
          </w:p>
        </w:tc>
      </w:tr>
      <w:tr w:rsidR="004A0DB9" w:rsidRPr="004A0DB9" w:rsidTr="004A0DB9">
        <w:trPr>
          <w:trHeight w:val="1050"/>
        </w:trPr>
        <w:tc>
          <w:tcPr>
            <w:tcW w:w="1358" w:type="pct"/>
            <w:tcBorders>
              <w:top w:val="single" w:sz="4" w:space="0" w:color="auto"/>
              <w:left w:val="single" w:sz="8" w:space="0" w:color="auto"/>
              <w:bottom w:val="single" w:sz="4" w:space="0" w:color="auto"/>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886 1 14 06013 13 0000 430</w:t>
            </w:r>
          </w:p>
        </w:tc>
        <w:tc>
          <w:tcPr>
            <w:tcW w:w="2875" w:type="pct"/>
            <w:tcBorders>
              <w:top w:val="single" w:sz="4" w:space="0" w:color="auto"/>
              <w:left w:val="nil"/>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767" w:type="pct"/>
            <w:tcBorders>
              <w:top w:val="single" w:sz="4" w:space="0" w:color="auto"/>
              <w:left w:val="nil"/>
              <w:bottom w:val="single" w:sz="4" w:space="0" w:color="auto"/>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50</w:t>
            </w:r>
          </w:p>
        </w:tc>
      </w:tr>
      <w:tr w:rsidR="004A0DB9" w:rsidRPr="004A0DB9" w:rsidTr="004A0DB9">
        <w:trPr>
          <w:trHeight w:val="1044"/>
        </w:trPr>
        <w:tc>
          <w:tcPr>
            <w:tcW w:w="1358" w:type="pct"/>
            <w:tcBorders>
              <w:top w:val="nil"/>
              <w:left w:val="single" w:sz="8" w:space="0" w:color="auto"/>
              <w:bottom w:val="single" w:sz="8" w:space="0" w:color="auto"/>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lastRenderedPageBreak/>
              <w:t>886 1 14 06025 13 0000 430</w:t>
            </w:r>
          </w:p>
        </w:tc>
        <w:tc>
          <w:tcPr>
            <w:tcW w:w="2875" w:type="pct"/>
            <w:tcBorders>
              <w:top w:val="nil"/>
              <w:left w:val="nil"/>
              <w:bottom w:val="single" w:sz="8"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767" w:type="pct"/>
            <w:tcBorders>
              <w:top w:val="nil"/>
              <w:left w:val="nil"/>
              <w:bottom w:val="single" w:sz="8" w:space="0" w:color="auto"/>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100</w:t>
            </w:r>
          </w:p>
        </w:tc>
      </w:tr>
      <w:tr w:rsidR="004A0DB9" w:rsidRPr="004A0DB9" w:rsidTr="004A0DB9">
        <w:trPr>
          <w:trHeight w:val="444"/>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0DB9" w:rsidRPr="004A0DB9" w:rsidRDefault="004A0DB9" w:rsidP="004A0DB9">
            <w:pPr>
              <w:jc w:val="center"/>
              <w:rPr>
                <w:rFonts w:ascii="Arial" w:hAnsi="Arial" w:cs="Arial"/>
                <w:b/>
                <w:bCs/>
                <w:sz w:val="16"/>
                <w:szCs w:val="16"/>
              </w:rPr>
            </w:pPr>
            <w:r w:rsidRPr="004A0DB9">
              <w:rPr>
                <w:rFonts w:ascii="Arial" w:hAnsi="Arial" w:cs="Arial"/>
                <w:b/>
                <w:bCs/>
                <w:sz w:val="16"/>
                <w:szCs w:val="16"/>
              </w:rPr>
              <w:t>В ЧАСТИ ШТРАФОВ, САНКЦИЙ, ВОЗМЕЩЕНИЕ УЩЕРБА</w:t>
            </w:r>
          </w:p>
        </w:tc>
      </w:tr>
      <w:tr w:rsidR="004A0DB9" w:rsidRPr="004A0DB9" w:rsidTr="004A0DB9">
        <w:trPr>
          <w:trHeight w:val="1665"/>
        </w:trPr>
        <w:tc>
          <w:tcPr>
            <w:tcW w:w="1358" w:type="pct"/>
            <w:tcBorders>
              <w:top w:val="nil"/>
              <w:left w:val="single" w:sz="8" w:space="0" w:color="auto"/>
              <w:bottom w:val="nil"/>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887 1 16 01074 01 0000 140</w:t>
            </w:r>
          </w:p>
        </w:tc>
        <w:tc>
          <w:tcPr>
            <w:tcW w:w="2875" w:type="pct"/>
            <w:tcBorders>
              <w:top w:val="nil"/>
              <w:left w:val="nil"/>
              <w:bottom w:val="nil"/>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767" w:type="pct"/>
            <w:tcBorders>
              <w:top w:val="nil"/>
              <w:left w:val="nil"/>
              <w:bottom w:val="nil"/>
              <w:right w:val="single" w:sz="8" w:space="0" w:color="auto"/>
            </w:tcBorders>
            <w:shd w:val="clear" w:color="auto" w:fill="auto"/>
            <w:vAlign w:val="center"/>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50</w:t>
            </w:r>
          </w:p>
        </w:tc>
      </w:tr>
      <w:tr w:rsidR="004A0DB9" w:rsidRPr="004A0DB9" w:rsidTr="004A0DB9">
        <w:trPr>
          <w:trHeight w:val="1035"/>
        </w:trPr>
        <w:tc>
          <w:tcPr>
            <w:tcW w:w="1358" w:type="pct"/>
            <w:tcBorders>
              <w:top w:val="single" w:sz="4" w:space="0" w:color="auto"/>
              <w:left w:val="single" w:sz="8" w:space="0" w:color="auto"/>
              <w:bottom w:val="single" w:sz="4" w:space="0" w:color="auto"/>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886 1 16 10031 13 0000 140</w:t>
            </w:r>
          </w:p>
        </w:tc>
        <w:tc>
          <w:tcPr>
            <w:tcW w:w="2875" w:type="pct"/>
            <w:tcBorders>
              <w:top w:val="single" w:sz="4" w:space="0" w:color="auto"/>
              <w:left w:val="nil"/>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c>
          <w:tcPr>
            <w:tcW w:w="767" w:type="pct"/>
            <w:tcBorders>
              <w:top w:val="single" w:sz="4" w:space="0" w:color="auto"/>
              <w:left w:val="nil"/>
              <w:bottom w:val="single" w:sz="4" w:space="0" w:color="auto"/>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100</w:t>
            </w:r>
          </w:p>
        </w:tc>
      </w:tr>
      <w:tr w:rsidR="004A0DB9" w:rsidRPr="004A0DB9" w:rsidTr="004A0DB9">
        <w:trPr>
          <w:trHeight w:val="1380"/>
        </w:trPr>
        <w:tc>
          <w:tcPr>
            <w:tcW w:w="1358" w:type="pct"/>
            <w:tcBorders>
              <w:top w:val="nil"/>
              <w:left w:val="single" w:sz="8" w:space="0" w:color="auto"/>
              <w:bottom w:val="single" w:sz="8" w:space="0" w:color="auto"/>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161 1 16 10123 01 0000 140</w:t>
            </w:r>
          </w:p>
        </w:tc>
        <w:tc>
          <w:tcPr>
            <w:tcW w:w="2875" w:type="pct"/>
            <w:tcBorders>
              <w:top w:val="nil"/>
              <w:left w:val="nil"/>
              <w:bottom w:val="single" w:sz="8"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767" w:type="pct"/>
            <w:tcBorders>
              <w:top w:val="nil"/>
              <w:left w:val="nil"/>
              <w:bottom w:val="single" w:sz="8" w:space="0" w:color="auto"/>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100</w:t>
            </w:r>
          </w:p>
        </w:tc>
      </w:tr>
      <w:tr w:rsidR="004A0DB9" w:rsidRPr="004A0DB9" w:rsidTr="004A0DB9">
        <w:trPr>
          <w:trHeight w:val="468"/>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0DB9" w:rsidRPr="004A0DB9" w:rsidRDefault="004A0DB9" w:rsidP="004A0DB9">
            <w:pPr>
              <w:jc w:val="center"/>
              <w:rPr>
                <w:rFonts w:ascii="Arial" w:hAnsi="Arial" w:cs="Arial"/>
                <w:b/>
                <w:bCs/>
                <w:sz w:val="16"/>
                <w:szCs w:val="16"/>
              </w:rPr>
            </w:pPr>
            <w:r w:rsidRPr="004A0DB9">
              <w:rPr>
                <w:rFonts w:ascii="Arial" w:hAnsi="Arial" w:cs="Arial"/>
                <w:b/>
                <w:bCs/>
                <w:sz w:val="16"/>
                <w:szCs w:val="16"/>
              </w:rPr>
              <w:t>В ЧАСТИ ПРОЧИХ НЕНАЛОГОВЫХ ДОХОДОВ</w:t>
            </w:r>
          </w:p>
        </w:tc>
      </w:tr>
      <w:tr w:rsidR="004A0DB9" w:rsidRPr="004A0DB9" w:rsidTr="004A0DB9">
        <w:trPr>
          <w:trHeight w:val="639"/>
        </w:trPr>
        <w:tc>
          <w:tcPr>
            <w:tcW w:w="1358"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886 1 17 01050 13 0000 180</w:t>
            </w:r>
          </w:p>
        </w:tc>
        <w:tc>
          <w:tcPr>
            <w:tcW w:w="2875" w:type="pct"/>
            <w:tcBorders>
              <w:top w:val="nil"/>
              <w:left w:val="nil"/>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Невыясненные поступления, зачисляемые в бюджеты городских поселений</w:t>
            </w:r>
          </w:p>
        </w:tc>
        <w:tc>
          <w:tcPr>
            <w:tcW w:w="767"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100</w:t>
            </w:r>
          </w:p>
        </w:tc>
      </w:tr>
      <w:tr w:rsidR="004A0DB9" w:rsidRPr="004A0DB9" w:rsidTr="004A0DB9">
        <w:trPr>
          <w:trHeight w:val="348"/>
        </w:trPr>
        <w:tc>
          <w:tcPr>
            <w:tcW w:w="1358"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886 1 17 05050 13 0000 180</w:t>
            </w:r>
          </w:p>
        </w:tc>
        <w:tc>
          <w:tcPr>
            <w:tcW w:w="2875" w:type="pct"/>
            <w:tcBorders>
              <w:top w:val="nil"/>
              <w:left w:val="nil"/>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Прочие неналоговые доходы бюджетов городских поселений</w:t>
            </w:r>
          </w:p>
        </w:tc>
        <w:tc>
          <w:tcPr>
            <w:tcW w:w="767"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100</w:t>
            </w:r>
          </w:p>
        </w:tc>
      </w:tr>
      <w:tr w:rsidR="004A0DB9" w:rsidRPr="004A0DB9" w:rsidTr="004A0DB9">
        <w:trPr>
          <w:trHeight w:val="690"/>
        </w:trPr>
        <w:tc>
          <w:tcPr>
            <w:tcW w:w="1358"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886 1 17 15030 13 0000 150</w:t>
            </w:r>
          </w:p>
        </w:tc>
        <w:tc>
          <w:tcPr>
            <w:tcW w:w="2875" w:type="pct"/>
            <w:tcBorders>
              <w:top w:val="nil"/>
              <w:left w:val="nil"/>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Инициативные платежи, зачисляемые в бюджеты городских поселений</w:t>
            </w:r>
          </w:p>
        </w:tc>
        <w:tc>
          <w:tcPr>
            <w:tcW w:w="767"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100</w:t>
            </w:r>
          </w:p>
        </w:tc>
      </w:tr>
      <w:tr w:rsidR="004A0DB9" w:rsidRPr="004A0DB9" w:rsidTr="004A0DB9">
        <w:trPr>
          <w:trHeight w:val="990"/>
        </w:trPr>
        <w:tc>
          <w:tcPr>
            <w:tcW w:w="1358"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886 2 07 05020 13 0000 150</w:t>
            </w:r>
          </w:p>
        </w:tc>
        <w:tc>
          <w:tcPr>
            <w:tcW w:w="2875" w:type="pct"/>
            <w:tcBorders>
              <w:top w:val="nil"/>
              <w:left w:val="nil"/>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Поступления от денежных пожертвований, предоставляемых физическими лицами получателям средств бюджетов городских поселений</w:t>
            </w:r>
          </w:p>
        </w:tc>
        <w:tc>
          <w:tcPr>
            <w:tcW w:w="767"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100</w:t>
            </w:r>
          </w:p>
        </w:tc>
      </w:tr>
      <w:tr w:rsidR="004A0DB9" w:rsidRPr="004A0DB9" w:rsidTr="004A0DB9">
        <w:trPr>
          <w:trHeight w:val="639"/>
        </w:trPr>
        <w:tc>
          <w:tcPr>
            <w:tcW w:w="1358"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886 2 07 05030 13 0000 150</w:t>
            </w:r>
          </w:p>
        </w:tc>
        <w:tc>
          <w:tcPr>
            <w:tcW w:w="2875" w:type="pct"/>
            <w:tcBorders>
              <w:top w:val="nil"/>
              <w:left w:val="nil"/>
              <w:bottom w:val="single" w:sz="4" w:space="0" w:color="auto"/>
              <w:right w:val="single" w:sz="4" w:space="0" w:color="auto"/>
            </w:tcBorders>
            <w:shd w:val="clear" w:color="auto" w:fill="auto"/>
            <w:hideMark/>
          </w:tcPr>
          <w:p w:rsidR="004A0DB9" w:rsidRPr="004A0DB9" w:rsidRDefault="004A0DB9" w:rsidP="004A0DB9">
            <w:pPr>
              <w:rPr>
                <w:rFonts w:ascii="Arial" w:hAnsi="Arial" w:cs="Arial"/>
                <w:sz w:val="16"/>
                <w:szCs w:val="16"/>
              </w:rPr>
            </w:pPr>
            <w:r w:rsidRPr="004A0DB9">
              <w:rPr>
                <w:rFonts w:ascii="Arial" w:hAnsi="Arial" w:cs="Arial"/>
                <w:sz w:val="16"/>
                <w:szCs w:val="16"/>
              </w:rPr>
              <w:t>Прочие безвозмездные поступления в бюджеты городских поселений</w:t>
            </w:r>
          </w:p>
        </w:tc>
        <w:tc>
          <w:tcPr>
            <w:tcW w:w="767"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100</w:t>
            </w:r>
          </w:p>
        </w:tc>
      </w:tr>
      <w:tr w:rsidR="004A0DB9" w:rsidRPr="004A0DB9" w:rsidTr="004A0DB9">
        <w:trPr>
          <w:trHeight w:val="66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0DB9" w:rsidRPr="004A0DB9" w:rsidRDefault="004A0DB9" w:rsidP="004A0DB9">
            <w:pPr>
              <w:jc w:val="center"/>
              <w:rPr>
                <w:rFonts w:ascii="Arial" w:hAnsi="Arial" w:cs="Arial"/>
                <w:b/>
                <w:bCs/>
                <w:sz w:val="16"/>
                <w:szCs w:val="16"/>
              </w:rPr>
            </w:pPr>
            <w:r w:rsidRPr="004A0DB9">
              <w:rPr>
                <w:rFonts w:ascii="Arial" w:hAnsi="Arial" w:cs="Arial"/>
                <w:b/>
                <w:bCs/>
                <w:sz w:val="16"/>
                <w:szCs w:val="16"/>
              </w:rPr>
              <w:lastRenderedPageBreak/>
              <w:t>В ЧАСТИ ВОЗВРАТА ОСТАТКОВ СУБСИДИЙ И СУБВЕНЦИЙ ПРОШЛЫХ ЛЕТ</w:t>
            </w:r>
          </w:p>
        </w:tc>
      </w:tr>
      <w:tr w:rsidR="004A0DB9" w:rsidRPr="004A0DB9" w:rsidTr="004A0DB9">
        <w:trPr>
          <w:trHeight w:val="984"/>
        </w:trPr>
        <w:tc>
          <w:tcPr>
            <w:tcW w:w="1358" w:type="pct"/>
            <w:tcBorders>
              <w:top w:val="nil"/>
              <w:left w:val="single" w:sz="8" w:space="0" w:color="auto"/>
              <w:bottom w:val="single" w:sz="8" w:space="0" w:color="auto"/>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 xml:space="preserve"> 886 2 19 60010 13 0000 150</w:t>
            </w:r>
          </w:p>
        </w:tc>
        <w:tc>
          <w:tcPr>
            <w:tcW w:w="2875" w:type="pct"/>
            <w:tcBorders>
              <w:top w:val="nil"/>
              <w:left w:val="nil"/>
              <w:bottom w:val="single" w:sz="8" w:space="0" w:color="auto"/>
              <w:right w:val="single" w:sz="4" w:space="0" w:color="auto"/>
            </w:tcBorders>
            <w:shd w:val="clear" w:color="000000" w:fill="FFFFFF"/>
            <w:hideMark/>
          </w:tcPr>
          <w:p w:rsidR="004A0DB9" w:rsidRPr="004A0DB9" w:rsidRDefault="004A0DB9" w:rsidP="004A0DB9">
            <w:pPr>
              <w:rPr>
                <w:rFonts w:ascii="Arial" w:hAnsi="Arial" w:cs="Arial"/>
                <w:color w:val="000000"/>
                <w:sz w:val="16"/>
                <w:szCs w:val="16"/>
              </w:rPr>
            </w:pPr>
            <w:r w:rsidRPr="004A0DB9">
              <w:rPr>
                <w:rFonts w:ascii="Arial" w:hAnsi="Arial" w:cs="Arial"/>
                <w:color w:val="000000"/>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c>
          <w:tcPr>
            <w:tcW w:w="767" w:type="pct"/>
            <w:tcBorders>
              <w:top w:val="nil"/>
              <w:left w:val="nil"/>
              <w:bottom w:val="single" w:sz="8" w:space="0" w:color="auto"/>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100</w:t>
            </w:r>
          </w:p>
        </w:tc>
      </w:tr>
      <w:tr w:rsidR="004A0DB9" w:rsidRPr="004A0DB9" w:rsidTr="004A0DB9">
        <w:trPr>
          <w:trHeight w:val="42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A0DB9" w:rsidRPr="004A0DB9" w:rsidRDefault="004A0DB9" w:rsidP="004A0DB9">
            <w:pPr>
              <w:jc w:val="center"/>
              <w:rPr>
                <w:rFonts w:ascii="Arial" w:hAnsi="Arial" w:cs="Arial"/>
                <w:b/>
                <w:bCs/>
                <w:sz w:val="16"/>
                <w:szCs w:val="16"/>
              </w:rPr>
            </w:pPr>
            <w:r w:rsidRPr="004A0DB9">
              <w:rPr>
                <w:rFonts w:ascii="Arial" w:hAnsi="Arial" w:cs="Arial"/>
                <w:b/>
                <w:bCs/>
                <w:sz w:val="16"/>
                <w:szCs w:val="16"/>
              </w:rPr>
              <w:t>В ЧАСТИ БЕЗВОЗМЕЗДНЫХ ПОСТУПЛЕНИЙ ОТ ДРУГИХ БЮДЖЕТОВ БЮДЖЕТНОЙ СИСТЕМЫ</w:t>
            </w:r>
          </w:p>
        </w:tc>
      </w:tr>
      <w:tr w:rsidR="004A0DB9" w:rsidRPr="004A0DB9" w:rsidTr="004A0DB9">
        <w:trPr>
          <w:trHeight w:val="645"/>
        </w:trPr>
        <w:tc>
          <w:tcPr>
            <w:tcW w:w="1358" w:type="pct"/>
            <w:tcBorders>
              <w:top w:val="nil"/>
              <w:left w:val="single" w:sz="8" w:space="0" w:color="auto"/>
              <w:bottom w:val="nil"/>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 xml:space="preserve"> 886 2 02 16001 13 0000 150</w:t>
            </w:r>
          </w:p>
        </w:tc>
        <w:tc>
          <w:tcPr>
            <w:tcW w:w="2875" w:type="pct"/>
            <w:tcBorders>
              <w:top w:val="nil"/>
              <w:left w:val="nil"/>
              <w:bottom w:val="nil"/>
              <w:right w:val="single" w:sz="4" w:space="0" w:color="auto"/>
            </w:tcBorders>
            <w:shd w:val="clear" w:color="000000" w:fill="FFFFFF"/>
            <w:hideMark/>
          </w:tcPr>
          <w:p w:rsidR="004A0DB9" w:rsidRPr="004A0DB9" w:rsidRDefault="004A0DB9" w:rsidP="004A0DB9">
            <w:pPr>
              <w:rPr>
                <w:rFonts w:ascii="Arial" w:hAnsi="Arial" w:cs="Arial"/>
                <w:color w:val="000000"/>
                <w:sz w:val="16"/>
                <w:szCs w:val="16"/>
              </w:rPr>
            </w:pPr>
            <w:r w:rsidRPr="004A0DB9">
              <w:rPr>
                <w:rFonts w:ascii="Arial" w:hAnsi="Arial" w:cs="Arial"/>
                <w:color w:val="000000"/>
                <w:sz w:val="16"/>
                <w:szCs w:val="16"/>
              </w:rPr>
              <w:t>Дотации бюджетам городских поселений на выравнивание бюджетной обеспеченности</w:t>
            </w:r>
          </w:p>
        </w:tc>
        <w:tc>
          <w:tcPr>
            <w:tcW w:w="767" w:type="pct"/>
            <w:tcBorders>
              <w:top w:val="nil"/>
              <w:left w:val="nil"/>
              <w:bottom w:val="nil"/>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100</w:t>
            </w:r>
          </w:p>
        </w:tc>
      </w:tr>
      <w:tr w:rsidR="004A0DB9" w:rsidRPr="004A0DB9" w:rsidTr="004A0DB9">
        <w:trPr>
          <w:trHeight w:val="1980"/>
        </w:trPr>
        <w:tc>
          <w:tcPr>
            <w:tcW w:w="1358" w:type="pct"/>
            <w:tcBorders>
              <w:top w:val="single" w:sz="4" w:space="0" w:color="auto"/>
              <w:left w:val="single" w:sz="8" w:space="0" w:color="auto"/>
              <w:bottom w:val="single" w:sz="4" w:space="0" w:color="auto"/>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 xml:space="preserve"> 886 2 02 20216 13 0000 150</w:t>
            </w:r>
          </w:p>
        </w:tc>
        <w:tc>
          <w:tcPr>
            <w:tcW w:w="2875" w:type="pct"/>
            <w:tcBorders>
              <w:top w:val="single" w:sz="4" w:space="0" w:color="auto"/>
              <w:left w:val="nil"/>
              <w:bottom w:val="single" w:sz="4" w:space="0" w:color="auto"/>
              <w:right w:val="single" w:sz="4" w:space="0" w:color="auto"/>
            </w:tcBorders>
            <w:shd w:val="clear" w:color="000000" w:fill="FFFFFF"/>
            <w:hideMark/>
          </w:tcPr>
          <w:p w:rsidR="004A0DB9" w:rsidRPr="004A0DB9" w:rsidRDefault="004A0DB9" w:rsidP="004A0DB9">
            <w:pPr>
              <w:rPr>
                <w:rFonts w:ascii="Arial" w:hAnsi="Arial" w:cs="Arial"/>
                <w:color w:val="000000"/>
                <w:sz w:val="16"/>
                <w:szCs w:val="16"/>
              </w:rPr>
            </w:pPr>
            <w:r w:rsidRPr="004A0DB9">
              <w:rPr>
                <w:rFonts w:ascii="Arial" w:hAnsi="Arial" w:cs="Arial"/>
                <w:color w:val="000000"/>
                <w:sz w:val="16"/>
                <w:szCs w:val="16"/>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767" w:type="pct"/>
            <w:tcBorders>
              <w:top w:val="single" w:sz="4" w:space="0" w:color="auto"/>
              <w:left w:val="nil"/>
              <w:bottom w:val="single" w:sz="4" w:space="0" w:color="auto"/>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100</w:t>
            </w:r>
          </w:p>
        </w:tc>
      </w:tr>
      <w:tr w:rsidR="004A0DB9" w:rsidRPr="004A0DB9" w:rsidTr="004A0DB9">
        <w:trPr>
          <w:trHeight w:val="495"/>
        </w:trPr>
        <w:tc>
          <w:tcPr>
            <w:tcW w:w="1358"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 xml:space="preserve"> 886 2 02 29999 13 0000 150</w:t>
            </w:r>
          </w:p>
        </w:tc>
        <w:tc>
          <w:tcPr>
            <w:tcW w:w="2875" w:type="pct"/>
            <w:tcBorders>
              <w:top w:val="nil"/>
              <w:left w:val="nil"/>
              <w:bottom w:val="single" w:sz="4" w:space="0" w:color="auto"/>
              <w:right w:val="single" w:sz="4" w:space="0" w:color="auto"/>
            </w:tcBorders>
            <w:shd w:val="clear" w:color="000000" w:fill="FFFFFF"/>
            <w:hideMark/>
          </w:tcPr>
          <w:p w:rsidR="004A0DB9" w:rsidRPr="004A0DB9" w:rsidRDefault="004A0DB9" w:rsidP="004A0DB9">
            <w:pPr>
              <w:rPr>
                <w:rFonts w:ascii="Arial" w:hAnsi="Arial" w:cs="Arial"/>
                <w:color w:val="000000"/>
                <w:sz w:val="16"/>
                <w:szCs w:val="16"/>
              </w:rPr>
            </w:pPr>
            <w:r w:rsidRPr="004A0DB9">
              <w:rPr>
                <w:rFonts w:ascii="Arial" w:hAnsi="Arial" w:cs="Arial"/>
                <w:color w:val="000000"/>
                <w:sz w:val="16"/>
                <w:szCs w:val="16"/>
              </w:rPr>
              <w:t xml:space="preserve">Прочие субсидии бюджетам городских поселений </w:t>
            </w:r>
          </w:p>
        </w:tc>
        <w:tc>
          <w:tcPr>
            <w:tcW w:w="767"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100</w:t>
            </w:r>
          </w:p>
        </w:tc>
      </w:tr>
      <w:tr w:rsidR="004A0DB9" w:rsidRPr="004A0DB9" w:rsidTr="004A0DB9">
        <w:trPr>
          <w:trHeight w:val="960"/>
        </w:trPr>
        <w:tc>
          <w:tcPr>
            <w:tcW w:w="1358" w:type="pct"/>
            <w:tcBorders>
              <w:top w:val="nil"/>
              <w:left w:val="single" w:sz="8" w:space="0" w:color="auto"/>
              <w:bottom w:val="single" w:sz="4" w:space="0" w:color="auto"/>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 xml:space="preserve"> 886 2 02 35118 13 0000 150</w:t>
            </w:r>
          </w:p>
        </w:tc>
        <w:tc>
          <w:tcPr>
            <w:tcW w:w="2875" w:type="pct"/>
            <w:tcBorders>
              <w:top w:val="nil"/>
              <w:left w:val="nil"/>
              <w:bottom w:val="single" w:sz="4" w:space="0" w:color="auto"/>
              <w:right w:val="single" w:sz="4" w:space="0" w:color="auto"/>
            </w:tcBorders>
            <w:shd w:val="clear" w:color="000000" w:fill="FFFFFF"/>
            <w:hideMark/>
          </w:tcPr>
          <w:p w:rsidR="004A0DB9" w:rsidRPr="004A0DB9" w:rsidRDefault="004A0DB9" w:rsidP="004A0DB9">
            <w:pPr>
              <w:rPr>
                <w:rFonts w:ascii="Arial" w:hAnsi="Arial" w:cs="Arial"/>
                <w:color w:val="000000"/>
                <w:sz w:val="16"/>
                <w:szCs w:val="16"/>
              </w:rPr>
            </w:pPr>
            <w:r w:rsidRPr="004A0DB9">
              <w:rPr>
                <w:rFonts w:ascii="Arial" w:hAnsi="Arial" w:cs="Arial"/>
                <w:color w:val="000000"/>
                <w:sz w:val="16"/>
                <w:szCs w:val="16"/>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767" w:type="pct"/>
            <w:tcBorders>
              <w:top w:val="nil"/>
              <w:left w:val="nil"/>
              <w:bottom w:val="single" w:sz="4" w:space="0" w:color="auto"/>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100</w:t>
            </w:r>
          </w:p>
        </w:tc>
      </w:tr>
      <w:tr w:rsidR="004A0DB9" w:rsidRPr="004A0DB9" w:rsidTr="004A0DB9">
        <w:trPr>
          <w:trHeight w:val="765"/>
        </w:trPr>
        <w:tc>
          <w:tcPr>
            <w:tcW w:w="1358" w:type="pct"/>
            <w:tcBorders>
              <w:top w:val="nil"/>
              <w:left w:val="single" w:sz="8" w:space="0" w:color="auto"/>
              <w:bottom w:val="single" w:sz="8" w:space="0" w:color="auto"/>
              <w:right w:val="single" w:sz="4"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 xml:space="preserve"> 886 2 19 49999 13 0000 150</w:t>
            </w:r>
          </w:p>
        </w:tc>
        <w:tc>
          <w:tcPr>
            <w:tcW w:w="2875" w:type="pct"/>
            <w:tcBorders>
              <w:top w:val="nil"/>
              <w:left w:val="nil"/>
              <w:bottom w:val="single" w:sz="8" w:space="0" w:color="auto"/>
              <w:right w:val="single" w:sz="4" w:space="0" w:color="auto"/>
            </w:tcBorders>
            <w:shd w:val="clear" w:color="000000" w:fill="FFFFFF"/>
            <w:hideMark/>
          </w:tcPr>
          <w:p w:rsidR="004A0DB9" w:rsidRPr="004A0DB9" w:rsidRDefault="004A0DB9" w:rsidP="004A0DB9">
            <w:pPr>
              <w:rPr>
                <w:rFonts w:ascii="Arial" w:hAnsi="Arial" w:cs="Arial"/>
                <w:color w:val="000000"/>
                <w:sz w:val="16"/>
                <w:szCs w:val="16"/>
              </w:rPr>
            </w:pPr>
            <w:r w:rsidRPr="004A0DB9">
              <w:rPr>
                <w:rFonts w:ascii="Arial" w:hAnsi="Arial" w:cs="Arial"/>
                <w:color w:val="000000"/>
                <w:sz w:val="16"/>
                <w:szCs w:val="16"/>
              </w:rPr>
              <w:t>Прочие межбюджетные трансферты, передаваемые бюджетам городских поселений</w:t>
            </w:r>
          </w:p>
        </w:tc>
        <w:tc>
          <w:tcPr>
            <w:tcW w:w="767" w:type="pct"/>
            <w:tcBorders>
              <w:top w:val="nil"/>
              <w:left w:val="nil"/>
              <w:bottom w:val="single" w:sz="8" w:space="0" w:color="auto"/>
              <w:right w:val="single" w:sz="8" w:space="0" w:color="auto"/>
            </w:tcBorders>
            <w:shd w:val="clear" w:color="auto" w:fill="auto"/>
            <w:hideMark/>
          </w:tcPr>
          <w:p w:rsidR="004A0DB9" w:rsidRPr="004A0DB9" w:rsidRDefault="004A0DB9" w:rsidP="004A0DB9">
            <w:pPr>
              <w:jc w:val="center"/>
              <w:rPr>
                <w:rFonts w:ascii="Arial" w:hAnsi="Arial" w:cs="Arial"/>
                <w:sz w:val="16"/>
                <w:szCs w:val="16"/>
              </w:rPr>
            </w:pPr>
            <w:r w:rsidRPr="004A0DB9">
              <w:rPr>
                <w:rFonts w:ascii="Arial" w:hAnsi="Arial" w:cs="Arial"/>
                <w:sz w:val="16"/>
                <w:szCs w:val="16"/>
              </w:rPr>
              <w:t>100</w:t>
            </w:r>
          </w:p>
        </w:tc>
      </w:tr>
      <w:tr w:rsidR="004A0DB9" w:rsidRPr="004A0DB9" w:rsidTr="004A0DB9">
        <w:trPr>
          <w:trHeight w:val="348"/>
        </w:trPr>
        <w:tc>
          <w:tcPr>
            <w:tcW w:w="1358" w:type="pct"/>
            <w:tcBorders>
              <w:top w:val="nil"/>
              <w:left w:val="nil"/>
              <w:bottom w:val="nil"/>
              <w:right w:val="nil"/>
            </w:tcBorders>
            <w:shd w:val="clear" w:color="auto" w:fill="auto"/>
            <w:noWrap/>
            <w:vAlign w:val="bottom"/>
            <w:hideMark/>
          </w:tcPr>
          <w:p w:rsidR="004A0DB9" w:rsidRPr="004A0DB9" w:rsidRDefault="004A0DB9" w:rsidP="004A0DB9">
            <w:pPr>
              <w:rPr>
                <w:rFonts w:ascii="Arial CYR" w:hAnsi="Arial CYR" w:cs="Arial CYR"/>
                <w:sz w:val="28"/>
                <w:szCs w:val="28"/>
              </w:rPr>
            </w:pPr>
          </w:p>
        </w:tc>
        <w:tc>
          <w:tcPr>
            <w:tcW w:w="2875" w:type="pct"/>
            <w:tcBorders>
              <w:top w:val="nil"/>
              <w:left w:val="nil"/>
              <w:bottom w:val="nil"/>
              <w:right w:val="nil"/>
            </w:tcBorders>
            <w:shd w:val="clear" w:color="auto" w:fill="auto"/>
            <w:noWrap/>
            <w:vAlign w:val="bottom"/>
            <w:hideMark/>
          </w:tcPr>
          <w:p w:rsidR="004A0DB9" w:rsidRPr="004A0DB9" w:rsidRDefault="004A0DB9" w:rsidP="004A0DB9">
            <w:pPr>
              <w:jc w:val="center"/>
              <w:rPr>
                <w:rFonts w:ascii="Arial CYR" w:hAnsi="Arial CYR" w:cs="Arial CYR"/>
                <w:sz w:val="28"/>
                <w:szCs w:val="28"/>
              </w:rPr>
            </w:pPr>
            <w:r w:rsidRPr="004A0DB9">
              <w:rPr>
                <w:rFonts w:ascii="Arial CYR" w:hAnsi="Arial CYR" w:cs="Arial CYR"/>
                <w:sz w:val="28"/>
                <w:szCs w:val="28"/>
              </w:rPr>
              <w:t>___________________</w:t>
            </w:r>
          </w:p>
        </w:tc>
        <w:tc>
          <w:tcPr>
            <w:tcW w:w="767" w:type="pct"/>
            <w:tcBorders>
              <w:top w:val="nil"/>
              <w:left w:val="nil"/>
              <w:bottom w:val="nil"/>
              <w:right w:val="nil"/>
            </w:tcBorders>
            <w:shd w:val="clear" w:color="auto" w:fill="auto"/>
            <w:noWrap/>
            <w:vAlign w:val="bottom"/>
            <w:hideMark/>
          </w:tcPr>
          <w:p w:rsidR="004A0DB9" w:rsidRPr="004A0DB9" w:rsidRDefault="004A0DB9" w:rsidP="004A0DB9">
            <w:pPr>
              <w:rPr>
                <w:rFonts w:ascii="Arial CYR" w:hAnsi="Arial CYR" w:cs="Arial CYR"/>
                <w:sz w:val="28"/>
                <w:szCs w:val="28"/>
              </w:rPr>
            </w:pPr>
          </w:p>
        </w:tc>
      </w:tr>
    </w:tbl>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p w:rsidR="004A0DB9" w:rsidRDefault="004A0DB9" w:rsidP="009231E0">
      <w:pPr>
        <w:rPr>
          <w:rFonts w:ascii="Arial" w:hAnsi="Arial" w:cs="Arial"/>
          <w:sz w:val="20"/>
          <w:szCs w:val="20"/>
        </w:rPr>
      </w:pPr>
    </w:p>
    <w:tbl>
      <w:tblPr>
        <w:tblW w:w="6520" w:type="dxa"/>
        <w:tblInd w:w="93" w:type="dxa"/>
        <w:tblLook w:val="04A0" w:firstRow="1" w:lastRow="0" w:firstColumn="1" w:lastColumn="0" w:noHBand="0" w:noVBand="1"/>
      </w:tblPr>
      <w:tblGrid>
        <w:gridCol w:w="2209"/>
        <w:gridCol w:w="803"/>
        <w:gridCol w:w="3463"/>
        <w:gridCol w:w="222"/>
      </w:tblGrid>
      <w:tr w:rsidR="004A0DB9" w:rsidRPr="004A0DB9" w:rsidTr="004A0DB9">
        <w:trPr>
          <w:trHeight w:val="255"/>
        </w:trPr>
        <w:tc>
          <w:tcPr>
            <w:tcW w:w="2209" w:type="dxa"/>
            <w:tcBorders>
              <w:top w:val="nil"/>
              <w:left w:val="nil"/>
              <w:bottom w:val="nil"/>
              <w:right w:val="nil"/>
            </w:tcBorders>
            <w:shd w:val="clear" w:color="auto" w:fill="auto"/>
            <w:noWrap/>
            <w:vAlign w:val="bottom"/>
            <w:hideMark/>
          </w:tcPr>
          <w:p w:rsidR="004A0DB9" w:rsidRPr="004A0DB9" w:rsidRDefault="004A0DB9" w:rsidP="004A0DB9">
            <w:pPr>
              <w:rPr>
                <w:rFonts w:ascii="Arial" w:hAnsi="Arial" w:cs="Arial"/>
                <w:sz w:val="20"/>
                <w:szCs w:val="20"/>
              </w:rPr>
            </w:pPr>
          </w:p>
        </w:tc>
        <w:tc>
          <w:tcPr>
            <w:tcW w:w="803" w:type="dxa"/>
            <w:tcBorders>
              <w:top w:val="nil"/>
              <w:left w:val="nil"/>
              <w:bottom w:val="nil"/>
              <w:right w:val="nil"/>
            </w:tcBorders>
            <w:shd w:val="clear" w:color="auto" w:fill="auto"/>
            <w:noWrap/>
            <w:vAlign w:val="bottom"/>
            <w:hideMark/>
          </w:tcPr>
          <w:p w:rsidR="004A0DB9" w:rsidRPr="004A0DB9" w:rsidRDefault="004A0DB9" w:rsidP="004A0DB9">
            <w:pPr>
              <w:rPr>
                <w:rFonts w:ascii="Arial" w:hAnsi="Arial" w:cs="Arial"/>
                <w:sz w:val="20"/>
                <w:szCs w:val="20"/>
              </w:rPr>
            </w:pPr>
          </w:p>
        </w:tc>
        <w:tc>
          <w:tcPr>
            <w:tcW w:w="3463" w:type="dxa"/>
            <w:tcBorders>
              <w:top w:val="nil"/>
              <w:left w:val="nil"/>
              <w:bottom w:val="nil"/>
              <w:right w:val="nil"/>
            </w:tcBorders>
            <w:shd w:val="clear" w:color="auto" w:fill="auto"/>
            <w:noWrap/>
            <w:vAlign w:val="center"/>
            <w:hideMark/>
          </w:tcPr>
          <w:p w:rsidR="004A0DB9" w:rsidRPr="004A0DB9" w:rsidRDefault="004A0DB9" w:rsidP="004A0DB9">
            <w:pPr>
              <w:jc w:val="center"/>
              <w:rPr>
                <w:rFonts w:ascii="Arial" w:hAnsi="Arial" w:cs="Arial"/>
                <w:b/>
                <w:bCs/>
                <w:sz w:val="18"/>
                <w:szCs w:val="18"/>
              </w:rPr>
            </w:pPr>
            <w:r w:rsidRPr="004A0DB9">
              <w:rPr>
                <w:rFonts w:ascii="Arial" w:hAnsi="Arial" w:cs="Arial"/>
                <w:b/>
                <w:bCs/>
                <w:sz w:val="18"/>
                <w:szCs w:val="18"/>
              </w:rPr>
              <w:t>Приложение № 3</w:t>
            </w:r>
          </w:p>
        </w:tc>
        <w:tc>
          <w:tcPr>
            <w:tcW w:w="45" w:type="dxa"/>
            <w:tcBorders>
              <w:top w:val="nil"/>
              <w:left w:val="nil"/>
              <w:bottom w:val="nil"/>
              <w:right w:val="nil"/>
            </w:tcBorders>
            <w:shd w:val="clear" w:color="auto" w:fill="auto"/>
            <w:noWrap/>
            <w:vAlign w:val="bottom"/>
            <w:hideMark/>
          </w:tcPr>
          <w:p w:rsidR="004A0DB9" w:rsidRPr="004A0DB9" w:rsidRDefault="004A0DB9" w:rsidP="004A0DB9">
            <w:pPr>
              <w:rPr>
                <w:rFonts w:ascii="Arial" w:hAnsi="Arial" w:cs="Arial"/>
                <w:sz w:val="20"/>
                <w:szCs w:val="20"/>
              </w:rPr>
            </w:pPr>
          </w:p>
        </w:tc>
      </w:tr>
      <w:tr w:rsidR="004A0DB9" w:rsidRPr="004A0DB9" w:rsidTr="004A0DB9">
        <w:trPr>
          <w:trHeight w:val="240"/>
        </w:trPr>
        <w:tc>
          <w:tcPr>
            <w:tcW w:w="6475" w:type="dxa"/>
            <w:gridSpan w:val="3"/>
            <w:tcBorders>
              <w:top w:val="nil"/>
              <w:left w:val="nil"/>
              <w:bottom w:val="nil"/>
              <w:right w:val="nil"/>
            </w:tcBorders>
            <w:shd w:val="clear" w:color="auto" w:fill="auto"/>
            <w:noWrap/>
            <w:vAlign w:val="bottom"/>
            <w:hideMark/>
          </w:tcPr>
          <w:p w:rsidR="004A0DB9" w:rsidRPr="004A0DB9" w:rsidRDefault="004A0DB9" w:rsidP="004A0DB9">
            <w:pPr>
              <w:jc w:val="right"/>
              <w:rPr>
                <w:rFonts w:ascii="Arial" w:hAnsi="Arial" w:cs="Arial"/>
                <w:sz w:val="18"/>
                <w:szCs w:val="18"/>
              </w:rPr>
            </w:pPr>
            <w:r w:rsidRPr="004A0DB9">
              <w:rPr>
                <w:rFonts w:ascii="Arial" w:hAnsi="Arial" w:cs="Arial"/>
                <w:sz w:val="18"/>
                <w:szCs w:val="18"/>
              </w:rPr>
              <w:t>в Решению № 82 восьмой сессии Совета депутатов</w:t>
            </w:r>
          </w:p>
        </w:tc>
        <w:tc>
          <w:tcPr>
            <w:tcW w:w="45" w:type="dxa"/>
            <w:tcBorders>
              <w:top w:val="nil"/>
              <w:left w:val="nil"/>
              <w:bottom w:val="nil"/>
              <w:right w:val="nil"/>
            </w:tcBorders>
            <w:shd w:val="clear" w:color="auto" w:fill="auto"/>
            <w:noWrap/>
            <w:vAlign w:val="bottom"/>
            <w:hideMark/>
          </w:tcPr>
          <w:p w:rsidR="004A0DB9" w:rsidRPr="004A0DB9" w:rsidRDefault="004A0DB9" w:rsidP="004A0DB9">
            <w:pPr>
              <w:jc w:val="right"/>
              <w:rPr>
                <w:rFonts w:ascii="Arial" w:hAnsi="Arial" w:cs="Arial"/>
                <w:sz w:val="18"/>
                <w:szCs w:val="18"/>
              </w:rPr>
            </w:pPr>
          </w:p>
        </w:tc>
      </w:tr>
      <w:tr w:rsidR="004A0DB9" w:rsidRPr="004A0DB9" w:rsidTr="004A0DB9">
        <w:trPr>
          <w:trHeight w:val="270"/>
        </w:trPr>
        <w:tc>
          <w:tcPr>
            <w:tcW w:w="6520" w:type="dxa"/>
            <w:gridSpan w:val="4"/>
            <w:tcBorders>
              <w:top w:val="nil"/>
              <w:left w:val="nil"/>
              <w:bottom w:val="nil"/>
              <w:right w:val="nil"/>
            </w:tcBorders>
            <w:shd w:val="clear" w:color="auto" w:fill="auto"/>
            <w:noWrap/>
            <w:vAlign w:val="bottom"/>
            <w:hideMark/>
          </w:tcPr>
          <w:p w:rsidR="004A0DB9" w:rsidRPr="004A0DB9" w:rsidRDefault="004A0DB9" w:rsidP="004A0DB9">
            <w:pPr>
              <w:jc w:val="right"/>
              <w:rPr>
                <w:rFonts w:ascii="Arial" w:hAnsi="Arial" w:cs="Arial"/>
                <w:sz w:val="18"/>
                <w:szCs w:val="18"/>
              </w:rPr>
            </w:pPr>
            <w:r w:rsidRPr="004A0DB9">
              <w:rPr>
                <w:rFonts w:ascii="Arial" w:hAnsi="Arial" w:cs="Arial"/>
                <w:sz w:val="18"/>
                <w:szCs w:val="18"/>
              </w:rPr>
              <w:t>рабочего поселка Маслянино от 23 декабря 2021 года</w:t>
            </w:r>
          </w:p>
        </w:tc>
      </w:tr>
      <w:tr w:rsidR="004A0DB9" w:rsidRPr="004A0DB9" w:rsidTr="004A0DB9">
        <w:trPr>
          <w:trHeight w:val="285"/>
        </w:trPr>
        <w:tc>
          <w:tcPr>
            <w:tcW w:w="6475" w:type="dxa"/>
            <w:gridSpan w:val="3"/>
            <w:tcBorders>
              <w:top w:val="nil"/>
              <w:left w:val="nil"/>
              <w:bottom w:val="nil"/>
              <w:right w:val="nil"/>
            </w:tcBorders>
            <w:shd w:val="clear" w:color="auto" w:fill="auto"/>
            <w:noWrap/>
            <w:vAlign w:val="bottom"/>
            <w:hideMark/>
          </w:tcPr>
          <w:p w:rsidR="004A0DB9" w:rsidRPr="004A0DB9" w:rsidRDefault="004A0DB9" w:rsidP="004A0DB9">
            <w:pPr>
              <w:jc w:val="right"/>
              <w:rPr>
                <w:rFonts w:ascii="Arial" w:hAnsi="Arial" w:cs="Arial"/>
                <w:sz w:val="18"/>
                <w:szCs w:val="18"/>
              </w:rPr>
            </w:pPr>
            <w:r w:rsidRPr="004A0DB9">
              <w:rPr>
                <w:rFonts w:ascii="Arial" w:hAnsi="Arial" w:cs="Arial"/>
                <w:sz w:val="18"/>
                <w:szCs w:val="18"/>
              </w:rPr>
              <w:t xml:space="preserve"> "О бюджете рабочего поселка Маслянино</w:t>
            </w:r>
          </w:p>
        </w:tc>
        <w:tc>
          <w:tcPr>
            <w:tcW w:w="45" w:type="dxa"/>
            <w:tcBorders>
              <w:top w:val="nil"/>
              <w:left w:val="nil"/>
              <w:bottom w:val="nil"/>
              <w:right w:val="nil"/>
            </w:tcBorders>
            <w:shd w:val="clear" w:color="auto" w:fill="auto"/>
            <w:noWrap/>
            <w:vAlign w:val="bottom"/>
            <w:hideMark/>
          </w:tcPr>
          <w:p w:rsidR="004A0DB9" w:rsidRPr="004A0DB9" w:rsidRDefault="004A0DB9" w:rsidP="004A0DB9">
            <w:pPr>
              <w:jc w:val="right"/>
              <w:rPr>
                <w:rFonts w:ascii="Arial" w:hAnsi="Arial" w:cs="Arial"/>
                <w:sz w:val="18"/>
                <w:szCs w:val="18"/>
              </w:rPr>
            </w:pPr>
          </w:p>
        </w:tc>
      </w:tr>
      <w:tr w:rsidR="004A0DB9" w:rsidRPr="004A0DB9" w:rsidTr="004A0DB9">
        <w:trPr>
          <w:trHeight w:val="285"/>
        </w:trPr>
        <w:tc>
          <w:tcPr>
            <w:tcW w:w="6475" w:type="dxa"/>
            <w:gridSpan w:val="3"/>
            <w:tcBorders>
              <w:top w:val="nil"/>
              <w:left w:val="nil"/>
              <w:bottom w:val="nil"/>
              <w:right w:val="nil"/>
            </w:tcBorders>
            <w:shd w:val="clear" w:color="auto" w:fill="auto"/>
            <w:noWrap/>
            <w:vAlign w:val="bottom"/>
            <w:hideMark/>
          </w:tcPr>
          <w:p w:rsidR="004A0DB9" w:rsidRPr="004A0DB9" w:rsidRDefault="004A0DB9" w:rsidP="004A0DB9">
            <w:pPr>
              <w:jc w:val="right"/>
              <w:rPr>
                <w:rFonts w:ascii="Arial" w:hAnsi="Arial" w:cs="Arial"/>
                <w:sz w:val="18"/>
                <w:szCs w:val="18"/>
              </w:rPr>
            </w:pPr>
            <w:r w:rsidRPr="004A0DB9">
              <w:rPr>
                <w:rFonts w:ascii="Arial" w:hAnsi="Arial" w:cs="Arial"/>
                <w:sz w:val="18"/>
                <w:szCs w:val="18"/>
              </w:rPr>
              <w:t>Маслянинского района Новосибирской области</w:t>
            </w:r>
          </w:p>
        </w:tc>
        <w:tc>
          <w:tcPr>
            <w:tcW w:w="45" w:type="dxa"/>
            <w:tcBorders>
              <w:top w:val="nil"/>
              <w:left w:val="nil"/>
              <w:bottom w:val="nil"/>
              <w:right w:val="nil"/>
            </w:tcBorders>
            <w:shd w:val="clear" w:color="auto" w:fill="auto"/>
            <w:noWrap/>
            <w:vAlign w:val="bottom"/>
            <w:hideMark/>
          </w:tcPr>
          <w:p w:rsidR="004A0DB9" w:rsidRPr="004A0DB9" w:rsidRDefault="004A0DB9" w:rsidP="004A0DB9">
            <w:pPr>
              <w:jc w:val="right"/>
              <w:rPr>
                <w:rFonts w:ascii="Arial" w:hAnsi="Arial" w:cs="Arial"/>
                <w:sz w:val="18"/>
                <w:szCs w:val="18"/>
              </w:rPr>
            </w:pPr>
          </w:p>
        </w:tc>
      </w:tr>
      <w:tr w:rsidR="004A0DB9" w:rsidRPr="004A0DB9" w:rsidTr="004A0DB9">
        <w:trPr>
          <w:trHeight w:val="285"/>
        </w:trPr>
        <w:tc>
          <w:tcPr>
            <w:tcW w:w="6475" w:type="dxa"/>
            <w:gridSpan w:val="3"/>
            <w:tcBorders>
              <w:top w:val="nil"/>
              <w:left w:val="nil"/>
              <w:bottom w:val="nil"/>
              <w:right w:val="nil"/>
            </w:tcBorders>
            <w:shd w:val="clear" w:color="auto" w:fill="auto"/>
            <w:noWrap/>
            <w:vAlign w:val="bottom"/>
            <w:hideMark/>
          </w:tcPr>
          <w:p w:rsidR="004A0DB9" w:rsidRPr="004A0DB9" w:rsidRDefault="004A0DB9" w:rsidP="004A0DB9">
            <w:pPr>
              <w:jc w:val="right"/>
              <w:rPr>
                <w:rFonts w:ascii="Arial" w:hAnsi="Arial" w:cs="Arial"/>
                <w:sz w:val="18"/>
                <w:szCs w:val="18"/>
              </w:rPr>
            </w:pPr>
            <w:r w:rsidRPr="004A0DB9">
              <w:rPr>
                <w:rFonts w:ascii="Arial" w:hAnsi="Arial" w:cs="Arial"/>
                <w:sz w:val="18"/>
                <w:szCs w:val="18"/>
              </w:rPr>
              <w:t>на 2022 год и плановый период 2023-2024 годов"</w:t>
            </w:r>
          </w:p>
        </w:tc>
        <w:tc>
          <w:tcPr>
            <w:tcW w:w="45" w:type="dxa"/>
            <w:tcBorders>
              <w:top w:val="nil"/>
              <w:left w:val="nil"/>
              <w:bottom w:val="nil"/>
              <w:right w:val="nil"/>
            </w:tcBorders>
            <w:shd w:val="clear" w:color="auto" w:fill="auto"/>
            <w:noWrap/>
            <w:vAlign w:val="bottom"/>
            <w:hideMark/>
          </w:tcPr>
          <w:p w:rsidR="004A0DB9" w:rsidRPr="004A0DB9" w:rsidRDefault="004A0DB9" w:rsidP="004A0DB9">
            <w:pPr>
              <w:jc w:val="right"/>
              <w:rPr>
                <w:rFonts w:ascii="Arial" w:hAnsi="Arial" w:cs="Arial"/>
                <w:sz w:val="18"/>
                <w:szCs w:val="18"/>
              </w:rPr>
            </w:pPr>
          </w:p>
        </w:tc>
      </w:tr>
    </w:tbl>
    <w:p w:rsidR="004A0DB9" w:rsidRDefault="004A0DB9" w:rsidP="009231E0">
      <w:pPr>
        <w:rPr>
          <w:rFonts w:ascii="Arial" w:hAnsi="Arial" w:cs="Arial"/>
          <w:sz w:val="20"/>
          <w:szCs w:val="20"/>
        </w:rPr>
      </w:pPr>
    </w:p>
    <w:p w:rsidR="004A0DB9" w:rsidRDefault="004A0DB9" w:rsidP="004A0DB9">
      <w:pPr>
        <w:jc w:val="center"/>
        <w:rPr>
          <w:rFonts w:ascii="Arial" w:hAnsi="Arial" w:cs="Arial"/>
          <w:b/>
          <w:bCs/>
          <w:sz w:val="20"/>
          <w:szCs w:val="20"/>
        </w:rPr>
      </w:pPr>
      <w:r w:rsidRPr="004A0DB9">
        <w:rPr>
          <w:rFonts w:ascii="Arial" w:hAnsi="Arial" w:cs="Arial"/>
          <w:b/>
          <w:bCs/>
          <w:sz w:val="20"/>
          <w:szCs w:val="20"/>
        </w:rPr>
        <w:t xml:space="preserve">Распределение бюджетных ассигнований бюджета рабочего поселка Маслянино Маслянинского района Новосибирской области по разделам, подразделам, целевым статьям (муниципальным программ и </w:t>
      </w:r>
      <w:proofErr w:type="spellStart"/>
      <w:r w:rsidRPr="004A0DB9">
        <w:rPr>
          <w:rFonts w:ascii="Arial" w:hAnsi="Arial" w:cs="Arial"/>
          <w:b/>
          <w:bCs/>
          <w:sz w:val="20"/>
          <w:szCs w:val="20"/>
        </w:rPr>
        <w:t>непрогамным</w:t>
      </w:r>
      <w:proofErr w:type="spellEnd"/>
      <w:r w:rsidRPr="004A0DB9">
        <w:rPr>
          <w:rFonts w:ascii="Arial" w:hAnsi="Arial" w:cs="Arial"/>
          <w:b/>
          <w:bCs/>
          <w:sz w:val="20"/>
          <w:szCs w:val="20"/>
        </w:rPr>
        <w:t xml:space="preserve"> направлениям деятельности), группам (группам и подгруппам) видов расходов классификации расходов бюджета                                                                                           на  2022 год и плановый период 2023 и 2024  годов</w:t>
      </w:r>
    </w:p>
    <w:p w:rsidR="00737C55" w:rsidRDefault="00737C55" w:rsidP="004A0DB9">
      <w:pPr>
        <w:jc w:val="center"/>
        <w:rPr>
          <w:rFonts w:ascii="Arial" w:hAnsi="Arial" w:cs="Arial"/>
          <w:b/>
          <w:bCs/>
          <w:sz w:val="20"/>
          <w:szCs w:val="20"/>
        </w:rPr>
      </w:pPr>
    </w:p>
    <w:tbl>
      <w:tblPr>
        <w:tblW w:w="5000" w:type="pct"/>
        <w:tblLook w:val="04A0" w:firstRow="1" w:lastRow="0" w:firstColumn="1" w:lastColumn="0" w:noHBand="0" w:noVBand="1"/>
      </w:tblPr>
      <w:tblGrid>
        <w:gridCol w:w="2080"/>
        <w:gridCol w:w="389"/>
        <w:gridCol w:w="403"/>
        <w:gridCol w:w="1095"/>
        <w:gridCol w:w="441"/>
        <w:gridCol w:w="892"/>
        <w:gridCol w:w="817"/>
        <w:gridCol w:w="817"/>
      </w:tblGrid>
      <w:tr w:rsidR="00737C55" w:rsidRPr="00737C55" w:rsidTr="00737C55">
        <w:trPr>
          <w:trHeight w:val="255"/>
        </w:trPr>
        <w:tc>
          <w:tcPr>
            <w:tcW w:w="1370" w:type="pct"/>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268" w:type="pct"/>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278" w:type="pct"/>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793" w:type="pct"/>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303" w:type="pct"/>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1987" w:type="pct"/>
            <w:gridSpan w:val="3"/>
            <w:tcBorders>
              <w:top w:val="nil"/>
              <w:left w:val="nil"/>
              <w:bottom w:val="nil"/>
              <w:right w:val="nil"/>
            </w:tcBorders>
            <w:shd w:val="clear" w:color="auto" w:fill="auto"/>
            <w:noWrap/>
            <w:vAlign w:val="bottom"/>
            <w:hideMark/>
          </w:tcPr>
          <w:p w:rsidR="00737C55" w:rsidRPr="00737C55" w:rsidRDefault="00737C55" w:rsidP="00737C55">
            <w:pPr>
              <w:jc w:val="right"/>
            </w:pPr>
            <w:r w:rsidRPr="00737C55">
              <w:t>тыс. руб.</w:t>
            </w:r>
          </w:p>
        </w:tc>
      </w:tr>
      <w:tr w:rsidR="00737C55" w:rsidRPr="00737C55" w:rsidTr="00737C55">
        <w:trPr>
          <w:trHeight w:val="270"/>
        </w:trPr>
        <w:tc>
          <w:tcPr>
            <w:tcW w:w="1370"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Наименование</w:t>
            </w:r>
          </w:p>
        </w:tc>
        <w:tc>
          <w:tcPr>
            <w:tcW w:w="268"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РЗ</w:t>
            </w:r>
          </w:p>
        </w:tc>
        <w:tc>
          <w:tcPr>
            <w:tcW w:w="278"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ПР</w:t>
            </w:r>
          </w:p>
        </w:tc>
        <w:tc>
          <w:tcPr>
            <w:tcW w:w="793"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ЦСР</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ВР</w:t>
            </w:r>
          </w:p>
        </w:tc>
        <w:tc>
          <w:tcPr>
            <w:tcW w:w="64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2022 год</w:t>
            </w:r>
          </w:p>
        </w:tc>
        <w:tc>
          <w:tcPr>
            <w:tcW w:w="1341" w:type="pct"/>
            <w:gridSpan w:val="2"/>
            <w:tcBorders>
              <w:top w:val="single" w:sz="4" w:space="0" w:color="auto"/>
              <w:left w:val="nil"/>
              <w:bottom w:val="nil"/>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Сумма</w:t>
            </w:r>
          </w:p>
        </w:tc>
      </w:tr>
      <w:tr w:rsidR="00737C55" w:rsidRPr="00737C55" w:rsidTr="00737C55">
        <w:trPr>
          <w:trHeight w:val="270"/>
        </w:trPr>
        <w:tc>
          <w:tcPr>
            <w:tcW w:w="1370" w:type="pct"/>
            <w:vMerge/>
            <w:tcBorders>
              <w:top w:val="single" w:sz="4" w:space="0" w:color="auto"/>
              <w:left w:val="single" w:sz="4" w:space="0" w:color="auto"/>
              <w:bottom w:val="single" w:sz="4" w:space="0" w:color="auto"/>
              <w:right w:val="nil"/>
            </w:tcBorders>
            <w:vAlign w:val="center"/>
            <w:hideMark/>
          </w:tcPr>
          <w:p w:rsidR="00737C55" w:rsidRPr="00737C55" w:rsidRDefault="00737C55" w:rsidP="00737C55">
            <w:pPr>
              <w:rPr>
                <w:rFonts w:ascii="Arial" w:hAnsi="Arial" w:cs="Arial"/>
                <w:sz w:val="16"/>
                <w:szCs w:val="16"/>
              </w:rPr>
            </w:pPr>
          </w:p>
        </w:tc>
        <w:tc>
          <w:tcPr>
            <w:tcW w:w="268" w:type="pct"/>
            <w:vMerge/>
            <w:tcBorders>
              <w:top w:val="single" w:sz="4" w:space="0" w:color="auto"/>
              <w:left w:val="single" w:sz="4" w:space="0" w:color="auto"/>
              <w:bottom w:val="single" w:sz="4" w:space="0" w:color="auto"/>
              <w:right w:val="nil"/>
            </w:tcBorders>
            <w:vAlign w:val="center"/>
            <w:hideMark/>
          </w:tcPr>
          <w:p w:rsidR="00737C55" w:rsidRPr="00737C55" w:rsidRDefault="00737C55" w:rsidP="00737C55">
            <w:pPr>
              <w:rPr>
                <w:rFonts w:ascii="Arial" w:hAnsi="Arial" w:cs="Arial"/>
                <w:sz w:val="16"/>
                <w:szCs w:val="16"/>
              </w:rPr>
            </w:pPr>
          </w:p>
        </w:tc>
        <w:tc>
          <w:tcPr>
            <w:tcW w:w="278" w:type="pct"/>
            <w:vMerge/>
            <w:tcBorders>
              <w:top w:val="single" w:sz="4" w:space="0" w:color="auto"/>
              <w:left w:val="single" w:sz="4" w:space="0" w:color="auto"/>
              <w:bottom w:val="single" w:sz="4" w:space="0" w:color="auto"/>
              <w:right w:val="nil"/>
            </w:tcBorders>
            <w:vAlign w:val="center"/>
            <w:hideMark/>
          </w:tcPr>
          <w:p w:rsidR="00737C55" w:rsidRPr="00737C55" w:rsidRDefault="00737C55" w:rsidP="00737C55">
            <w:pPr>
              <w:rPr>
                <w:rFonts w:ascii="Arial" w:hAnsi="Arial" w:cs="Arial"/>
                <w:sz w:val="16"/>
                <w:szCs w:val="16"/>
              </w:rPr>
            </w:pPr>
          </w:p>
        </w:tc>
        <w:tc>
          <w:tcPr>
            <w:tcW w:w="793" w:type="pct"/>
            <w:vMerge/>
            <w:tcBorders>
              <w:top w:val="single" w:sz="4" w:space="0" w:color="auto"/>
              <w:left w:val="single" w:sz="4" w:space="0" w:color="auto"/>
              <w:bottom w:val="single" w:sz="4" w:space="0" w:color="auto"/>
              <w:right w:val="nil"/>
            </w:tcBorders>
            <w:vAlign w:val="center"/>
            <w:hideMark/>
          </w:tcPr>
          <w:p w:rsidR="00737C55" w:rsidRPr="00737C55" w:rsidRDefault="00737C55" w:rsidP="00737C55">
            <w:pPr>
              <w:rPr>
                <w:rFonts w:ascii="Arial" w:hAnsi="Arial" w:cs="Arial"/>
                <w:sz w:val="16"/>
                <w:szCs w:val="16"/>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rsidR="00737C55" w:rsidRPr="00737C55" w:rsidRDefault="00737C55" w:rsidP="00737C55">
            <w:pPr>
              <w:rPr>
                <w:rFonts w:ascii="Arial" w:hAnsi="Arial" w:cs="Arial"/>
                <w:sz w:val="16"/>
                <w:szCs w:val="16"/>
              </w:rPr>
            </w:pPr>
          </w:p>
        </w:tc>
        <w:tc>
          <w:tcPr>
            <w:tcW w:w="646" w:type="pct"/>
            <w:vMerge/>
            <w:tcBorders>
              <w:top w:val="single" w:sz="4" w:space="0" w:color="auto"/>
              <w:left w:val="single" w:sz="4" w:space="0" w:color="auto"/>
              <w:bottom w:val="single" w:sz="4" w:space="0" w:color="auto"/>
              <w:right w:val="single" w:sz="4" w:space="0" w:color="auto"/>
            </w:tcBorders>
            <w:vAlign w:val="center"/>
            <w:hideMark/>
          </w:tcPr>
          <w:p w:rsidR="00737C55" w:rsidRPr="00737C55" w:rsidRDefault="00737C55" w:rsidP="00737C55">
            <w:pPr>
              <w:rPr>
                <w:rFonts w:ascii="Arial" w:hAnsi="Arial" w:cs="Arial"/>
                <w:sz w:val="16"/>
                <w:szCs w:val="16"/>
              </w:rPr>
            </w:pPr>
          </w:p>
        </w:tc>
        <w:tc>
          <w:tcPr>
            <w:tcW w:w="671" w:type="pct"/>
            <w:tcBorders>
              <w:top w:val="single" w:sz="4" w:space="0" w:color="auto"/>
              <w:left w:val="single" w:sz="4" w:space="0" w:color="auto"/>
              <w:bottom w:val="nil"/>
              <w:right w:val="single" w:sz="4" w:space="0" w:color="auto"/>
            </w:tcBorders>
            <w:shd w:val="clear" w:color="auto" w:fill="auto"/>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2023 год</w:t>
            </w:r>
          </w:p>
        </w:tc>
        <w:tc>
          <w:tcPr>
            <w:tcW w:w="671" w:type="pct"/>
            <w:tcBorders>
              <w:top w:val="single" w:sz="4" w:space="0" w:color="auto"/>
              <w:left w:val="nil"/>
              <w:bottom w:val="nil"/>
              <w:right w:val="single" w:sz="4" w:space="0" w:color="auto"/>
            </w:tcBorders>
            <w:shd w:val="clear" w:color="auto" w:fill="auto"/>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2024 год</w:t>
            </w:r>
          </w:p>
        </w:tc>
      </w:tr>
      <w:tr w:rsidR="00737C55" w:rsidRPr="00737C55" w:rsidTr="00737C55">
        <w:trPr>
          <w:trHeight w:val="15"/>
        </w:trPr>
        <w:tc>
          <w:tcPr>
            <w:tcW w:w="1370" w:type="pct"/>
            <w:vMerge/>
            <w:tcBorders>
              <w:top w:val="single" w:sz="4" w:space="0" w:color="auto"/>
              <w:left w:val="single" w:sz="4" w:space="0" w:color="auto"/>
              <w:bottom w:val="single" w:sz="4" w:space="0" w:color="auto"/>
              <w:right w:val="nil"/>
            </w:tcBorders>
            <w:vAlign w:val="center"/>
            <w:hideMark/>
          </w:tcPr>
          <w:p w:rsidR="00737C55" w:rsidRPr="00737C55" w:rsidRDefault="00737C55" w:rsidP="00737C55">
            <w:pPr>
              <w:rPr>
                <w:rFonts w:ascii="Arial" w:hAnsi="Arial" w:cs="Arial"/>
                <w:sz w:val="16"/>
                <w:szCs w:val="16"/>
              </w:rPr>
            </w:pPr>
          </w:p>
        </w:tc>
        <w:tc>
          <w:tcPr>
            <w:tcW w:w="268" w:type="pct"/>
            <w:vMerge/>
            <w:tcBorders>
              <w:top w:val="single" w:sz="4" w:space="0" w:color="auto"/>
              <w:left w:val="single" w:sz="4" w:space="0" w:color="auto"/>
              <w:bottom w:val="single" w:sz="4" w:space="0" w:color="auto"/>
              <w:right w:val="nil"/>
            </w:tcBorders>
            <w:vAlign w:val="center"/>
            <w:hideMark/>
          </w:tcPr>
          <w:p w:rsidR="00737C55" w:rsidRPr="00737C55" w:rsidRDefault="00737C55" w:rsidP="00737C55">
            <w:pPr>
              <w:rPr>
                <w:rFonts w:ascii="Arial" w:hAnsi="Arial" w:cs="Arial"/>
                <w:sz w:val="16"/>
                <w:szCs w:val="16"/>
              </w:rPr>
            </w:pPr>
          </w:p>
        </w:tc>
        <w:tc>
          <w:tcPr>
            <w:tcW w:w="278" w:type="pct"/>
            <w:vMerge/>
            <w:tcBorders>
              <w:top w:val="single" w:sz="4" w:space="0" w:color="auto"/>
              <w:left w:val="single" w:sz="4" w:space="0" w:color="auto"/>
              <w:bottom w:val="single" w:sz="4" w:space="0" w:color="auto"/>
              <w:right w:val="nil"/>
            </w:tcBorders>
            <w:vAlign w:val="center"/>
            <w:hideMark/>
          </w:tcPr>
          <w:p w:rsidR="00737C55" w:rsidRPr="00737C55" w:rsidRDefault="00737C55" w:rsidP="00737C55">
            <w:pPr>
              <w:rPr>
                <w:rFonts w:ascii="Arial" w:hAnsi="Arial" w:cs="Arial"/>
                <w:sz w:val="16"/>
                <w:szCs w:val="16"/>
              </w:rPr>
            </w:pPr>
          </w:p>
        </w:tc>
        <w:tc>
          <w:tcPr>
            <w:tcW w:w="793" w:type="pct"/>
            <w:vMerge/>
            <w:tcBorders>
              <w:top w:val="single" w:sz="4" w:space="0" w:color="auto"/>
              <w:left w:val="single" w:sz="4" w:space="0" w:color="auto"/>
              <w:bottom w:val="single" w:sz="4" w:space="0" w:color="auto"/>
              <w:right w:val="nil"/>
            </w:tcBorders>
            <w:vAlign w:val="center"/>
            <w:hideMark/>
          </w:tcPr>
          <w:p w:rsidR="00737C55" w:rsidRPr="00737C55" w:rsidRDefault="00737C55" w:rsidP="00737C55">
            <w:pPr>
              <w:rPr>
                <w:rFonts w:ascii="Arial" w:hAnsi="Arial" w:cs="Arial"/>
                <w:sz w:val="16"/>
                <w:szCs w:val="16"/>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rsidR="00737C55" w:rsidRPr="00737C55" w:rsidRDefault="00737C55" w:rsidP="00737C55">
            <w:pPr>
              <w:rPr>
                <w:rFonts w:ascii="Arial" w:hAnsi="Arial" w:cs="Arial"/>
                <w:sz w:val="16"/>
                <w:szCs w:val="16"/>
              </w:rPr>
            </w:pPr>
          </w:p>
        </w:tc>
        <w:tc>
          <w:tcPr>
            <w:tcW w:w="646" w:type="pct"/>
            <w:vMerge/>
            <w:tcBorders>
              <w:top w:val="single" w:sz="4" w:space="0" w:color="auto"/>
              <w:left w:val="single" w:sz="4" w:space="0" w:color="auto"/>
              <w:bottom w:val="single" w:sz="4" w:space="0" w:color="auto"/>
              <w:right w:val="single" w:sz="4" w:space="0" w:color="auto"/>
            </w:tcBorders>
            <w:vAlign w:val="center"/>
            <w:hideMark/>
          </w:tcPr>
          <w:p w:rsidR="00737C55" w:rsidRPr="00737C55" w:rsidRDefault="00737C55" w:rsidP="00737C55">
            <w:pPr>
              <w:rPr>
                <w:rFonts w:ascii="Arial" w:hAnsi="Arial" w:cs="Arial"/>
                <w:sz w:val="16"/>
                <w:szCs w:val="16"/>
              </w:rPr>
            </w:pPr>
          </w:p>
        </w:tc>
        <w:tc>
          <w:tcPr>
            <w:tcW w:w="671" w:type="pct"/>
            <w:tcBorders>
              <w:top w:val="nil"/>
              <w:left w:val="nil"/>
              <w:bottom w:val="single" w:sz="4" w:space="0" w:color="auto"/>
              <w:right w:val="single" w:sz="4" w:space="0" w:color="auto"/>
            </w:tcBorders>
            <w:shd w:val="clear" w:color="auto" w:fill="auto"/>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71" w:type="pct"/>
            <w:tcBorders>
              <w:top w:val="nil"/>
              <w:left w:val="nil"/>
              <w:bottom w:val="single" w:sz="4" w:space="0" w:color="auto"/>
              <w:right w:val="single" w:sz="4" w:space="0" w:color="auto"/>
            </w:tcBorders>
            <w:shd w:val="clear" w:color="auto" w:fill="auto"/>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ОБЩЕГОСУДАРСТВЕННЫЕ ВОПРОСЫ</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15 548,23</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14 880,23</w:t>
            </w:r>
          </w:p>
        </w:tc>
        <w:tc>
          <w:tcPr>
            <w:tcW w:w="671"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14 880,23</w:t>
            </w:r>
          </w:p>
        </w:tc>
      </w:tr>
      <w:tr w:rsidR="00737C55" w:rsidRPr="00737C55" w:rsidTr="00737C55">
        <w:trPr>
          <w:trHeight w:val="9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Функционирование высшего должностного лица субъекта Российской Федерации и муниципального образования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Глава муниципального образования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99.0.00.03110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r>
      <w:tr w:rsidR="00737C55" w:rsidRPr="00737C55" w:rsidTr="00737C55">
        <w:trPr>
          <w:trHeight w:val="162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99.0.00.03110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1 333,07</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1 333,07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1 333,07</w:t>
            </w:r>
          </w:p>
        </w:tc>
      </w:tr>
      <w:tr w:rsidR="00737C55" w:rsidRPr="00737C55" w:rsidTr="00737C55">
        <w:trPr>
          <w:trHeight w:val="63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Расходы на выплаты персоналу государственных (муниципальных) 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99.0.00.03110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1 333,07</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1 333,07</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1 333,07</w:t>
            </w:r>
          </w:p>
        </w:tc>
      </w:tr>
      <w:tr w:rsidR="00737C55" w:rsidRPr="00737C55" w:rsidTr="00737C55">
        <w:trPr>
          <w:trHeight w:val="12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r>
      <w:tr w:rsidR="00737C55" w:rsidRPr="00737C55" w:rsidTr="00737C55">
        <w:trPr>
          <w:trHeight w:val="6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Оплата труда председателя представительного органа местного самоуправления</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99.0.00.04110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r>
      <w:tr w:rsidR="00737C55" w:rsidRPr="00737C55" w:rsidTr="00737C55">
        <w:trPr>
          <w:trHeight w:val="160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99.0.00.04110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1 211,83</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1 211,83</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1 211,83</w:t>
            </w:r>
          </w:p>
        </w:tc>
      </w:tr>
      <w:tr w:rsidR="00737C55" w:rsidRPr="00737C55" w:rsidTr="00737C55">
        <w:trPr>
          <w:trHeight w:val="6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государственных (муниципальных) 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99.0.00.04110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1 211,83</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1 211,83</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1 211,83</w:t>
            </w:r>
          </w:p>
        </w:tc>
      </w:tr>
      <w:tr w:rsidR="00737C55" w:rsidRPr="00737C55" w:rsidTr="00737C55">
        <w:trPr>
          <w:trHeight w:val="12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11 603,33</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11 603,33</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11 603,33</w:t>
            </w:r>
          </w:p>
        </w:tc>
      </w:tr>
      <w:tr w:rsidR="00737C55" w:rsidRPr="00737C55" w:rsidTr="00737C55">
        <w:trPr>
          <w:trHeight w:val="3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11 603,33</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11 603,33</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11 603,33</w:t>
            </w:r>
          </w:p>
        </w:tc>
      </w:tr>
      <w:tr w:rsidR="00737C55" w:rsidRPr="00737C55" w:rsidTr="00737C55">
        <w:trPr>
          <w:trHeight w:val="6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 xml:space="preserve">Расходы на выплаты по оплате труда работников государственных (муниципальных) органов </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8 203,89</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8 203,89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8 203,89</w:t>
            </w:r>
          </w:p>
        </w:tc>
      </w:tr>
      <w:tr w:rsidR="00737C55" w:rsidRPr="00737C55" w:rsidTr="00737C55">
        <w:trPr>
          <w:trHeight w:val="15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8 203,89</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8 203,89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8 203,89</w:t>
            </w:r>
          </w:p>
        </w:tc>
      </w:tr>
      <w:tr w:rsidR="00737C55" w:rsidRPr="00737C55" w:rsidTr="00737C55">
        <w:trPr>
          <w:trHeight w:val="6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государственных (муниципальных) 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8 203,89</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8 203,89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8 203,89</w:t>
            </w:r>
          </w:p>
        </w:tc>
      </w:tr>
      <w:tr w:rsidR="00737C55" w:rsidRPr="00737C55" w:rsidTr="00737C55">
        <w:trPr>
          <w:trHeight w:val="6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Расходы на обеспечение функций государственных (муниципальных) 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3 399,44</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3 399,44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3 399,44</w:t>
            </w:r>
          </w:p>
        </w:tc>
      </w:tr>
      <w:tr w:rsidR="00737C55" w:rsidRPr="00737C55" w:rsidTr="00737C55">
        <w:trPr>
          <w:trHeight w:val="6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3 336,24</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3 336,24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3 336,24</w:t>
            </w:r>
          </w:p>
        </w:tc>
      </w:tr>
      <w:tr w:rsidR="00737C55" w:rsidRPr="00737C55" w:rsidTr="00737C55">
        <w:trPr>
          <w:trHeight w:val="9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3 336,24</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3 336,24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3 336,24</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63,20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63,20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63,20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63,20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63,20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63,20</w:t>
            </w:r>
          </w:p>
        </w:tc>
      </w:tr>
      <w:tr w:rsidR="00737C55" w:rsidRPr="00737C55" w:rsidTr="00737C55">
        <w:trPr>
          <w:trHeight w:val="9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06</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242,50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06</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242,50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Иные межбюджетные трансферты  бюджетам других уровней</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06</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242,50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06</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242,50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06</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242,50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Другие общегосударственные вопросы</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1 157,50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732,00</w:t>
            </w:r>
          </w:p>
        </w:tc>
        <w:tc>
          <w:tcPr>
            <w:tcW w:w="671"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732,00</w:t>
            </w:r>
          </w:p>
        </w:tc>
      </w:tr>
      <w:tr w:rsidR="00737C55" w:rsidRPr="00737C55" w:rsidTr="00737C55">
        <w:trPr>
          <w:trHeight w:val="3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1 157,50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732,00</w:t>
            </w:r>
          </w:p>
        </w:tc>
        <w:tc>
          <w:tcPr>
            <w:tcW w:w="671"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732,00</w:t>
            </w:r>
          </w:p>
        </w:tc>
      </w:tr>
      <w:tr w:rsidR="00737C55" w:rsidRPr="00737C55" w:rsidTr="00737C55">
        <w:trPr>
          <w:trHeight w:val="6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Выполнение других обязательств муниципального образования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482,00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482,00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482,00</w:t>
            </w:r>
          </w:p>
        </w:tc>
      </w:tr>
      <w:tr w:rsidR="00737C55" w:rsidRPr="00737C55" w:rsidTr="00737C55">
        <w:trPr>
          <w:trHeight w:val="6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462,00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462,00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462,00</w:t>
            </w:r>
          </w:p>
        </w:tc>
      </w:tr>
      <w:tr w:rsidR="00737C55" w:rsidRPr="00737C55" w:rsidTr="00737C55">
        <w:trPr>
          <w:trHeight w:val="9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462,00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462,00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462,00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w:t>
            </w:r>
          </w:p>
        </w:tc>
      </w:tr>
      <w:tr w:rsidR="00737C55" w:rsidRPr="00737C55" w:rsidTr="00737C55">
        <w:trPr>
          <w:trHeight w:val="9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450,00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250,00</w:t>
            </w:r>
          </w:p>
        </w:tc>
      </w:tr>
      <w:tr w:rsidR="00737C55" w:rsidRPr="00737C55" w:rsidTr="00737C55">
        <w:trPr>
          <w:trHeight w:val="63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w:t>
            </w:r>
          </w:p>
        </w:tc>
      </w:tr>
      <w:tr w:rsidR="00737C55" w:rsidRPr="00737C55" w:rsidTr="00737C55">
        <w:trPr>
          <w:trHeight w:val="9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w:t>
            </w:r>
          </w:p>
        </w:tc>
      </w:tr>
      <w:tr w:rsidR="00737C55" w:rsidRPr="00737C55" w:rsidTr="00737C55">
        <w:trPr>
          <w:trHeight w:val="63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r>
      <w:tr w:rsidR="00737C55" w:rsidRPr="00737C55" w:rsidTr="00737C55">
        <w:trPr>
          <w:trHeight w:val="6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Оказание информационных и консультативных услуг по размещению "Госзаказа"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225,50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225,50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225,50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НАЦИОНАЛЬНАЯ ОБОРОНА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924,00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913,80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914,00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Мобилизационная и вневойсковая подготовка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924,00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913,80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914,00</w:t>
            </w:r>
          </w:p>
        </w:tc>
      </w:tr>
      <w:tr w:rsidR="00737C55" w:rsidRPr="00737C55" w:rsidTr="00737C55">
        <w:trPr>
          <w:trHeight w:val="3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924,00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913,80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914,00</w:t>
            </w:r>
          </w:p>
        </w:tc>
      </w:tr>
      <w:tr w:rsidR="00737C55" w:rsidRPr="00737C55" w:rsidTr="00737C55">
        <w:trPr>
          <w:trHeight w:val="9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99.0.00.51180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924,00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913,80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914,00</w:t>
            </w:r>
          </w:p>
        </w:tc>
      </w:tr>
      <w:tr w:rsidR="00737C55" w:rsidRPr="00737C55" w:rsidTr="00737C55">
        <w:trPr>
          <w:trHeight w:val="160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99.0.00.51180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914,33</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913,80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914,00</w:t>
            </w:r>
          </w:p>
        </w:tc>
      </w:tr>
      <w:tr w:rsidR="00737C55" w:rsidRPr="00737C55" w:rsidTr="00737C55">
        <w:trPr>
          <w:trHeight w:val="6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государственных (муниципальных) органов</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99.0.00.51180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914,33</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913,80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914,00</w:t>
            </w:r>
          </w:p>
        </w:tc>
      </w:tr>
      <w:tr w:rsidR="00737C55" w:rsidRPr="00737C55" w:rsidTr="00737C55">
        <w:trPr>
          <w:trHeight w:val="61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99.0.00.51180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9,67</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9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99.0.00.51180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9,67</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6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НАЦИОНАЛЬНАЯ БЕЗОПАСНОСТЬ И ПРАВООХРАНИТЕЛЬНАЯ ДЕЯТЕЛЬНОСТЬ</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550,00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405,00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395,00</w:t>
            </w:r>
          </w:p>
        </w:tc>
      </w:tr>
      <w:tr w:rsidR="00737C55" w:rsidRPr="00737C55" w:rsidTr="00737C55">
        <w:trPr>
          <w:trHeight w:val="9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Защита населения и территории от чрезвычайных ситуаций природного и техногенного характера, гражданская оборона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495,00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360,00</w:t>
            </w:r>
          </w:p>
        </w:tc>
        <w:tc>
          <w:tcPr>
            <w:tcW w:w="671"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360,00</w:t>
            </w:r>
          </w:p>
        </w:tc>
      </w:tr>
      <w:tr w:rsidR="00737C55" w:rsidRPr="00737C55" w:rsidTr="00737C55">
        <w:trPr>
          <w:trHeight w:val="12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54.0.00.00000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15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54.0.00.69070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54.0.00.69070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9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54.0.00.69070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395,00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360,00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360,00</w:t>
            </w:r>
          </w:p>
        </w:tc>
      </w:tr>
      <w:tr w:rsidR="00737C55" w:rsidRPr="00737C55" w:rsidTr="00737C55">
        <w:trPr>
          <w:trHeight w:val="9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99.0.00.69010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315,00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280,00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280,00</w:t>
            </w:r>
          </w:p>
        </w:tc>
      </w:tr>
      <w:tr w:rsidR="00737C55" w:rsidRPr="00737C55" w:rsidTr="00737C55">
        <w:trPr>
          <w:trHeight w:val="6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280,00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245,00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245,00</w:t>
            </w:r>
          </w:p>
        </w:tc>
      </w:tr>
      <w:tr w:rsidR="00737C55" w:rsidRPr="00737C55" w:rsidTr="00737C55">
        <w:trPr>
          <w:trHeight w:val="9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280,00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245,00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245,00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Мероприятия по гражданской обороне</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99.0.00.69020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80,00</w:t>
            </w:r>
          </w:p>
        </w:tc>
      </w:tr>
      <w:tr w:rsidR="00737C55" w:rsidRPr="00737C55" w:rsidTr="00737C55">
        <w:trPr>
          <w:trHeight w:val="6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45,00</w:t>
            </w:r>
          </w:p>
        </w:tc>
      </w:tr>
      <w:tr w:rsidR="00737C55" w:rsidRPr="00737C55" w:rsidTr="00737C55">
        <w:trPr>
          <w:trHeight w:val="9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45,00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Обеспечение пожарной безопасности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10</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10</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r>
      <w:tr w:rsidR="00737C55" w:rsidRPr="00737C55" w:rsidTr="00737C55">
        <w:trPr>
          <w:trHeight w:val="9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10</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99.0.00.69060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r>
      <w:tr w:rsidR="00737C55" w:rsidRPr="00737C55" w:rsidTr="00737C55">
        <w:trPr>
          <w:trHeight w:val="6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w:t>
            </w:r>
          </w:p>
        </w:tc>
      </w:tr>
      <w:tr w:rsidR="00737C55" w:rsidRPr="00737C55" w:rsidTr="00737C55">
        <w:trPr>
          <w:trHeight w:val="9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w:t>
            </w:r>
          </w:p>
        </w:tc>
      </w:tr>
      <w:tr w:rsidR="00737C55" w:rsidRPr="00737C55" w:rsidTr="00737C55">
        <w:trPr>
          <w:trHeight w:val="63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Другие вопросы в области национальной безопасности и правоохранительной деятельности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20,00</w:t>
            </w:r>
          </w:p>
        </w:tc>
        <w:tc>
          <w:tcPr>
            <w:tcW w:w="671"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r>
      <w:tr w:rsidR="00737C55" w:rsidRPr="00737C55" w:rsidTr="00737C55">
        <w:trPr>
          <w:trHeight w:val="162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51.0.00.00000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192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51.0.00.00214</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3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51.0.00.00214</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63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51.0.00.00214</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12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53.0.00.00000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162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53.0.00.00213</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53.0.00.00213</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9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53.0.00.00213</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12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55.0.00.00000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r>
      <w:tr w:rsidR="00737C55" w:rsidRPr="00737C55" w:rsidTr="00737C55">
        <w:trPr>
          <w:trHeight w:val="15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55.0.00.00212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r>
      <w:tr w:rsidR="00737C55" w:rsidRPr="00737C55" w:rsidTr="00737C55">
        <w:trPr>
          <w:trHeight w:val="6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55.0.00.00212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r>
      <w:tr w:rsidR="00737C55" w:rsidRPr="00737C55" w:rsidTr="00737C55">
        <w:trPr>
          <w:trHeight w:val="9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14</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55.0.00.00212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r>
      <w:tr w:rsidR="00737C55" w:rsidRPr="00737C55" w:rsidTr="00737C55">
        <w:trPr>
          <w:trHeight w:val="31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НАЦИОНАЛЬНАЯ ЭКОНОМИКА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23 408,95</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21 504,54</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14 031,53</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Транспорт</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08</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220,01</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220,01</w:t>
            </w:r>
          </w:p>
        </w:tc>
      </w:tr>
      <w:tr w:rsidR="00737C55" w:rsidRPr="00737C55" w:rsidTr="00737C55">
        <w:trPr>
          <w:trHeight w:val="3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08</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220,01</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220,01</w:t>
            </w:r>
          </w:p>
        </w:tc>
      </w:tr>
      <w:tr w:rsidR="00737C55" w:rsidRPr="00737C55" w:rsidTr="00737C55">
        <w:trPr>
          <w:trHeight w:val="6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Отдельные мероприятия в области автомобильного транспорта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08</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99.0.00.48010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220,00</w:t>
            </w:r>
          </w:p>
        </w:tc>
      </w:tr>
      <w:tr w:rsidR="00737C55" w:rsidRPr="00737C55" w:rsidTr="00737C55">
        <w:trPr>
          <w:trHeight w:val="3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99.0.00.48010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220,00</w:t>
            </w:r>
          </w:p>
        </w:tc>
      </w:tr>
      <w:tr w:rsidR="00737C55" w:rsidRPr="00737C55" w:rsidTr="00737C55">
        <w:trPr>
          <w:trHeight w:val="12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99.0.00.48010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220,00</w:t>
            </w:r>
          </w:p>
        </w:tc>
      </w:tr>
      <w:tr w:rsidR="00737C55" w:rsidRPr="00737C55" w:rsidTr="00737C55">
        <w:trPr>
          <w:trHeight w:val="9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Организация услуг по осуществлению перевозок автомобильным транспортом общего пользования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08</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99.0.00.48030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0,01</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0,01</w:t>
            </w:r>
          </w:p>
        </w:tc>
      </w:tr>
      <w:tr w:rsidR="00737C55" w:rsidRPr="00737C55" w:rsidTr="00737C55">
        <w:trPr>
          <w:trHeight w:val="6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99.0.00.48030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0,01</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0,01</w:t>
            </w:r>
          </w:p>
        </w:tc>
      </w:tr>
      <w:tr w:rsidR="00737C55" w:rsidRPr="00737C55" w:rsidTr="00737C55">
        <w:trPr>
          <w:trHeight w:val="9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99.0.00.48030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0,01</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0,01</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0,01</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Дорожное хозяйство (дорожные фонды)</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19 205,20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17 300,79</w:t>
            </w:r>
          </w:p>
        </w:tc>
        <w:tc>
          <w:tcPr>
            <w:tcW w:w="671"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9 828,78</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19 205,20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17 300,79</w:t>
            </w:r>
          </w:p>
        </w:tc>
        <w:tc>
          <w:tcPr>
            <w:tcW w:w="671"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9 828,78</w:t>
            </w:r>
          </w:p>
        </w:tc>
      </w:tr>
      <w:tr w:rsidR="00737C55" w:rsidRPr="00737C55" w:rsidTr="00737C55">
        <w:trPr>
          <w:trHeight w:val="63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Дорожный фонд Маслянинского района в части капитальных расходов</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99.0.00.49010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2 705,00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2 500,00</w:t>
            </w:r>
          </w:p>
        </w:tc>
      </w:tr>
      <w:tr w:rsidR="00737C55" w:rsidRPr="00737C55" w:rsidTr="00737C55">
        <w:trPr>
          <w:trHeight w:val="6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2 705,00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2 000,00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2 000,00</w:t>
            </w:r>
          </w:p>
        </w:tc>
      </w:tr>
      <w:tr w:rsidR="00737C55" w:rsidRPr="00737C55" w:rsidTr="00737C55">
        <w:trPr>
          <w:trHeight w:val="9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2 705,00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2 000,00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2 000,00</w:t>
            </w:r>
          </w:p>
        </w:tc>
      </w:tr>
      <w:tr w:rsidR="00737C55" w:rsidRPr="00737C55" w:rsidTr="00737C55">
        <w:trPr>
          <w:trHeight w:val="6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r>
      <w:tr w:rsidR="00737C55" w:rsidRPr="00737C55" w:rsidTr="00737C55">
        <w:trPr>
          <w:trHeight w:val="33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99.0.00.49010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r>
      <w:tr w:rsidR="00737C55" w:rsidRPr="00737C55" w:rsidTr="00737C55">
        <w:trPr>
          <w:trHeight w:val="6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Дорожный фонд Маслянинского района в части содержания муниципальных дорог</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99.0.00.49020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11 733,00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14 800,79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7 328,78</w:t>
            </w:r>
          </w:p>
        </w:tc>
      </w:tr>
      <w:tr w:rsidR="00737C55" w:rsidRPr="00737C55" w:rsidTr="00737C55">
        <w:trPr>
          <w:trHeight w:val="63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11 733,00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14 800,79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7 328,78</w:t>
            </w:r>
          </w:p>
        </w:tc>
      </w:tr>
      <w:tr w:rsidR="00737C55" w:rsidRPr="00737C55" w:rsidTr="00737C55">
        <w:trPr>
          <w:trHeight w:val="9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99.0.00.49020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11 733,00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14 800,79</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7 328,78</w:t>
            </w:r>
          </w:p>
        </w:tc>
      </w:tr>
      <w:tr w:rsidR="00737C55" w:rsidRPr="00737C55" w:rsidTr="00737C55">
        <w:trPr>
          <w:trHeight w:val="12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99.0.00.70760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4 767,20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99.0.00.70760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4 767,20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9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99.0.00.70760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4 767,20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63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Другие вопросы в области национальной экономики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3 983,74</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3 983,74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3 982,74</w:t>
            </w:r>
          </w:p>
        </w:tc>
      </w:tr>
      <w:tr w:rsidR="00737C55" w:rsidRPr="00737C55" w:rsidTr="00737C55">
        <w:trPr>
          <w:trHeight w:val="132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xml:space="preserve">Муниципальная программа развития субъектов малого и среднего </w:t>
            </w:r>
            <w:proofErr w:type="spellStart"/>
            <w:r w:rsidRPr="00737C55">
              <w:rPr>
                <w:rFonts w:ascii="Arial" w:hAnsi="Arial" w:cs="Arial"/>
                <w:b/>
                <w:bCs/>
                <w:sz w:val="16"/>
                <w:szCs w:val="16"/>
              </w:rPr>
              <w:t>препринимательства</w:t>
            </w:r>
            <w:proofErr w:type="spellEnd"/>
            <w:r w:rsidRPr="00737C55">
              <w:rPr>
                <w:rFonts w:ascii="Arial" w:hAnsi="Arial" w:cs="Arial"/>
                <w:b/>
                <w:bCs/>
                <w:sz w:val="16"/>
                <w:szCs w:val="16"/>
              </w:rPr>
              <w:t xml:space="preserve"> на территории рабочего поселка </w:t>
            </w:r>
            <w:r w:rsidRPr="00737C55">
              <w:rPr>
                <w:rFonts w:ascii="Arial" w:hAnsi="Arial" w:cs="Arial"/>
                <w:b/>
                <w:bCs/>
                <w:sz w:val="16"/>
                <w:szCs w:val="16"/>
              </w:rPr>
              <w:lastRenderedPageBreak/>
              <w:t>Маслянино Маслянинского района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lastRenderedPageBreak/>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52.0.00.00000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15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xml:space="preserve">Реализация мероприятий муниципальной программы развития субъектов малого и среднего </w:t>
            </w:r>
            <w:proofErr w:type="spellStart"/>
            <w:r w:rsidRPr="00737C55">
              <w:rPr>
                <w:rFonts w:ascii="Arial" w:hAnsi="Arial" w:cs="Arial"/>
                <w:b/>
                <w:bCs/>
                <w:sz w:val="16"/>
                <w:szCs w:val="16"/>
              </w:rPr>
              <w:t>препринимательства</w:t>
            </w:r>
            <w:proofErr w:type="spellEnd"/>
            <w:r w:rsidRPr="00737C55">
              <w:rPr>
                <w:rFonts w:ascii="Arial" w:hAnsi="Arial" w:cs="Arial"/>
                <w:b/>
                <w:bCs/>
                <w:sz w:val="16"/>
                <w:szCs w:val="16"/>
              </w:rPr>
              <w:t xml:space="preserve"> на территории рабочего поселка Маслянино Маслянинского района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52.0.00.00050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3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52.0.00.00050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9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52.0.00.00050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3 982,74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3 982,74</w:t>
            </w:r>
          </w:p>
        </w:tc>
        <w:tc>
          <w:tcPr>
            <w:tcW w:w="671"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3 982,74</w:t>
            </w:r>
          </w:p>
        </w:tc>
      </w:tr>
      <w:tr w:rsidR="00737C55" w:rsidRPr="00737C55" w:rsidTr="00737C55">
        <w:trPr>
          <w:trHeight w:val="63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Мероприятия по землеустройству и землепользованию</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99.0.00.00160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250,00</w:t>
            </w:r>
          </w:p>
        </w:tc>
      </w:tr>
      <w:tr w:rsidR="00737C55" w:rsidRPr="00737C55" w:rsidTr="00737C55">
        <w:trPr>
          <w:trHeight w:val="6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r>
      <w:tr w:rsidR="00737C55" w:rsidRPr="00737C55" w:rsidTr="00737C55">
        <w:trPr>
          <w:trHeight w:val="9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r>
      <w:tr w:rsidR="00737C55" w:rsidRPr="00737C55" w:rsidTr="00737C55">
        <w:trPr>
          <w:trHeight w:val="6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Участие муниципальных образований в использовании и охране земель</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99.0.00.00215</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r>
      <w:tr w:rsidR="00737C55" w:rsidRPr="00737C55" w:rsidTr="00737C55">
        <w:trPr>
          <w:trHeight w:val="72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99.0.00.00215</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r>
      <w:tr w:rsidR="00737C55" w:rsidRPr="00737C55" w:rsidTr="00737C55">
        <w:trPr>
          <w:trHeight w:val="9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99.0.00.00215</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r>
      <w:tr w:rsidR="00737C55" w:rsidRPr="00737C55" w:rsidTr="00737C55">
        <w:trPr>
          <w:trHeight w:val="9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3 657,74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3 657,74</w:t>
            </w:r>
          </w:p>
        </w:tc>
        <w:tc>
          <w:tcPr>
            <w:tcW w:w="671"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3 657,74</w:t>
            </w:r>
          </w:p>
        </w:tc>
      </w:tr>
      <w:tr w:rsidR="00737C55" w:rsidRPr="00737C55" w:rsidTr="00737C55">
        <w:trPr>
          <w:trHeight w:val="162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3 495,94</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3 495,94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3 495,94</w:t>
            </w:r>
          </w:p>
        </w:tc>
      </w:tr>
      <w:tr w:rsidR="00737C55" w:rsidRPr="00737C55" w:rsidTr="00737C55">
        <w:trPr>
          <w:trHeight w:val="63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казенных учреждений</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3 495,94</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3 495,94</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3 495,94</w:t>
            </w:r>
          </w:p>
        </w:tc>
      </w:tr>
      <w:tr w:rsidR="00737C55" w:rsidRPr="00737C55" w:rsidTr="00737C55">
        <w:trPr>
          <w:trHeight w:val="6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91,10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91,10</w:t>
            </w:r>
          </w:p>
        </w:tc>
      </w:tr>
      <w:tr w:rsidR="00737C55" w:rsidRPr="00737C55" w:rsidTr="00737C55">
        <w:trPr>
          <w:trHeight w:val="9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91,10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91,10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70,70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70,70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70,70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99.0.00.25590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70,70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70,70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70,70</w:t>
            </w:r>
          </w:p>
        </w:tc>
      </w:tr>
      <w:tr w:rsidR="00737C55" w:rsidRPr="00737C55" w:rsidTr="00737C55">
        <w:trPr>
          <w:trHeight w:val="6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Прочие мероприятия в области строительства, архитектуры и градостроительства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99.0.00.88070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65,00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99.0.00.88070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65,00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межбюджетные трансферты</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99.0.00.88070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65,00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ЖИЛИЩНО-КОММУНАЛЬНОЕ ХОЗЯЙСТВО</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135 029,93</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10 045,25</w:t>
            </w:r>
          </w:p>
        </w:tc>
        <w:tc>
          <w:tcPr>
            <w:tcW w:w="671"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9 802,25</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Жилищное хозяйство</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6 190,68</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177,00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6 190,68</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177,00</w:t>
            </w:r>
          </w:p>
        </w:tc>
      </w:tr>
      <w:tr w:rsidR="00737C55" w:rsidRPr="00737C55" w:rsidTr="00737C55">
        <w:trPr>
          <w:trHeight w:val="6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xml:space="preserve">Переселение граждан из аварийного жилищного фонда </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99.0.00.03380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5 405,40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99.0.00.03380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5 405,40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99.0.00.03380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5 405,40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6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Прочие расходы на поддержку жилищного хозяйства муниципального образования</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165,00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177,00</w:t>
            </w:r>
          </w:p>
        </w:tc>
      </w:tr>
      <w:tr w:rsidR="00737C55" w:rsidRPr="00737C55" w:rsidTr="00737C55">
        <w:trPr>
          <w:trHeight w:val="6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165,00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177,00</w:t>
            </w:r>
          </w:p>
        </w:tc>
      </w:tr>
      <w:tr w:rsidR="00737C55" w:rsidRPr="00737C55" w:rsidTr="00737C55">
        <w:trPr>
          <w:trHeight w:val="9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99.0.00.05080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165,00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177,00</w:t>
            </w:r>
          </w:p>
        </w:tc>
      </w:tr>
      <w:tr w:rsidR="00737C55" w:rsidRPr="00737C55" w:rsidTr="00737C55">
        <w:trPr>
          <w:trHeight w:val="253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proofErr w:type="spellStart"/>
            <w:r w:rsidRPr="00737C55">
              <w:rPr>
                <w:rFonts w:ascii="Arial" w:hAnsi="Arial" w:cs="Arial"/>
                <w:b/>
                <w:bCs/>
                <w:sz w:val="16"/>
                <w:szCs w:val="16"/>
              </w:rPr>
              <w:t>Софинансирование</w:t>
            </w:r>
            <w:proofErr w:type="spellEnd"/>
            <w:r w:rsidRPr="00737C55">
              <w:rPr>
                <w:rFonts w:ascii="Arial" w:hAnsi="Arial" w:cs="Arial"/>
                <w:b/>
                <w:bCs/>
                <w:sz w:val="16"/>
                <w:szCs w:val="16"/>
              </w:rPr>
              <w:t xml:space="preserve"> расходов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средств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99.0.00.S3380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620,28</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99.0.00.S3380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620,28</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99.0.00.S3380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620,28</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3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Коммунальное хозяйство</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109 794,25</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1 820,25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1 520,25</w:t>
            </w:r>
          </w:p>
        </w:tc>
      </w:tr>
      <w:tr w:rsidR="00737C55" w:rsidRPr="00737C55" w:rsidTr="00737C55">
        <w:trPr>
          <w:trHeight w:val="9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Муниципальная программа «Комплексное развитие сельских территорий в Маслянинском районе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17.0.00.00000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665,00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79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17.0.05.L5766</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665,00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17.0.05.L5766</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665,00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17.0.05.L5766</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665,00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109 129,25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1 520,25</w:t>
            </w:r>
          </w:p>
        </w:tc>
        <w:tc>
          <w:tcPr>
            <w:tcW w:w="671"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1 520,25</w:t>
            </w:r>
          </w:p>
        </w:tc>
      </w:tr>
      <w:tr w:rsidR="00737C55" w:rsidRPr="00737C55" w:rsidTr="00737C55">
        <w:trPr>
          <w:trHeight w:val="6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Мероприятия в области коммунального хозяйства в части капитальных расходов</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r>
      <w:tr w:rsidR="00737C55" w:rsidRPr="00737C55" w:rsidTr="00737C55">
        <w:trPr>
          <w:trHeight w:val="70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300,00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99.0.00.05110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300,00</w:t>
            </w:r>
          </w:p>
        </w:tc>
      </w:tr>
      <w:tr w:rsidR="00737C55" w:rsidRPr="00737C55" w:rsidTr="00737C55">
        <w:trPr>
          <w:trHeight w:val="63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Прочие мероприятия по поддержке коммунального хозяйства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99.0.00.05140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1 220,25</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1 220,25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1 220,25</w:t>
            </w:r>
          </w:p>
        </w:tc>
      </w:tr>
      <w:tr w:rsidR="00737C55" w:rsidRPr="00737C55" w:rsidTr="00737C55">
        <w:trPr>
          <w:trHeight w:val="6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1 220,25</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1 220,25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1 220,25</w:t>
            </w:r>
          </w:p>
        </w:tc>
      </w:tr>
      <w:tr w:rsidR="00737C55" w:rsidRPr="00737C55" w:rsidTr="00737C55">
        <w:trPr>
          <w:trHeight w:val="9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1 220,25</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1 220,25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1 220,25</w:t>
            </w:r>
          </w:p>
        </w:tc>
      </w:tr>
      <w:tr w:rsidR="00737C55" w:rsidRPr="00737C55" w:rsidTr="00737C55">
        <w:trPr>
          <w:trHeight w:val="223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99.0.00.S0490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315,00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99.0.00.S0490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315,00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132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99.0.00.S0490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315,00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6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Строительство и реконструкцию (модернизацию) объектов питьевого водоснабжения</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99.0.F5.52430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107 344,00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99.0.F5.52430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107 344,00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99.0.F5.52430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107 344,00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Благоустройство</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19 045,00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8 055,00</w:t>
            </w:r>
          </w:p>
        </w:tc>
        <w:tc>
          <w:tcPr>
            <w:tcW w:w="671"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8 105,00</w:t>
            </w:r>
          </w:p>
        </w:tc>
      </w:tr>
      <w:tr w:rsidR="00737C55" w:rsidRPr="00737C55" w:rsidTr="00737C55">
        <w:trPr>
          <w:trHeight w:val="12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56.0.00.00000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10 300,00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c>
          <w:tcPr>
            <w:tcW w:w="671"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r>
      <w:tr w:rsidR="00737C55" w:rsidRPr="00737C55" w:rsidTr="00737C55">
        <w:trPr>
          <w:trHeight w:val="12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56.0.F2.00000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10 300,00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c>
          <w:tcPr>
            <w:tcW w:w="671"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r>
      <w:tr w:rsidR="00737C55" w:rsidRPr="00737C55" w:rsidTr="00737C55">
        <w:trPr>
          <w:trHeight w:val="223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области"(благоустройство дворовых территорий многоквартирных домов населенных пунктов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56.0.F2.55551</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100,00</w:t>
            </w:r>
          </w:p>
        </w:tc>
      </w:tr>
      <w:tr w:rsidR="00737C55" w:rsidRPr="00737C55" w:rsidTr="00737C55">
        <w:trPr>
          <w:trHeight w:val="6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56.0.F2.55551</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r>
      <w:tr w:rsidR="00737C55" w:rsidRPr="00737C55" w:rsidTr="00737C55">
        <w:trPr>
          <w:trHeight w:val="9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56.0.F2.55551</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r>
      <w:tr w:rsidR="00737C55" w:rsidRPr="00737C55" w:rsidTr="00737C55">
        <w:trPr>
          <w:trHeight w:val="226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области"(благоустройство общественных пространств населенных пунктов Новосибирской области)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56.0.F2.55552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10 200,00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200,00</w:t>
            </w:r>
          </w:p>
        </w:tc>
      </w:tr>
      <w:tr w:rsidR="00737C55" w:rsidRPr="00737C55" w:rsidTr="00737C55">
        <w:trPr>
          <w:trHeight w:val="6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56.0.F2.55552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10 200,00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r>
      <w:tr w:rsidR="00737C55" w:rsidRPr="00737C55" w:rsidTr="00737C55">
        <w:trPr>
          <w:trHeight w:val="9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56.0.F2.55552</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10 200,00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r>
      <w:tr w:rsidR="00737C55" w:rsidRPr="00737C55" w:rsidTr="00737C55">
        <w:trPr>
          <w:trHeight w:val="3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8 745,00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7 755,00</w:t>
            </w:r>
          </w:p>
        </w:tc>
        <w:tc>
          <w:tcPr>
            <w:tcW w:w="671"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7 805,00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Уличное освещение</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4 715,00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4 775,00</w:t>
            </w:r>
          </w:p>
        </w:tc>
        <w:tc>
          <w:tcPr>
            <w:tcW w:w="671"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4 775,00</w:t>
            </w:r>
          </w:p>
        </w:tc>
      </w:tr>
      <w:tr w:rsidR="00737C55" w:rsidRPr="00737C55" w:rsidTr="00737C55">
        <w:trPr>
          <w:trHeight w:val="6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4 440,00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4 600,00</w:t>
            </w:r>
          </w:p>
        </w:tc>
      </w:tr>
      <w:tr w:rsidR="00737C55" w:rsidRPr="00737C55" w:rsidTr="00737C55">
        <w:trPr>
          <w:trHeight w:val="9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4 440,00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4 600,00</w:t>
            </w:r>
          </w:p>
        </w:tc>
      </w:tr>
      <w:tr w:rsidR="00737C55" w:rsidRPr="00737C55" w:rsidTr="00737C55">
        <w:trPr>
          <w:trHeight w:val="6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Капитальные вложения в объекты государственной (муниципальной) собственности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r>
      <w:tr w:rsidR="00737C55" w:rsidRPr="00737C55" w:rsidTr="00737C55">
        <w:trPr>
          <w:trHeight w:val="3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Бюджетные инвестиции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75,00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Уплата налогов, сборов и иных платежей</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850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75,00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75,00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75,00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Озеленение</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99.0.00.05170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1 600,00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1 650,00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1 700,00</w:t>
            </w:r>
          </w:p>
        </w:tc>
      </w:tr>
      <w:tr w:rsidR="00737C55" w:rsidRPr="00737C55" w:rsidTr="00737C55">
        <w:trPr>
          <w:trHeight w:val="6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1 600,00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1 650,00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1 700,00</w:t>
            </w:r>
          </w:p>
        </w:tc>
      </w:tr>
      <w:tr w:rsidR="00737C55" w:rsidRPr="00737C55" w:rsidTr="00737C55">
        <w:trPr>
          <w:trHeight w:val="9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1 600,00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1 650,00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1 700,00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Организация и содержание мест захоронения</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850,00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850,00</w:t>
            </w:r>
          </w:p>
        </w:tc>
      </w:tr>
      <w:tr w:rsidR="00737C55" w:rsidRPr="00737C55" w:rsidTr="00737C55">
        <w:trPr>
          <w:trHeight w:val="6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850,00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850,00</w:t>
            </w:r>
          </w:p>
        </w:tc>
      </w:tr>
      <w:tr w:rsidR="00737C55" w:rsidRPr="00737C55" w:rsidTr="00737C55">
        <w:trPr>
          <w:trHeight w:val="9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99.0.00.05180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850,00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850,00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850,00</w:t>
            </w:r>
          </w:p>
        </w:tc>
      </w:tr>
      <w:tr w:rsidR="00737C55" w:rsidRPr="00737C55" w:rsidTr="00737C55">
        <w:trPr>
          <w:trHeight w:val="6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Прочие мероприятия по благоустройству территорий муниципальных образований</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70,00</w:t>
            </w:r>
          </w:p>
        </w:tc>
      </w:tr>
      <w:tr w:rsidR="00737C55" w:rsidRPr="00737C55" w:rsidTr="00737C55">
        <w:trPr>
          <w:trHeight w:val="6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70,00</w:t>
            </w:r>
          </w:p>
        </w:tc>
      </w:tr>
      <w:tr w:rsidR="00737C55" w:rsidRPr="00737C55" w:rsidTr="00737C55">
        <w:trPr>
          <w:trHeight w:val="9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70,00</w:t>
            </w:r>
          </w:p>
        </w:tc>
      </w:tr>
      <w:tr w:rsidR="00737C55" w:rsidRPr="00737C55" w:rsidTr="00737C55">
        <w:trPr>
          <w:trHeight w:val="12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99.0.00.70240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1 100,00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99.0.00.70240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9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99.0.00.70240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135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proofErr w:type="spellStart"/>
            <w:r w:rsidRPr="00737C55">
              <w:rPr>
                <w:rFonts w:ascii="Arial" w:hAnsi="Arial" w:cs="Arial"/>
                <w:b/>
                <w:bCs/>
                <w:sz w:val="16"/>
                <w:szCs w:val="16"/>
              </w:rPr>
              <w:t>Софинансирование</w:t>
            </w:r>
            <w:proofErr w:type="spellEnd"/>
            <w:r w:rsidRPr="00737C55">
              <w:rPr>
                <w:rFonts w:ascii="Arial" w:hAnsi="Arial" w:cs="Arial"/>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737C55">
              <w:rPr>
                <w:rFonts w:ascii="Arial" w:hAnsi="Arial" w:cs="Arial"/>
                <w:b/>
                <w:bCs/>
                <w:sz w:val="16"/>
                <w:szCs w:val="16"/>
              </w:rPr>
              <w:t>инициаивах</w:t>
            </w:r>
            <w:proofErr w:type="spellEnd"/>
            <w:r w:rsidRPr="00737C55">
              <w:rPr>
                <w:rFonts w:ascii="Arial" w:hAnsi="Arial" w:cs="Arial"/>
                <w:b/>
                <w:bCs/>
                <w:sz w:val="16"/>
                <w:szCs w:val="16"/>
              </w:rPr>
              <w:t xml:space="preserve"> за счет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99.0.00.S0240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400,00</w:t>
            </w:r>
          </w:p>
        </w:tc>
      </w:tr>
      <w:tr w:rsidR="00737C55" w:rsidRPr="00737C55" w:rsidTr="00737C55">
        <w:trPr>
          <w:trHeight w:val="6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400,00</w:t>
            </w:r>
          </w:p>
        </w:tc>
      </w:tr>
      <w:tr w:rsidR="00737C55" w:rsidRPr="00737C55" w:rsidTr="00737C55">
        <w:trPr>
          <w:trHeight w:val="9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99.0.00.S0240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400,00</w:t>
            </w:r>
          </w:p>
        </w:tc>
      </w:tr>
      <w:tr w:rsidR="00737C55" w:rsidRPr="00737C55" w:rsidTr="00737C55">
        <w:trPr>
          <w:trHeight w:val="292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proofErr w:type="spellStart"/>
            <w:r w:rsidRPr="00737C55">
              <w:rPr>
                <w:rFonts w:ascii="Arial" w:hAnsi="Arial" w:cs="Arial"/>
                <w:b/>
                <w:bCs/>
                <w:sz w:val="16"/>
                <w:szCs w:val="16"/>
              </w:rPr>
              <w:t>Софинансирование</w:t>
            </w:r>
            <w:proofErr w:type="spellEnd"/>
            <w:r w:rsidRPr="00737C55">
              <w:rPr>
                <w:rFonts w:ascii="Arial" w:hAnsi="Arial" w:cs="Arial"/>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99.0.00.S0370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r>
      <w:tr w:rsidR="00737C55" w:rsidRPr="00737C55" w:rsidTr="00737C55">
        <w:trPr>
          <w:trHeight w:val="76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99.0.00.S0370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r>
      <w:tr w:rsidR="00737C55" w:rsidRPr="00737C55" w:rsidTr="00737C55">
        <w:trPr>
          <w:trHeight w:val="105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99.0.00.S0370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КУЛЬТУРА, КИНЕМАТОГРАФИЯ</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3 386,25</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3 386,25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3 386,25</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Культура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3 386,25</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3 386,25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3 386,25</w:t>
            </w:r>
          </w:p>
        </w:tc>
      </w:tr>
      <w:tr w:rsidR="00737C55" w:rsidRPr="00737C55" w:rsidTr="00737C55">
        <w:trPr>
          <w:trHeight w:val="3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3 386,25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3 386,25</w:t>
            </w:r>
          </w:p>
        </w:tc>
        <w:tc>
          <w:tcPr>
            <w:tcW w:w="671"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3 386,25</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Прочие мероприятия культуры</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99.0.00.08050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1 100,00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1 100,00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1 100,00</w:t>
            </w:r>
          </w:p>
        </w:tc>
      </w:tr>
      <w:tr w:rsidR="00737C55" w:rsidRPr="00737C55" w:rsidTr="00737C55">
        <w:trPr>
          <w:trHeight w:val="6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99.0.00.08050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r>
      <w:tr w:rsidR="00737C55" w:rsidRPr="00737C55" w:rsidTr="00737C55">
        <w:trPr>
          <w:trHeight w:val="9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99.0.00.08050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r>
      <w:tr w:rsidR="00737C55" w:rsidRPr="00737C55" w:rsidTr="00737C55">
        <w:trPr>
          <w:trHeight w:val="9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2 286,25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2 286,25</w:t>
            </w:r>
          </w:p>
        </w:tc>
        <w:tc>
          <w:tcPr>
            <w:tcW w:w="671"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2 286,25</w:t>
            </w:r>
          </w:p>
        </w:tc>
      </w:tr>
      <w:tr w:rsidR="00737C55" w:rsidRPr="00737C55" w:rsidTr="00737C55">
        <w:trPr>
          <w:trHeight w:val="163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2 213,25</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2 213,25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2 213,25</w:t>
            </w:r>
          </w:p>
        </w:tc>
      </w:tr>
      <w:tr w:rsidR="00737C55" w:rsidRPr="00737C55" w:rsidTr="00737C55">
        <w:trPr>
          <w:trHeight w:val="6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казенных учреждений</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2 213,25</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2 213,25</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2 213,25</w:t>
            </w:r>
          </w:p>
        </w:tc>
      </w:tr>
      <w:tr w:rsidR="00737C55" w:rsidRPr="00737C55" w:rsidTr="00737C55">
        <w:trPr>
          <w:trHeight w:val="6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73,00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73,00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73,00</w:t>
            </w:r>
          </w:p>
        </w:tc>
      </w:tr>
      <w:tr w:rsidR="00737C55" w:rsidRPr="00737C55" w:rsidTr="00737C55">
        <w:trPr>
          <w:trHeight w:val="9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99.0.00.42590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73,00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73,00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73,00</w:t>
            </w:r>
          </w:p>
        </w:tc>
      </w:tr>
      <w:tr w:rsidR="00737C55" w:rsidRPr="00737C55" w:rsidTr="00737C55">
        <w:trPr>
          <w:trHeight w:val="31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СОЦИАЛЬНАЯ ПОЛИТИКА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r>
      <w:tr w:rsidR="00737C55" w:rsidRPr="00737C55" w:rsidTr="00737C55">
        <w:trPr>
          <w:trHeight w:val="33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Пенсионное обеспечение</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r>
      <w:tr w:rsidR="00737C55" w:rsidRPr="00737C55" w:rsidTr="00737C55">
        <w:trPr>
          <w:trHeight w:val="3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r>
      <w:tr w:rsidR="00737C55" w:rsidRPr="00737C55" w:rsidTr="00737C55">
        <w:trPr>
          <w:trHeight w:val="37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Доплаты к пенсиям муниципальных служащих</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Социальное обеспечение и иные выплаты населению</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300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320,10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320,10</w:t>
            </w:r>
          </w:p>
        </w:tc>
      </w:tr>
      <w:tr w:rsidR="00737C55" w:rsidRPr="00737C55" w:rsidTr="00737C55">
        <w:trPr>
          <w:trHeight w:val="63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 xml:space="preserve">Публичные нормативные социальные выплаты </w:t>
            </w:r>
            <w:r w:rsidRPr="00737C55">
              <w:rPr>
                <w:rFonts w:ascii="Arial" w:hAnsi="Arial" w:cs="Arial"/>
                <w:sz w:val="16"/>
                <w:szCs w:val="16"/>
              </w:rPr>
              <w:lastRenderedPageBreak/>
              <w:t>гражданам</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lastRenderedPageBreak/>
              <w:t>10</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99.0.00.00050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310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320,10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320,10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320,10</w:t>
            </w:r>
          </w:p>
        </w:tc>
      </w:tr>
      <w:tr w:rsidR="00737C55" w:rsidRPr="00737C55" w:rsidTr="00737C55">
        <w:trPr>
          <w:trHeight w:val="6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ОБСЛУЖИВАНИЕ ГОСУДАРСТВЕННОГО И МУНИЦИПАЛЬНОГО ДОЛГА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6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Обслуживание государственного внутреннего и муниципального долга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Процентные платежи по муниципальному долгу</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3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Обслуживание государственного (муниципального) долга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700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Обслуживание муниципального долга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99.0.00.00060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730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Условно утвержденные расходы</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1 332,18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2 301,55</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Условно утвержденные расходы</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1 332,18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2 301,55</w:t>
            </w:r>
          </w:p>
        </w:tc>
      </w:tr>
      <w:tr w:rsidR="00737C55" w:rsidRPr="00737C55" w:rsidTr="00737C55">
        <w:trPr>
          <w:trHeight w:val="390"/>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1 332,18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2 301,55</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Условно утвержденные расходы</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99.9.00.00000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1 332,18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2 301,55</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Условно утвержденные расходы</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99.9.00.00000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900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1 332,18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2 301,55</w:t>
            </w:r>
          </w:p>
        </w:tc>
      </w:tr>
      <w:tr w:rsidR="00737C55" w:rsidRPr="00737C55" w:rsidTr="00737C55">
        <w:trPr>
          <w:trHeight w:val="345"/>
        </w:trPr>
        <w:tc>
          <w:tcPr>
            <w:tcW w:w="1370"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Условно утвержденные расходы</w:t>
            </w:r>
          </w:p>
        </w:tc>
        <w:tc>
          <w:tcPr>
            <w:tcW w:w="268"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w:t>
            </w:r>
          </w:p>
        </w:tc>
        <w:tc>
          <w:tcPr>
            <w:tcW w:w="278"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w:t>
            </w:r>
          </w:p>
        </w:tc>
        <w:tc>
          <w:tcPr>
            <w:tcW w:w="7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99.9.00.00000</w:t>
            </w:r>
          </w:p>
        </w:tc>
        <w:tc>
          <w:tcPr>
            <w:tcW w:w="30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w:t>
            </w:r>
          </w:p>
        </w:tc>
        <w:tc>
          <w:tcPr>
            <w:tcW w:w="64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671"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1 332,18</w:t>
            </w:r>
          </w:p>
        </w:tc>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2 301,55</w:t>
            </w:r>
          </w:p>
        </w:tc>
      </w:tr>
      <w:tr w:rsidR="00737C55" w:rsidRPr="00737C55" w:rsidTr="00737C55">
        <w:trPr>
          <w:trHeight w:val="345"/>
        </w:trPr>
        <w:tc>
          <w:tcPr>
            <w:tcW w:w="1370" w:type="pct"/>
            <w:tcBorders>
              <w:top w:val="single" w:sz="4" w:space="0" w:color="auto"/>
              <w:left w:val="single" w:sz="4" w:space="0" w:color="auto"/>
              <w:bottom w:val="single" w:sz="4" w:space="0" w:color="auto"/>
              <w:right w:val="nil"/>
            </w:tcBorders>
            <w:shd w:val="clear" w:color="auto" w:fill="auto"/>
            <w:noWrap/>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Итого расходов</w:t>
            </w:r>
          </w:p>
        </w:tc>
        <w:tc>
          <w:tcPr>
            <w:tcW w:w="268" w:type="pct"/>
            <w:tcBorders>
              <w:top w:val="single" w:sz="4" w:space="0" w:color="auto"/>
              <w:left w:val="nil"/>
              <w:bottom w:val="single" w:sz="4" w:space="0" w:color="auto"/>
              <w:right w:val="nil"/>
            </w:tcBorders>
            <w:shd w:val="clear" w:color="auto" w:fill="auto"/>
            <w:noWrap/>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w:t>
            </w:r>
          </w:p>
        </w:tc>
        <w:tc>
          <w:tcPr>
            <w:tcW w:w="278" w:type="pct"/>
            <w:tcBorders>
              <w:top w:val="single" w:sz="4" w:space="0" w:color="auto"/>
              <w:left w:val="nil"/>
              <w:bottom w:val="single" w:sz="4" w:space="0" w:color="auto"/>
              <w:right w:val="nil"/>
            </w:tcBorders>
            <w:shd w:val="clear" w:color="auto" w:fill="auto"/>
            <w:noWrap/>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w:t>
            </w:r>
          </w:p>
        </w:tc>
        <w:tc>
          <w:tcPr>
            <w:tcW w:w="793" w:type="pct"/>
            <w:tcBorders>
              <w:top w:val="single" w:sz="4" w:space="0" w:color="auto"/>
              <w:left w:val="nil"/>
              <w:bottom w:val="single" w:sz="4" w:space="0" w:color="auto"/>
              <w:right w:val="nil"/>
            </w:tcBorders>
            <w:shd w:val="clear" w:color="auto" w:fill="auto"/>
            <w:noWrap/>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w:t>
            </w:r>
          </w:p>
        </w:tc>
        <w:tc>
          <w:tcPr>
            <w:tcW w:w="303" w:type="pct"/>
            <w:tcBorders>
              <w:top w:val="single" w:sz="4" w:space="0" w:color="auto"/>
              <w:left w:val="nil"/>
              <w:bottom w:val="single" w:sz="4" w:space="0" w:color="auto"/>
              <w:right w:val="single" w:sz="4" w:space="0" w:color="auto"/>
            </w:tcBorders>
            <w:shd w:val="clear" w:color="auto" w:fill="auto"/>
            <w:noWrap/>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w:t>
            </w:r>
          </w:p>
        </w:tc>
        <w:tc>
          <w:tcPr>
            <w:tcW w:w="64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179667,45</w:t>
            </w:r>
          </w:p>
        </w:tc>
        <w:tc>
          <w:tcPr>
            <w:tcW w:w="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53287,35</w:t>
            </w:r>
          </w:p>
        </w:tc>
        <w:tc>
          <w:tcPr>
            <w:tcW w:w="671" w:type="pct"/>
            <w:tcBorders>
              <w:top w:val="single" w:sz="4" w:space="0" w:color="auto"/>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46030,90</w:t>
            </w:r>
          </w:p>
        </w:tc>
      </w:tr>
    </w:tbl>
    <w:p w:rsidR="00737C55" w:rsidRDefault="00737C55" w:rsidP="004A0DB9">
      <w:pPr>
        <w:jc w:val="center"/>
        <w:rPr>
          <w:rFonts w:ascii="Arial" w:hAnsi="Arial" w:cs="Arial"/>
          <w:b/>
          <w:bCs/>
          <w:sz w:val="20"/>
          <w:szCs w:val="20"/>
        </w:rPr>
      </w:pPr>
    </w:p>
    <w:p w:rsidR="00737C55" w:rsidRPr="00737C55" w:rsidRDefault="00737C55" w:rsidP="00737C55">
      <w:pPr>
        <w:rPr>
          <w:rFonts w:ascii="Arial" w:hAnsi="Arial" w:cs="Arial"/>
          <w:sz w:val="20"/>
          <w:szCs w:val="20"/>
        </w:rPr>
      </w:pPr>
    </w:p>
    <w:p w:rsidR="00737C55" w:rsidRPr="00737C55" w:rsidRDefault="00737C55" w:rsidP="00737C55">
      <w:pPr>
        <w:rPr>
          <w:rFonts w:ascii="Arial" w:hAnsi="Arial" w:cs="Arial"/>
          <w:sz w:val="20"/>
          <w:szCs w:val="20"/>
        </w:rPr>
      </w:pPr>
    </w:p>
    <w:p w:rsidR="00737C55" w:rsidRPr="00737C55" w:rsidRDefault="00737C55" w:rsidP="00737C55">
      <w:pPr>
        <w:rPr>
          <w:rFonts w:ascii="Arial" w:hAnsi="Arial" w:cs="Arial"/>
          <w:sz w:val="20"/>
          <w:szCs w:val="20"/>
        </w:rPr>
      </w:pPr>
    </w:p>
    <w:p w:rsidR="00737C55" w:rsidRPr="00737C55" w:rsidRDefault="00737C55" w:rsidP="00737C55">
      <w:pPr>
        <w:rPr>
          <w:rFonts w:ascii="Arial" w:hAnsi="Arial" w:cs="Arial"/>
          <w:sz w:val="20"/>
          <w:szCs w:val="20"/>
        </w:rPr>
      </w:pPr>
    </w:p>
    <w:p w:rsidR="00737C55" w:rsidRPr="00737C55" w:rsidRDefault="00737C55" w:rsidP="00737C55">
      <w:pPr>
        <w:rPr>
          <w:rFonts w:ascii="Arial" w:hAnsi="Arial" w:cs="Arial"/>
          <w:sz w:val="20"/>
          <w:szCs w:val="20"/>
        </w:rPr>
      </w:pPr>
    </w:p>
    <w:p w:rsidR="00737C55" w:rsidRPr="00737C55" w:rsidRDefault="00737C55" w:rsidP="00737C55">
      <w:pPr>
        <w:rPr>
          <w:rFonts w:ascii="Arial" w:hAnsi="Arial" w:cs="Arial"/>
          <w:sz w:val="20"/>
          <w:szCs w:val="20"/>
        </w:rPr>
      </w:pPr>
    </w:p>
    <w:p w:rsidR="00737C55" w:rsidRDefault="00737C55" w:rsidP="00737C55">
      <w:pPr>
        <w:rPr>
          <w:rFonts w:ascii="Arial" w:hAnsi="Arial" w:cs="Arial"/>
          <w:sz w:val="20"/>
          <w:szCs w:val="20"/>
        </w:rPr>
      </w:pPr>
    </w:p>
    <w:p w:rsidR="00737C55" w:rsidRDefault="00737C55" w:rsidP="00737C55">
      <w:pPr>
        <w:rPr>
          <w:rFonts w:ascii="Arial" w:hAnsi="Arial" w:cs="Arial"/>
          <w:sz w:val="20"/>
          <w:szCs w:val="20"/>
        </w:rPr>
      </w:pPr>
    </w:p>
    <w:p w:rsidR="00737C55" w:rsidRDefault="00737C55" w:rsidP="00737C55">
      <w:pPr>
        <w:rPr>
          <w:rFonts w:ascii="Arial" w:hAnsi="Arial" w:cs="Arial"/>
          <w:sz w:val="20"/>
          <w:szCs w:val="20"/>
        </w:rPr>
      </w:pPr>
    </w:p>
    <w:tbl>
      <w:tblPr>
        <w:tblW w:w="6840" w:type="dxa"/>
        <w:tblInd w:w="93" w:type="dxa"/>
        <w:tblLook w:val="04A0" w:firstRow="1" w:lastRow="0" w:firstColumn="1" w:lastColumn="0" w:noHBand="0" w:noVBand="1"/>
      </w:tblPr>
      <w:tblGrid>
        <w:gridCol w:w="1680"/>
        <w:gridCol w:w="600"/>
        <w:gridCol w:w="620"/>
        <w:gridCol w:w="560"/>
        <w:gridCol w:w="1260"/>
        <w:gridCol w:w="2120"/>
      </w:tblGrid>
      <w:tr w:rsidR="00737C55" w:rsidRPr="00737C55" w:rsidTr="00737C55">
        <w:trPr>
          <w:trHeight w:val="285"/>
        </w:trPr>
        <w:tc>
          <w:tcPr>
            <w:tcW w:w="1680" w:type="dxa"/>
            <w:tcBorders>
              <w:top w:val="nil"/>
              <w:left w:val="nil"/>
              <w:bottom w:val="nil"/>
              <w:right w:val="nil"/>
            </w:tcBorders>
            <w:shd w:val="clear" w:color="auto" w:fill="auto"/>
            <w:noWrap/>
            <w:vAlign w:val="center"/>
            <w:hideMark/>
          </w:tcPr>
          <w:p w:rsidR="00737C55" w:rsidRPr="00737C55" w:rsidRDefault="00737C55" w:rsidP="00737C55">
            <w:pPr>
              <w:jc w:val="right"/>
            </w:pPr>
          </w:p>
        </w:tc>
        <w:tc>
          <w:tcPr>
            <w:tcW w:w="600" w:type="dxa"/>
            <w:tcBorders>
              <w:top w:val="nil"/>
              <w:left w:val="nil"/>
              <w:bottom w:val="nil"/>
              <w:right w:val="nil"/>
            </w:tcBorders>
            <w:shd w:val="clear" w:color="auto" w:fill="auto"/>
            <w:noWrap/>
            <w:vAlign w:val="center"/>
            <w:hideMark/>
          </w:tcPr>
          <w:p w:rsidR="00737C55" w:rsidRPr="00737C55" w:rsidRDefault="00737C55" w:rsidP="00737C55">
            <w:pPr>
              <w:jc w:val="right"/>
            </w:pPr>
          </w:p>
        </w:tc>
        <w:tc>
          <w:tcPr>
            <w:tcW w:w="620" w:type="dxa"/>
            <w:tcBorders>
              <w:top w:val="nil"/>
              <w:left w:val="nil"/>
              <w:bottom w:val="nil"/>
              <w:right w:val="nil"/>
            </w:tcBorders>
            <w:shd w:val="clear" w:color="auto" w:fill="auto"/>
            <w:noWrap/>
            <w:vAlign w:val="center"/>
            <w:hideMark/>
          </w:tcPr>
          <w:p w:rsidR="00737C55" w:rsidRPr="00737C55" w:rsidRDefault="00737C55" w:rsidP="00737C55">
            <w:pPr>
              <w:jc w:val="right"/>
            </w:pPr>
          </w:p>
        </w:tc>
        <w:tc>
          <w:tcPr>
            <w:tcW w:w="560" w:type="dxa"/>
            <w:tcBorders>
              <w:top w:val="nil"/>
              <w:left w:val="nil"/>
              <w:bottom w:val="nil"/>
              <w:right w:val="nil"/>
            </w:tcBorders>
            <w:shd w:val="clear" w:color="auto" w:fill="auto"/>
            <w:noWrap/>
            <w:vAlign w:val="center"/>
            <w:hideMark/>
          </w:tcPr>
          <w:p w:rsidR="00737C55" w:rsidRPr="00737C55" w:rsidRDefault="00737C55" w:rsidP="00737C55">
            <w:pPr>
              <w:jc w:val="right"/>
            </w:pPr>
          </w:p>
        </w:tc>
        <w:tc>
          <w:tcPr>
            <w:tcW w:w="1260" w:type="dxa"/>
            <w:tcBorders>
              <w:top w:val="nil"/>
              <w:left w:val="nil"/>
              <w:bottom w:val="nil"/>
              <w:right w:val="nil"/>
            </w:tcBorders>
            <w:shd w:val="clear" w:color="auto" w:fill="auto"/>
            <w:noWrap/>
            <w:vAlign w:val="center"/>
            <w:hideMark/>
          </w:tcPr>
          <w:p w:rsidR="00737C55" w:rsidRPr="00737C55" w:rsidRDefault="00737C55" w:rsidP="00737C55">
            <w:pPr>
              <w:jc w:val="right"/>
            </w:pPr>
          </w:p>
        </w:tc>
        <w:tc>
          <w:tcPr>
            <w:tcW w:w="2120" w:type="dxa"/>
            <w:tcBorders>
              <w:top w:val="nil"/>
              <w:left w:val="nil"/>
              <w:bottom w:val="nil"/>
              <w:right w:val="nil"/>
            </w:tcBorders>
            <w:shd w:val="clear" w:color="auto" w:fill="auto"/>
            <w:noWrap/>
            <w:vAlign w:val="center"/>
            <w:hideMark/>
          </w:tcPr>
          <w:p w:rsidR="00737C55" w:rsidRPr="00737C55" w:rsidRDefault="00737C55" w:rsidP="00737C55">
            <w:pPr>
              <w:jc w:val="right"/>
              <w:rPr>
                <w:b/>
                <w:bCs/>
                <w:sz w:val="22"/>
                <w:szCs w:val="22"/>
              </w:rPr>
            </w:pPr>
            <w:r w:rsidRPr="00737C55">
              <w:rPr>
                <w:b/>
                <w:bCs/>
                <w:sz w:val="22"/>
                <w:szCs w:val="22"/>
              </w:rPr>
              <w:t>Приложение № 4</w:t>
            </w:r>
          </w:p>
        </w:tc>
      </w:tr>
      <w:tr w:rsidR="00737C55" w:rsidRPr="00737C55" w:rsidTr="00737C55">
        <w:trPr>
          <w:trHeight w:val="285"/>
        </w:trPr>
        <w:tc>
          <w:tcPr>
            <w:tcW w:w="1680" w:type="dxa"/>
            <w:tcBorders>
              <w:top w:val="nil"/>
              <w:left w:val="nil"/>
              <w:bottom w:val="nil"/>
              <w:right w:val="nil"/>
            </w:tcBorders>
            <w:shd w:val="clear" w:color="auto" w:fill="auto"/>
            <w:noWrap/>
            <w:vAlign w:val="center"/>
            <w:hideMark/>
          </w:tcPr>
          <w:p w:rsidR="00737C55" w:rsidRPr="00737C55" w:rsidRDefault="00737C55" w:rsidP="00737C55">
            <w:pPr>
              <w:jc w:val="right"/>
              <w:rPr>
                <w:sz w:val="20"/>
                <w:szCs w:val="20"/>
              </w:rPr>
            </w:pPr>
          </w:p>
        </w:tc>
        <w:tc>
          <w:tcPr>
            <w:tcW w:w="5160" w:type="dxa"/>
            <w:gridSpan w:val="5"/>
            <w:tcBorders>
              <w:top w:val="nil"/>
              <w:left w:val="nil"/>
              <w:bottom w:val="nil"/>
              <w:right w:val="nil"/>
            </w:tcBorders>
            <w:shd w:val="clear" w:color="auto" w:fill="auto"/>
            <w:noWrap/>
            <w:vAlign w:val="center"/>
            <w:hideMark/>
          </w:tcPr>
          <w:p w:rsidR="00737C55" w:rsidRPr="00737C55" w:rsidRDefault="00737C55" w:rsidP="00737C55">
            <w:pPr>
              <w:jc w:val="right"/>
              <w:rPr>
                <w:sz w:val="20"/>
                <w:szCs w:val="20"/>
              </w:rPr>
            </w:pPr>
            <w:r w:rsidRPr="00737C55">
              <w:rPr>
                <w:sz w:val="20"/>
                <w:szCs w:val="20"/>
              </w:rPr>
              <w:t>к Решению № 82 восьмой сессии Совета депутатов</w:t>
            </w:r>
          </w:p>
        </w:tc>
      </w:tr>
      <w:tr w:rsidR="00737C55" w:rsidRPr="00737C55" w:rsidTr="00737C55">
        <w:trPr>
          <w:trHeight w:val="285"/>
        </w:trPr>
        <w:tc>
          <w:tcPr>
            <w:tcW w:w="1680" w:type="dxa"/>
            <w:tcBorders>
              <w:top w:val="nil"/>
              <w:left w:val="nil"/>
              <w:bottom w:val="nil"/>
              <w:right w:val="nil"/>
            </w:tcBorders>
            <w:shd w:val="clear" w:color="auto" w:fill="auto"/>
            <w:noWrap/>
            <w:vAlign w:val="center"/>
            <w:hideMark/>
          </w:tcPr>
          <w:p w:rsidR="00737C55" w:rsidRPr="00737C55" w:rsidRDefault="00737C55" w:rsidP="00737C55">
            <w:pPr>
              <w:jc w:val="right"/>
              <w:rPr>
                <w:sz w:val="20"/>
                <w:szCs w:val="20"/>
              </w:rPr>
            </w:pPr>
          </w:p>
        </w:tc>
        <w:tc>
          <w:tcPr>
            <w:tcW w:w="5160" w:type="dxa"/>
            <w:gridSpan w:val="5"/>
            <w:tcBorders>
              <w:top w:val="nil"/>
              <w:left w:val="nil"/>
              <w:bottom w:val="nil"/>
              <w:right w:val="nil"/>
            </w:tcBorders>
            <w:shd w:val="clear" w:color="auto" w:fill="auto"/>
            <w:noWrap/>
            <w:vAlign w:val="center"/>
            <w:hideMark/>
          </w:tcPr>
          <w:p w:rsidR="00737C55" w:rsidRPr="00737C55" w:rsidRDefault="00737C55" w:rsidP="00737C55">
            <w:pPr>
              <w:jc w:val="right"/>
              <w:rPr>
                <w:sz w:val="20"/>
                <w:szCs w:val="20"/>
              </w:rPr>
            </w:pPr>
            <w:r w:rsidRPr="00737C55">
              <w:rPr>
                <w:sz w:val="20"/>
                <w:szCs w:val="20"/>
              </w:rPr>
              <w:t>рабочего поселка Маслянино от 23 декабря 2021 года</w:t>
            </w:r>
          </w:p>
        </w:tc>
      </w:tr>
      <w:tr w:rsidR="00737C55" w:rsidRPr="00737C55" w:rsidTr="00737C55">
        <w:trPr>
          <w:trHeight w:val="285"/>
        </w:trPr>
        <w:tc>
          <w:tcPr>
            <w:tcW w:w="6840" w:type="dxa"/>
            <w:gridSpan w:val="6"/>
            <w:tcBorders>
              <w:top w:val="nil"/>
              <w:left w:val="nil"/>
              <w:bottom w:val="nil"/>
              <w:right w:val="nil"/>
            </w:tcBorders>
            <w:shd w:val="clear" w:color="auto" w:fill="auto"/>
            <w:noWrap/>
            <w:vAlign w:val="center"/>
            <w:hideMark/>
          </w:tcPr>
          <w:p w:rsidR="00737C55" w:rsidRPr="00737C55" w:rsidRDefault="00737C55" w:rsidP="00737C55">
            <w:pPr>
              <w:jc w:val="right"/>
              <w:rPr>
                <w:sz w:val="20"/>
                <w:szCs w:val="20"/>
              </w:rPr>
            </w:pPr>
            <w:r w:rsidRPr="00737C55">
              <w:rPr>
                <w:sz w:val="20"/>
                <w:szCs w:val="20"/>
              </w:rPr>
              <w:t>"О бюджете рабочего поселка Маслянино</w:t>
            </w:r>
          </w:p>
        </w:tc>
      </w:tr>
      <w:tr w:rsidR="00737C55" w:rsidRPr="00737C55" w:rsidTr="00737C55">
        <w:trPr>
          <w:trHeight w:val="255"/>
        </w:trPr>
        <w:tc>
          <w:tcPr>
            <w:tcW w:w="1680" w:type="dxa"/>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5160" w:type="dxa"/>
            <w:gridSpan w:val="5"/>
            <w:tcBorders>
              <w:top w:val="nil"/>
              <w:left w:val="nil"/>
              <w:bottom w:val="nil"/>
              <w:right w:val="nil"/>
            </w:tcBorders>
            <w:shd w:val="clear" w:color="auto" w:fill="auto"/>
            <w:noWrap/>
            <w:hideMark/>
          </w:tcPr>
          <w:p w:rsidR="00737C55" w:rsidRPr="00737C55" w:rsidRDefault="00737C55" w:rsidP="00737C55">
            <w:pPr>
              <w:jc w:val="right"/>
              <w:rPr>
                <w:sz w:val="20"/>
                <w:szCs w:val="20"/>
              </w:rPr>
            </w:pPr>
            <w:r w:rsidRPr="00737C55">
              <w:rPr>
                <w:sz w:val="20"/>
                <w:szCs w:val="20"/>
              </w:rPr>
              <w:t>Маслянинского района Новосибирской области</w:t>
            </w:r>
          </w:p>
        </w:tc>
      </w:tr>
      <w:tr w:rsidR="00737C55" w:rsidRPr="00737C55" w:rsidTr="00737C55">
        <w:trPr>
          <w:trHeight w:val="240"/>
        </w:trPr>
        <w:tc>
          <w:tcPr>
            <w:tcW w:w="1680" w:type="dxa"/>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5160" w:type="dxa"/>
            <w:gridSpan w:val="5"/>
            <w:tcBorders>
              <w:top w:val="nil"/>
              <w:left w:val="nil"/>
              <w:bottom w:val="nil"/>
              <w:right w:val="nil"/>
            </w:tcBorders>
            <w:shd w:val="clear" w:color="auto" w:fill="auto"/>
            <w:noWrap/>
            <w:hideMark/>
          </w:tcPr>
          <w:p w:rsidR="00737C55" w:rsidRPr="00737C55" w:rsidRDefault="00737C55" w:rsidP="00737C55">
            <w:pPr>
              <w:jc w:val="right"/>
              <w:rPr>
                <w:sz w:val="20"/>
                <w:szCs w:val="20"/>
              </w:rPr>
            </w:pPr>
            <w:r w:rsidRPr="00737C55">
              <w:rPr>
                <w:sz w:val="20"/>
                <w:szCs w:val="20"/>
              </w:rPr>
              <w:t>на 2022 год и плановый период 2023-2024 годов"</w:t>
            </w:r>
          </w:p>
        </w:tc>
      </w:tr>
    </w:tbl>
    <w:p w:rsidR="00737C55" w:rsidRDefault="00737C55" w:rsidP="00737C55">
      <w:pPr>
        <w:rPr>
          <w:rFonts w:ascii="Arial" w:hAnsi="Arial" w:cs="Arial"/>
          <w:sz w:val="20"/>
          <w:szCs w:val="20"/>
        </w:rPr>
      </w:pPr>
    </w:p>
    <w:p w:rsidR="00737C55" w:rsidRPr="00737C55" w:rsidRDefault="00737C55" w:rsidP="00737C55">
      <w:pPr>
        <w:jc w:val="center"/>
        <w:rPr>
          <w:rFonts w:ascii="Arial" w:hAnsi="Arial" w:cs="Arial"/>
          <w:b/>
          <w:bCs/>
          <w:sz w:val="20"/>
          <w:szCs w:val="20"/>
        </w:rPr>
      </w:pPr>
      <w:r w:rsidRPr="00737C55">
        <w:rPr>
          <w:rFonts w:ascii="Arial" w:hAnsi="Arial" w:cs="Arial"/>
          <w:b/>
          <w:bCs/>
          <w:sz w:val="20"/>
          <w:szCs w:val="20"/>
        </w:rPr>
        <w:t xml:space="preserve">Распределение бюджетных ассигнований бюджета рабочего поселка Маслянино Маслянинского района Новосибирской области по целевым статьям (муниципальным программам и непрограммным направлениям деятельности, группам (группам и подгруппам) видов </w:t>
      </w:r>
      <w:proofErr w:type="gramStart"/>
      <w:r w:rsidRPr="00737C55">
        <w:rPr>
          <w:rFonts w:ascii="Arial" w:hAnsi="Arial" w:cs="Arial"/>
          <w:b/>
          <w:bCs/>
          <w:sz w:val="20"/>
          <w:szCs w:val="20"/>
        </w:rPr>
        <w:t>расходов  классификации</w:t>
      </w:r>
      <w:proofErr w:type="gramEnd"/>
      <w:r w:rsidRPr="00737C55">
        <w:rPr>
          <w:rFonts w:ascii="Arial" w:hAnsi="Arial" w:cs="Arial"/>
          <w:b/>
          <w:bCs/>
          <w:sz w:val="20"/>
          <w:szCs w:val="20"/>
        </w:rPr>
        <w:t xml:space="preserve"> расходов бюджета                       на 2022 год и плановый период  2023 и 2024 годов</w:t>
      </w:r>
    </w:p>
    <w:p w:rsidR="00737C55" w:rsidRDefault="00737C55" w:rsidP="00737C55">
      <w:pPr>
        <w:rPr>
          <w:rFonts w:ascii="Arial" w:hAnsi="Arial" w:cs="Arial"/>
          <w:sz w:val="20"/>
          <w:szCs w:val="20"/>
        </w:rPr>
      </w:pPr>
    </w:p>
    <w:tbl>
      <w:tblPr>
        <w:tblW w:w="5000" w:type="pct"/>
        <w:tblLook w:val="04A0" w:firstRow="1" w:lastRow="0" w:firstColumn="1" w:lastColumn="0" w:noHBand="0" w:noVBand="1"/>
      </w:tblPr>
      <w:tblGrid>
        <w:gridCol w:w="1789"/>
        <w:gridCol w:w="1125"/>
        <w:gridCol w:w="449"/>
        <w:gridCol w:w="394"/>
        <w:gridCol w:w="410"/>
        <w:gridCol w:w="915"/>
        <w:gridCol w:w="837"/>
        <w:gridCol w:w="1015"/>
      </w:tblGrid>
      <w:tr w:rsidR="00737C55" w:rsidRPr="00737C55" w:rsidTr="00737C55">
        <w:trPr>
          <w:trHeight w:val="255"/>
        </w:trPr>
        <w:tc>
          <w:tcPr>
            <w:tcW w:w="1268" w:type="pct"/>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870" w:type="pct"/>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321" w:type="pct"/>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282" w:type="pct"/>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293" w:type="pct"/>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650" w:type="pct"/>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596" w:type="pct"/>
            <w:tcBorders>
              <w:top w:val="nil"/>
              <w:left w:val="nil"/>
              <w:bottom w:val="nil"/>
              <w:right w:val="nil"/>
            </w:tcBorders>
            <w:shd w:val="clear" w:color="auto" w:fill="auto"/>
            <w:noWrap/>
            <w:vAlign w:val="bottom"/>
            <w:hideMark/>
          </w:tcPr>
          <w:p w:rsidR="00737C55" w:rsidRPr="00737C55" w:rsidRDefault="00737C55" w:rsidP="00737C55">
            <w:pPr>
              <w:jc w:val="right"/>
            </w:pPr>
          </w:p>
        </w:tc>
        <w:tc>
          <w:tcPr>
            <w:tcW w:w="720" w:type="pct"/>
            <w:tcBorders>
              <w:top w:val="nil"/>
              <w:left w:val="nil"/>
              <w:bottom w:val="nil"/>
              <w:right w:val="nil"/>
            </w:tcBorders>
            <w:shd w:val="clear" w:color="auto" w:fill="auto"/>
            <w:noWrap/>
            <w:vAlign w:val="bottom"/>
            <w:hideMark/>
          </w:tcPr>
          <w:p w:rsidR="00737C55" w:rsidRPr="00737C55" w:rsidRDefault="00737C55" w:rsidP="00737C55">
            <w:pPr>
              <w:jc w:val="right"/>
            </w:pPr>
            <w:r w:rsidRPr="00737C55">
              <w:t>тыс. руб.</w:t>
            </w:r>
          </w:p>
        </w:tc>
      </w:tr>
      <w:tr w:rsidR="00737C55" w:rsidRPr="00737C55" w:rsidTr="00737C55">
        <w:trPr>
          <w:trHeight w:val="375"/>
        </w:trPr>
        <w:tc>
          <w:tcPr>
            <w:tcW w:w="1268"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Наименование</w:t>
            </w:r>
          </w:p>
        </w:tc>
        <w:tc>
          <w:tcPr>
            <w:tcW w:w="87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ЦСР</w:t>
            </w:r>
          </w:p>
        </w:tc>
        <w:tc>
          <w:tcPr>
            <w:tcW w:w="32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ВР</w:t>
            </w:r>
          </w:p>
        </w:tc>
        <w:tc>
          <w:tcPr>
            <w:tcW w:w="28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РЗ</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ПР</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2022 год</w:t>
            </w:r>
          </w:p>
        </w:tc>
        <w:tc>
          <w:tcPr>
            <w:tcW w:w="131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Плановый период</w:t>
            </w:r>
          </w:p>
        </w:tc>
      </w:tr>
      <w:tr w:rsidR="00737C55" w:rsidRPr="00737C55" w:rsidTr="00737C55">
        <w:trPr>
          <w:trHeight w:val="360"/>
        </w:trPr>
        <w:tc>
          <w:tcPr>
            <w:tcW w:w="1268" w:type="pct"/>
            <w:vMerge/>
            <w:tcBorders>
              <w:top w:val="single" w:sz="4" w:space="0" w:color="auto"/>
              <w:left w:val="single" w:sz="4" w:space="0" w:color="auto"/>
              <w:bottom w:val="single" w:sz="4" w:space="0" w:color="auto"/>
              <w:right w:val="nil"/>
            </w:tcBorders>
            <w:vAlign w:val="center"/>
            <w:hideMark/>
          </w:tcPr>
          <w:p w:rsidR="00737C55" w:rsidRPr="00737C55" w:rsidRDefault="00737C55" w:rsidP="00737C55">
            <w:pPr>
              <w:rPr>
                <w:rFonts w:ascii="Arial" w:hAnsi="Arial" w:cs="Arial"/>
                <w:sz w:val="16"/>
                <w:szCs w:val="16"/>
              </w:rPr>
            </w:pPr>
          </w:p>
        </w:tc>
        <w:tc>
          <w:tcPr>
            <w:tcW w:w="870" w:type="pct"/>
            <w:vMerge/>
            <w:tcBorders>
              <w:top w:val="single" w:sz="4" w:space="0" w:color="auto"/>
              <w:left w:val="single" w:sz="4" w:space="0" w:color="auto"/>
              <w:bottom w:val="single" w:sz="4" w:space="0" w:color="auto"/>
              <w:right w:val="single" w:sz="4" w:space="0" w:color="auto"/>
            </w:tcBorders>
            <w:vAlign w:val="center"/>
            <w:hideMark/>
          </w:tcPr>
          <w:p w:rsidR="00737C55" w:rsidRPr="00737C55" w:rsidRDefault="00737C55" w:rsidP="00737C55">
            <w:pPr>
              <w:rPr>
                <w:rFonts w:ascii="Arial" w:hAnsi="Arial" w:cs="Arial"/>
                <w:sz w:val="16"/>
                <w:szCs w:val="16"/>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737C55" w:rsidRPr="00737C55" w:rsidRDefault="00737C55" w:rsidP="00737C55">
            <w:pPr>
              <w:rPr>
                <w:rFonts w:ascii="Arial" w:hAnsi="Arial" w:cs="Arial"/>
                <w:sz w:val="16"/>
                <w:szCs w:val="16"/>
              </w:rPr>
            </w:pPr>
          </w:p>
        </w:tc>
        <w:tc>
          <w:tcPr>
            <w:tcW w:w="282" w:type="pct"/>
            <w:vMerge/>
            <w:tcBorders>
              <w:top w:val="single" w:sz="4" w:space="0" w:color="auto"/>
              <w:left w:val="single" w:sz="4" w:space="0" w:color="auto"/>
              <w:bottom w:val="single" w:sz="4" w:space="0" w:color="auto"/>
              <w:right w:val="single" w:sz="4" w:space="0" w:color="auto"/>
            </w:tcBorders>
            <w:vAlign w:val="center"/>
            <w:hideMark/>
          </w:tcPr>
          <w:p w:rsidR="00737C55" w:rsidRPr="00737C55" w:rsidRDefault="00737C55" w:rsidP="00737C55">
            <w:pPr>
              <w:rPr>
                <w:rFonts w:ascii="Arial" w:hAnsi="Arial" w:cs="Arial"/>
                <w:sz w:val="16"/>
                <w:szCs w:val="16"/>
              </w:rPr>
            </w:pPr>
          </w:p>
        </w:tc>
        <w:tc>
          <w:tcPr>
            <w:tcW w:w="293" w:type="pct"/>
            <w:vMerge/>
            <w:tcBorders>
              <w:top w:val="single" w:sz="4" w:space="0" w:color="auto"/>
              <w:left w:val="single" w:sz="4" w:space="0" w:color="auto"/>
              <w:bottom w:val="single" w:sz="4" w:space="0" w:color="auto"/>
              <w:right w:val="single" w:sz="4" w:space="0" w:color="auto"/>
            </w:tcBorders>
            <w:vAlign w:val="center"/>
            <w:hideMark/>
          </w:tcPr>
          <w:p w:rsidR="00737C55" w:rsidRPr="00737C55" w:rsidRDefault="00737C55" w:rsidP="00737C55">
            <w:pPr>
              <w:rPr>
                <w:rFonts w:ascii="Arial" w:hAnsi="Arial" w:cs="Arial"/>
                <w:sz w:val="16"/>
                <w:szCs w:val="16"/>
              </w:rPr>
            </w:pPr>
          </w:p>
        </w:tc>
        <w:tc>
          <w:tcPr>
            <w:tcW w:w="650" w:type="pct"/>
            <w:vMerge/>
            <w:tcBorders>
              <w:top w:val="single" w:sz="4" w:space="0" w:color="auto"/>
              <w:left w:val="single" w:sz="4" w:space="0" w:color="auto"/>
              <w:bottom w:val="single" w:sz="4" w:space="0" w:color="auto"/>
              <w:right w:val="single" w:sz="4" w:space="0" w:color="auto"/>
            </w:tcBorders>
            <w:vAlign w:val="center"/>
            <w:hideMark/>
          </w:tcPr>
          <w:p w:rsidR="00737C55" w:rsidRPr="00737C55" w:rsidRDefault="00737C55" w:rsidP="00737C55">
            <w:pPr>
              <w:rPr>
                <w:rFonts w:ascii="Arial" w:hAnsi="Arial" w:cs="Arial"/>
                <w:sz w:val="16"/>
                <w:szCs w:val="16"/>
              </w:rPr>
            </w:pPr>
          </w:p>
        </w:tc>
        <w:tc>
          <w:tcPr>
            <w:tcW w:w="596" w:type="pct"/>
            <w:tcBorders>
              <w:top w:val="nil"/>
              <w:left w:val="nil"/>
              <w:bottom w:val="single" w:sz="4" w:space="0" w:color="auto"/>
              <w:right w:val="single" w:sz="4" w:space="0" w:color="auto"/>
            </w:tcBorders>
            <w:shd w:val="clear" w:color="auto" w:fill="auto"/>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2023 год</w:t>
            </w:r>
          </w:p>
        </w:tc>
        <w:tc>
          <w:tcPr>
            <w:tcW w:w="720" w:type="pct"/>
            <w:tcBorders>
              <w:top w:val="nil"/>
              <w:left w:val="nil"/>
              <w:bottom w:val="single" w:sz="4" w:space="0" w:color="auto"/>
              <w:right w:val="single" w:sz="4" w:space="0" w:color="auto"/>
            </w:tcBorders>
            <w:shd w:val="clear" w:color="auto" w:fill="auto"/>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2024 год</w:t>
            </w:r>
          </w:p>
        </w:tc>
      </w:tr>
      <w:tr w:rsidR="00737C55" w:rsidRPr="00737C55" w:rsidTr="00737C55">
        <w:trPr>
          <w:trHeight w:val="960"/>
        </w:trPr>
        <w:tc>
          <w:tcPr>
            <w:tcW w:w="1268" w:type="pct"/>
            <w:tcBorders>
              <w:top w:val="single" w:sz="4" w:space="0" w:color="auto"/>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Муниципальная программа «Комплексное развитие сельских территорий в Маслянинском районе Новосибирской области»</w:t>
            </w:r>
          </w:p>
        </w:tc>
        <w:tc>
          <w:tcPr>
            <w:tcW w:w="870" w:type="pct"/>
            <w:tcBorders>
              <w:top w:val="single" w:sz="4" w:space="0" w:color="auto"/>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17.0.00.00000</w:t>
            </w:r>
          </w:p>
        </w:tc>
        <w:tc>
          <w:tcPr>
            <w:tcW w:w="321" w:type="pct"/>
            <w:tcBorders>
              <w:top w:val="single" w:sz="4" w:space="0" w:color="auto"/>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single" w:sz="4" w:space="0" w:color="auto"/>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single" w:sz="4" w:space="0" w:color="auto"/>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665,00</w:t>
            </w:r>
          </w:p>
        </w:tc>
        <w:tc>
          <w:tcPr>
            <w:tcW w:w="596" w:type="pct"/>
            <w:tcBorders>
              <w:top w:val="single" w:sz="4" w:space="0" w:color="auto"/>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c>
          <w:tcPr>
            <w:tcW w:w="7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81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17.0.05.L5766</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665,00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Капитальные вложения в объекты государственной (муниципальной) собственности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17.0.05.L5766</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665,00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Бюджетные инвестиции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17.0.05.L5766</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410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665,00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16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xml:space="preserve">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w:t>
            </w:r>
            <w:r w:rsidRPr="00737C55">
              <w:rPr>
                <w:rFonts w:ascii="Arial" w:hAnsi="Arial" w:cs="Arial"/>
                <w:b/>
                <w:bCs/>
                <w:sz w:val="16"/>
                <w:szCs w:val="16"/>
              </w:rPr>
              <w:lastRenderedPageBreak/>
              <w:t>Маслянинского района Новосибирской области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lastRenderedPageBreak/>
              <w:t>51.0.00.00000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18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51.0.00.00214</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51.0.00.00214</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9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51.0.00.00214</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14</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13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Муниципальная программа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52.0.00.00000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15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Реализация мероприятий муниципальной программы развития субъектов малого и среднего предпринимательства на территории рабочего поселка Маслянино Маслянинского района Новосибирской области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52.0.00.00050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52.0.00.00050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9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52.0.00.00050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13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53.0.00.00000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165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xml:space="preserve">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w:t>
            </w:r>
            <w:r w:rsidRPr="00737C55">
              <w:rPr>
                <w:rFonts w:ascii="Arial" w:hAnsi="Arial" w:cs="Arial"/>
                <w:b/>
                <w:bCs/>
                <w:sz w:val="16"/>
                <w:szCs w:val="16"/>
              </w:rPr>
              <w:lastRenderedPageBreak/>
              <w:t>Новосибирской области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lastRenderedPageBreak/>
              <w:t>53.0.00.00213</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53.0.00.00213</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9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53.0.00.00213</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14</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13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54.0.00.00000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15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54.0.00.69070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6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 xml:space="preserve">Закупка товаров, работ и услуг для обеспечения государственных </w:t>
            </w:r>
            <w:r w:rsidRPr="00737C55">
              <w:rPr>
                <w:rFonts w:ascii="Arial" w:hAnsi="Arial" w:cs="Arial"/>
                <w:sz w:val="16"/>
                <w:szCs w:val="16"/>
              </w:rPr>
              <w:lastRenderedPageBreak/>
              <w:t>(муниципальных)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lastRenderedPageBreak/>
              <w:t>54.0.00.69070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9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54.0.00.69070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13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55.0.00.00000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r>
      <w:tr w:rsidR="00737C55" w:rsidRPr="00737C55" w:rsidTr="00737C55">
        <w:trPr>
          <w:trHeight w:val="16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55.0.00.00212</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55.0.00.00212</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r>
      <w:tr w:rsidR="00737C55" w:rsidRPr="00737C55" w:rsidTr="00737C55">
        <w:trPr>
          <w:trHeight w:val="9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55.0.00.00212</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r>
      <w:tr w:rsidR="00737C55" w:rsidRPr="00737C55" w:rsidTr="00737C55">
        <w:trPr>
          <w:trHeight w:val="13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56.0.00.00000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10 300,00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r>
      <w:tr w:rsidR="00737C55" w:rsidRPr="00737C55" w:rsidTr="00737C55">
        <w:trPr>
          <w:trHeight w:val="13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56.0.F2.00000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10 300,00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r>
      <w:tr w:rsidR="00737C55" w:rsidRPr="00737C55" w:rsidTr="00737C55">
        <w:trPr>
          <w:trHeight w:val="223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дворовых территорий многоквартирных домов населенных пунктов Новосибирской области)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56.0.F2.55551</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100,00</w:t>
            </w:r>
          </w:p>
        </w:tc>
      </w:tr>
      <w:tr w:rsidR="00737C55" w:rsidRPr="00737C55" w:rsidTr="00737C55">
        <w:trPr>
          <w:trHeight w:val="7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56.0.F2.55551</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r>
      <w:tr w:rsidR="00737C55" w:rsidRPr="00737C55" w:rsidTr="00737C55">
        <w:trPr>
          <w:trHeight w:val="9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56.0.F2.55551</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r>
      <w:tr w:rsidR="00737C55" w:rsidRPr="00737C55" w:rsidTr="00737C55">
        <w:trPr>
          <w:trHeight w:val="222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 населенных пунктов Новосибирской области)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56.0.F2.55552</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10 200,00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200,00</w:t>
            </w:r>
          </w:p>
        </w:tc>
      </w:tr>
      <w:tr w:rsidR="00737C55" w:rsidRPr="00737C55" w:rsidTr="00737C55">
        <w:trPr>
          <w:trHeight w:val="7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56.0.F2.55552</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10 200,00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r>
      <w:tr w:rsidR="00737C55" w:rsidRPr="00737C55" w:rsidTr="00737C55">
        <w:trPr>
          <w:trHeight w:val="9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56.0.F2.55552</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10 200,00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r>
      <w:tr w:rsidR="00737C55" w:rsidRPr="00737C55" w:rsidTr="00737C55">
        <w:trPr>
          <w:trHeight w:val="3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168 571,45</w:t>
            </w:r>
          </w:p>
        </w:tc>
        <w:tc>
          <w:tcPr>
            <w:tcW w:w="59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52 666,35</w:t>
            </w:r>
          </w:p>
        </w:tc>
        <w:tc>
          <w:tcPr>
            <w:tcW w:w="72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45 720,90</w:t>
            </w:r>
          </w:p>
        </w:tc>
      </w:tr>
      <w:tr w:rsidR="00737C55" w:rsidRPr="00737C55" w:rsidTr="00737C55">
        <w:trPr>
          <w:trHeight w:val="42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Доплаты к пенсиям муниципальных служащих</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r>
      <w:tr w:rsidR="00737C55" w:rsidRPr="00737C55" w:rsidTr="00737C55">
        <w:trPr>
          <w:trHeight w:val="63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Социальное обеспечение и иные выплаты населению</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300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320,10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320,10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320,10</w:t>
            </w:r>
          </w:p>
        </w:tc>
      </w:tr>
      <w:tr w:rsidR="00737C55" w:rsidRPr="00737C55" w:rsidTr="00737C55">
        <w:trPr>
          <w:trHeight w:val="66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 xml:space="preserve">Публичные нормативные социальные </w:t>
            </w:r>
            <w:r w:rsidRPr="00737C55">
              <w:rPr>
                <w:rFonts w:ascii="Arial" w:hAnsi="Arial" w:cs="Arial"/>
                <w:sz w:val="16"/>
                <w:szCs w:val="16"/>
              </w:rPr>
              <w:lastRenderedPageBreak/>
              <w:t>выплаты гражданам</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lastRenderedPageBreak/>
              <w:t>99.0.00.00050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310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320,10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320,10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320,10</w:t>
            </w:r>
          </w:p>
        </w:tc>
      </w:tr>
      <w:tr w:rsidR="00737C55" w:rsidRPr="00737C55" w:rsidTr="00737C55">
        <w:trPr>
          <w:trHeight w:val="4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Процентные платежи по муниципальному долгу</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99.0.00.00060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3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Обслуживание государственного (муниципального) долга</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99.0.00.00060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700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Обслуживание муниципального долга</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99.0.00.00060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730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66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Иные межбюджетные трансферты  бюджетам других уровней</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242,50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Межбюджетные трансферты</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242,50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межбюджетные трансферты</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06</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242,50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Выполнение других обязательств муниципального образования</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482,00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482,00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482,00</w:t>
            </w:r>
          </w:p>
        </w:tc>
      </w:tr>
      <w:tr w:rsidR="00737C55" w:rsidRPr="00737C55" w:rsidTr="00737C55">
        <w:trPr>
          <w:trHeight w:val="6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462,00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462,00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462,00</w:t>
            </w:r>
          </w:p>
        </w:tc>
      </w:tr>
      <w:tr w:rsidR="00737C55" w:rsidRPr="00737C55" w:rsidTr="00737C55">
        <w:trPr>
          <w:trHeight w:val="9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462,00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462,00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462,00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Уплата налогов, сборов и иных платежей</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850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w:t>
            </w:r>
          </w:p>
        </w:tc>
      </w:tr>
      <w:tr w:rsidR="00737C55" w:rsidRPr="00737C55" w:rsidTr="00737C55">
        <w:trPr>
          <w:trHeight w:val="9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xml:space="preserve">Расходы на выплаты по оплате труда работников государственных (муниципальных) органов </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99.0.00.00110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8 203,89</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8 203,89</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8 203,89</w:t>
            </w:r>
          </w:p>
        </w:tc>
      </w:tr>
      <w:tr w:rsidR="00737C55" w:rsidRPr="00737C55" w:rsidTr="00737C55">
        <w:trPr>
          <w:trHeight w:val="163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8 203,89</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8 203,89</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8 203,89</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государственных (муниципальных) органов</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8 203,89</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8 203,89</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8 203,89</w:t>
            </w:r>
          </w:p>
        </w:tc>
      </w:tr>
      <w:tr w:rsidR="00737C55" w:rsidRPr="00737C55" w:rsidTr="00737C55">
        <w:trPr>
          <w:trHeight w:val="9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99.0.00.00150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450,00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250,00</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w:t>
            </w:r>
          </w:p>
        </w:tc>
      </w:tr>
      <w:tr w:rsidR="00737C55" w:rsidRPr="00737C55" w:rsidTr="00737C55">
        <w:trPr>
          <w:trHeight w:val="10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w:t>
            </w:r>
          </w:p>
        </w:tc>
      </w:tr>
      <w:tr w:rsidR="00737C55" w:rsidRPr="00737C55" w:rsidTr="00737C55">
        <w:trPr>
          <w:trHeight w:val="72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Капитальные вложения в объекты государственной (муниципальной) собственности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Бюджетные инвестиции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410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r>
      <w:tr w:rsidR="00737C55" w:rsidRPr="00737C55" w:rsidTr="00737C55">
        <w:trPr>
          <w:trHeight w:val="66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Мероприятия по землеустройству и землепользованию</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99.0.00.00160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250,00</w:t>
            </w:r>
          </w:p>
        </w:tc>
      </w:tr>
      <w:tr w:rsidR="00737C55" w:rsidRPr="00737C55" w:rsidTr="00737C55">
        <w:trPr>
          <w:trHeight w:val="6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99.0.00.00160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r>
      <w:tr w:rsidR="00737C55" w:rsidRPr="00737C55" w:rsidTr="00737C55">
        <w:trPr>
          <w:trHeight w:val="9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99.0.00.00160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r>
      <w:tr w:rsidR="00737C55" w:rsidRPr="00737C55" w:rsidTr="00737C55">
        <w:trPr>
          <w:trHeight w:val="6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Оказание информационных и консультативных услуг по размещению "Госзаказа"</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99.0.00.00180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225,50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Межбюджетные трансферты</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225,50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межбюджетные трансферты</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225,50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6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Расходы на обеспечение функций государственных (муниципальных) органов</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99.0.00.00190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3 399,44</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3 399,44</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3 399,44</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3 336,24</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3 336,24</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3 336,24</w:t>
            </w:r>
          </w:p>
        </w:tc>
      </w:tr>
      <w:tr w:rsidR="00737C55" w:rsidRPr="00737C55" w:rsidTr="00737C55">
        <w:trPr>
          <w:trHeight w:val="9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3 336,24</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3 336,24</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3 336,24</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63,20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63,20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63,20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Уплата налогов, сборов и иных платежей</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850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63,20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63,20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63,20</w:t>
            </w:r>
          </w:p>
        </w:tc>
      </w:tr>
      <w:tr w:rsidR="00737C55" w:rsidRPr="00737C55" w:rsidTr="00737C55">
        <w:trPr>
          <w:trHeight w:val="66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Участие муниципальных образований в использовании и охране земель</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99.0.00.00215</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99.0.00.00215</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r>
      <w:tr w:rsidR="00737C55" w:rsidRPr="00737C55" w:rsidTr="00737C55">
        <w:trPr>
          <w:trHeight w:val="9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99.0.00.00215</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Глава муниципального образования</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99.0.00.03110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r>
      <w:tr w:rsidR="00737C55" w:rsidRPr="00737C55" w:rsidTr="00737C55">
        <w:trPr>
          <w:trHeight w:val="165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99.0.00.03110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1 333,07</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1 333,07</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1 333,07</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государственных (муниципальных) органов</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99.0.00.03110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1 333,07</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1 333,07</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1 333,07</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xml:space="preserve">Переселение граждан из аварийного жилищного фонда </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99.0.00.03380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5 405,40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99.0.00.03380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5 405,40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6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Уплата налогов, сборов и иных платежей</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99.0.00.03380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850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5 405,40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6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Оплата труда председателя представительного органа местного самоуправления</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99.0.00.04110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r>
      <w:tr w:rsidR="00737C55" w:rsidRPr="00737C55" w:rsidTr="00737C55">
        <w:trPr>
          <w:trHeight w:val="162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99.0.00.04110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1 211,83</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1 211,83</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1 211,83</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государственных (муниципальных) органов</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99.0.00.04110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1 211,83</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1 211,83</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1 211,83</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Прочие расходы на поддержку жилищного хозяйства муниципального образования</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99.0.00.05080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165,00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177,00</w:t>
            </w:r>
          </w:p>
        </w:tc>
      </w:tr>
      <w:tr w:rsidR="00737C55" w:rsidRPr="00737C55" w:rsidTr="00737C55">
        <w:trPr>
          <w:trHeight w:val="72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99.0.00.05080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165,00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170,00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177,00</w:t>
            </w:r>
          </w:p>
        </w:tc>
      </w:tr>
      <w:tr w:rsidR="00737C55" w:rsidRPr="00737C55" w:rsidTr="00737C55">
        <w:trPr>
          <w:trHeight w:val="9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99.0.00.05080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165,00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170,00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177,00</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Мероприятия в области коммунального хозяйства в части капитальных расходов</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99.0.00.05110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r>
      <w:tr w:rsidR="00737C55" w:rsidRPr="00737C55" w:rsidTr="00737C55">
        <w:trPr>
          <w:trHeight w:val="72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Капитальные вложения в объекты государственной (муниципальной) собственности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300,00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Бюджетные инвестиции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410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300,00</w:t>
            </w:r>
          </w:p>
        </w:tc>
      </w:tr>
      <w:tr w:rsidR="00737C55" w:rsidRPr="00737C55" w:rsidTr="00737C55">
        <w:trPr>
          <w:trHeight w:val="6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Прочие мероприятия по поддержке коммунального хозяйства</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99.0.00.05140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1 220,25</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1 220,25</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1 220,25</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99.0.00.05140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1 220,25</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1 220,25</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1 220,25</w:t>
            </w:r>
          </w:p>
        </w:tc>
      </w:tr>
      <w:tr w:rsidR="00737C55" w:rsidRPr="00737C55" w:rsidTr="00737C55">
        <w:trPr>
          <w:trHeight w:val="9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99.0.00.05140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1 220,25</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1 220,25</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1 220,25</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Уличное освещение</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99.0.00.05150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4 715,00</w:t>
            </w:r>
          </w:p>
        </w:tc>
        <w:tc>
          <w:tcPr>
            <w:tcW w:w="59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4 775,00</w:t>
            </w:r>
          </w:p>
        </w:tc>
        <w:tc>
          <w:tcPr>
            <w:tcW w:w="72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4 775,00</w:t>
            </w:r>
          </w:p>
        </w:tc>
      </w:tr>
      <w:tr w:rsidR="00737C55" w:rsidRPr="00737C55" w:rsidTr="00737C55">
        <w:trPr>
          <w:trHeight w:val="72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4 440,00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4 500,00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4 600,00</w:t>
            </w:r>
          </w:p>
        </w:tc>
      </w:tr>
      <w:tr w:rsidR="00737C55" w:rsidRPr="00737C55" w:rsidTr="00737C55">
        <w:trPr>
          <w:trHeight w:val="9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4 440,00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4 500,00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4 600,00</w:t>
            </w:r>
          </w:p>
        </w:tc>
      </w:tr>
      <w:tr w:rsidR="00737C55" w:rsidRPr="00737C55" w:rsidTr="00737C55">
        <w:trPr>
          <w:trHeight w:val="7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Капитальные вложения в объекты государственной (муниципальной) собственности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r>
      <w:tr w:rsidR="00737C55" w:rsidRPr="00737C55" w:rsidTr="00737C55">
        <w:trPr>
          <w:trHeight w:val="3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Бюджетные инвестиции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410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75,00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75,00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Уплата налогов, сборов и иных платежей</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850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75,00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75,00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Озеленение</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99.0.00.05170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1 600,00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1 650,00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1 700,00</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99.0.00.05170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1 600,00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1 650,00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1 700,00</w:t>
            </w:r>
          </w:p>
        </w:tc>
      </w:tr>
      <w:tr w:rsidR="00737C55" w:rsidRPr="00737C55" w:rsidTr="00737C55">
        <w:trPr>
          <w:trHeight w:val="9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99.0.00.05170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1 600,00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1 650,00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1 700,00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Организация и содержание мест захоронения</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99.0.00.05180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850,00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850,00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850,00</w:t>
            </w:r>
          </w:p>
        </w:tc>
      </w:tr>
      <w:tr w:rsidR="00737C55" w:rsidRPr="00737C55" w:rsidTr="00737C55">
        <w:trPr>
          <w:trHeight w:val="72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850,00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850,00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850,00</w:t>
            </w:r>
          </w:p>
        </w:tc>
      </w:tr>
      <w:tr w:rsidR="00737C55" w:rsidRPr="00737C55" w:rsidTr="00737C55">
        <w:trPr>
          <w:trHeight w:val="9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850,00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850,00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850,00</w:t>
            </w:r>
          </w:p>
        </w:tc>
      </w:tr>
      <w:tr w:rsidR="00737C55" w:rsidRPr="00737C55" w:rsidTr="00737C55">
        <w:trPr>
          <w:trHeight w:val="72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Прочие мероприятия по благоустройству территорий муниципальных образований</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99.0.00.05190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70,00</w:t>
            </w:r>
          </w:p>
        </w:tc>
      </w:tr>
      <w:tr w:rsidR="00737C55" w:rsidRPr="00737C55" w:rsidTr="00737C55">
        <w:trPr>
          <w:trHeight w:val="72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70,00</w:t>
            </w:r>
          </w:p>
        </w:tc>
      </w:tr>
      <w:tr w:rsidR="00737C55" w:rsidRPr="00737C55" w:rsidTr="00737C55">
        <w:trPr>
          <w:trHeight w:val="9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Прочие мероприятия культуры</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99.0.00.08050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1 100,00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1 100,00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1 100,00</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99.0.00.08050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r>
      <w:tr w:rsidR="00737C55" w:rsidRPr="00737C55" w:rsidTr="00737C55">
        <w:trPr>
          <w:trHeight w:val="9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99.0.00.08050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r>
      <w:tr w:rsidR="00737C55" w:rsidRPr="00737C55" w:rsidTr="00737C55">
        <w:trPr>
          <w:trHeight w:val="10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99.0.00.25590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3 657,74</w:t>
            </w:r>
          </w:p>
        </w:tc>
        <w:tc>
          <w:tcPr>
            <w:tcW w:w="59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3 657,74</w:t>
            </w:r>
          </w:p>
        </w:tc>
        <w:tc>
          <w:tcPr>
            <w:tcW w:w="72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3 657,74</w:t>
            </w:r>
          </w:p>
        </w:tc>
      </w:tr>
      <w:tr w:rsidR="00737C55" w:rsidRPr="00737C55" w:rsidTr="00737C55">
        <w:trPr>
          <w:trHeight w:val="166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99.0.00.25590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3 495,94</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3 495,94</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3 495,94</w:t>
            </w:r>
          </w:p>
        </w:tc>
      </w:tr>
      <w:tr w:rsidR="00737C55" w:rsidRPr="00737C55" w:rsidTr="00737C55">
        <w:trPr>
          <w:trHeight w:val="6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казенных учреждений</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99.0.00.25590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110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3 495,94</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3 495,94</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3 495,94</w:t>
            </w:r>
          </w:p>
        </w:tc>
      </w:tr>
      <w:tr w:rsidR="00737C55" w:rsidRPr="00737C55" w:rsidTr="00737C55">
        <w:trPr>
          <w:trHeight w:val="6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99.0.00.25590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91,10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91,10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91,10</w:t>
            </w:r>
          </w:p>
        </w:tc>
      </w:tr>
      <w:tr w:rsidR="00737C55" w:rsidRPr="00737C55" w:rsidTr="00737C55">
        <w:trPr>
          <w:trHeight w:val="9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99.0.00.25590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91,10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91,10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91,10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99.0.00.25590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70,70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70,70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70,70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Уплата налогов, сборов и иных платежей</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99.0.00.25590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850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70,70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70,70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70,70</w:t>
            </w:r>
          </w:p>
        </w:tc>
      </w:tr>
      <w:tr w:rsidR="00737C55" w:rsidRPr="00737C55" w:rsidTr="00737C55">
        <w:trPr>
          <w:trHeight w:val="9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Расходы на обеспечение деятельности (оказание услуг) муниципальных учреждений культуры - музей</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99.0.00.42590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2 286,25</w:t>
            </w:r>
          </w:p>
        </w:tc>
        <w:tc>
          <w:tcPr>
            <w:tcW w:w="596"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2 286,25</w:t>
            </w:r>
          </w:p>
        </w:tc>
        <w:tc>
          <w:tcPr>
            <w:tcW w:w="72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2 286,25</w:t>
            </w:r>
          </w:p>
        </w:tc>
      </w:tr>
      <w:tr w:rsidR="00737C55" w:rsidRPr="00737C55" w:rsidTr="00737C55">
        <w:trPr>
          <w:trHeight w:val="163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99.0.00.42590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2 213,25</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2 213,25</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2 213,25</w:t>
            </w:r>
          </w:p>
        </w:tc>
      </w:tr>
      <w:tr w:rsidR="00737C55" w:rsidRPr="00737C55" w:rsidTr="00737C55">
        <w:trPr>
          <w:trHeight w:val="7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казенных учреждений</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99.0.00.42590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110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2 213,25</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2 213,25</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2 213,25</w:t>
            </w:r>
          </w:p>
        </w:tc>
      </w:tr>
      <w:tr w:rsidR="00737C55" w:rsidRPr="00737C55" w:rsidTr="00737C55">
        <w:trPr>
          <w:trHeight w:val="7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99.0.00.42590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73,00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73,00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73,00</w:t>
            </w:r>
          </w:p>
        </w:tc>
      </w:tr>
      <w:tr w:rsidR="00737C55" w:rsidRPr="00737C55" w:rsidTr="00737C55">
        <w:trPr>
          <w:trHeight w:val="9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99.0.00.42590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73,00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73,00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73,00</w:t>
            </w:r>
          </w:p>
        </w:tc>
      </w:tr>
      <w:tr w:rsidR="00737C55" w:rsidRPr="00737C55" w:rsidTr="00737C55">
        <w:trPr>
          <w:trHeight w:val="75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Отдельные мероприятия в области автомобильного транспорта</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99.0.00.48010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220,00</w:t>
            </w:r>
          </w:p>
        </w:tc>
      </w:tr>
      <w:tr w:rsidR="00737C55" w:rsidRPr="00737C55" w:rsidTr="00737C55">
        <w:trPr>
          <w:trHeight w:val="36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99.0.00.48010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220,00</w:t>
            </w:r>
          </w:p>
        </w:tc>
      </w:tr>
      <w:tr w:rsidR="00737C55" w:rsidRPr="00737C55" w:rsidTr="00737C55">
        <w:trPr>
          <w:trHeight w:val="133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99.0.00.48010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810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220,00</w:t>
            </w:r>
          </w:p>
        </w:tc>
      </w:tr>
      <w:tr w:rsidR="00737C55" w:rsidRPr="00737C55" w:rsidTr="00737C55">
        <w:trPr>
          <w:trHeight w:val="9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Организация услуг по осуществлению перевозок автомобильным транспортом общего пользования</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99.0.00.48030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0,01</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0,01</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0,01</w:t>
            </w:r>
          </w:p>
        </w:tc>
      </w:tr>
      <w:tr w:rsidR="00737C55" w:rsidRPr="00737C55" w:rsidTr="00737C55">
        <w:trPr>
          <w:trHeight w:val="7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99.0.00.48030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0,01</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0,01</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0,01</w:t>
            </w:r>
          </w:p>
        </w:tc>
      </w:tr>
      <w:tr w:rsidR="00737C55" w:rsidRPr="00737C55" w:rsidTr="00737C55">
        <w:trPr>
          <w:trHeight w:val="9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99.0.00.48030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0,01</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0,01</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0,01</w:t>
            </w:r>
          </w:p>
        </w:tc>
      </w:tr>
      <w:tr w:rsidR="00737C55" w:rsidRPr="00737C55" w:rsidTr="00737C55">
        <w:trPr>
          <w:trHeight w:val="6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Дорожный фонд Маслянинского района в части капитальных расходов</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99.0.00.49010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2 705,00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2 500,00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2 500,00</w:t>
            </w:r>
          </w:p>
        </w:tc>
      </w:tr>
      <w:tr w:rsidR="00737C55" w:rsidRPr="00737C55" w:rsidTr="00737C55">
        <w:trPr>
          <w:trHeight w:val="7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99.0.00.49010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2 705,00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2 000,00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2 000,00</w:t>
            </w:r>
          </w:p>
        </w:tc>
      </w:tr>
      <w:tr w:rsidR="00737C55" w:rsidRPr="00737C55" w:rsidTr="00737C55">
        <w:trPr>
          <w:trHeight w:val="9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99.0.00.49010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2 705,00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2 000,00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2 000,00</w:t>
            </w:r>
          </w:p>
        </w:tc>
      </w:tr>
      <w:tr w:rsidR="00737C55" w:rsidRPr="00737C55" w:rsidTr="00737C55">
        <w:trPr>
          <w:trHeight w:val="7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Капитальные вложения в объекты государственной (муниципальной) собственности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99.0.00.49010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Бюджетные инвестиции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99.0.00.49010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410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Дорожный фонд Маслянинского района в части содержания муниципальных дорог</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99.0.00.49020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11 733,00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14 800,79</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7 328,78</w:t>
            </w:r>
          </w:p>
        </w:tc>
      </w:tr>
      <w:tr w:rsidR="00737C55" w:rsidRPr="00737C55" w:rsidTr="00737C55">
        <w:trPr>
          <w:trHeight w:val="73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99.0.00.49020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11 733,00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14 800,79</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7 328,78</w:t>
            </w:r>
          </w:p>
        </w:tc>
      </w:tr>
      <w:tr w:rsidR="00737C55" w:rsidRPr="00737C55" w:rsidTr="00737C55">
        <w:trPr>
          <w:trHeight w:val="10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99.0.00.49020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11 733,00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14 800,79</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7 328,78</w:t>
            </w:r>
          </w:p>
        </w:tc>
      </w:tr>
      <w:tr w:rsidR="00737C55" w:rsidRPr="00737C55" w:rsidTr="00737C55">
        <w:trPr>
          <w:trHeight w:val="96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99.0.00.51180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924,00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913,80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914,00</w:t>
            </w:r>
          </w:p>
        </w:tc>
      </w:tr>
      <w:tr w:rsidR="00737C55" w:rsidRPr="00737C55" w:rsidTr="00737C55">
        <w:trPr>
          <w:trHeight w:val="16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99.0.00.51180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914,33</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913,80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914,00</w:t>
            </w:r>
          </w:p>
        </w:tc>
      </w:tr>
      <w:tr w:rsidR="00737C55" w:rsidRPr="00737C55" w:rsidTr="00737C55">
        <w:trPr>
          <w:trHeight w:val="66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государственных (муниципальных) органов</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99.0.00.51180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914,33</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913,80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914,00</w:t>
            </w:r>
          </w:p>
        </w:tc>
      </w:tr>
      <w:tr w:rsidR="00737C55" w:rsidRPr="00737C55" w:rsidTr="00737C55">
        <w:trPr>
          <w:trHeight w:val="6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 xml:space="preserve">Закупка товаров, работ и услуг для обеспечения государственных (муниципальных) </w:t>
            </w:r>
            <w:r w:rsidRPr="00737C55">
              <w:rPr>
                <w:rFonts w:ascii="Arial" w:hAnsi="Arial" w:cs="Arial"/>
                <w:sz w:val="16"/>
                <w:szCs w:val="16"/>
              </w:rPr>
              <w:lastRenderedPageBreak/>
              <w:t>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lastRenderedPageBreak/>
              <w:t>99.0.00.51180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9,67</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96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99.0.00.51180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9,67</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9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99.0.00.69010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315,00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280,00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280,00</w:t>
            </w:r>
          </w:p>
        </w:tc>
      </w:tr>
      <w:tr w:rsidR="00737C55" w:rsidRPr="00737C55" w:rsidTr="00737C55">
        <w:trPr>
          <w:trHeight w:val="6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280,00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245,00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245,00</w:t>
            </w:r>
          </w:p>
        </w:tc>
      </w:tr>
      <w:tr w:rsidR="00737C55" w:rsidRPr="00737C55" w:rsidTr="00737C55">
        <w:trPr>
          <w:trHeight w:val="9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280,00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245,00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245,00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Межбюджетные трансферты</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межбюджетные трансферты</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99.0.00.69010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Мероприятия по гражданской обороне</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99.0.00.69020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80,00</w:t>
            </w:r>
          </w:p>
        </w:tc>
      </w:tr>
      <w:tr w:rsidR="00737C55" w:rsidRPr="00737C55" w:rsidTr="00737C55">
        <w:trPr>
          <w:trHeight w:val="6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99.0.00.69020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45,00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45,00</w:t>
            </w:r>
          </w:p>
        </w:tc>
      </w:tr>
      <w:tr w:rsidR="00737C55" w:rsidRPr="00737C55" w:rsidTr="00737C55">
        <w:trPr>
          <w:trHeight w:val="9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 xml:space="preserve">Иные закупки товаров, работ и услуг для обеспечения государственных (муниципальных) </w:t>
            </w:r>
            <w:r w:rsidRPr="00737C55">
              <w:rPr>
                <w:rFonts w:ascii="Arial" w:hAnsi="Arial" w:cs="Arial"/>
                <w:sz w:val="16"/>
                <w:szCs w:val="16"/>
              </w:rPr>
              <w:lastRenderedPageBreak/>
              <w:t>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lastRenderedPageBreak/>
              <w:t>99.0.00.69020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45,00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45,00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Межбюджетные трансферты</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99.0.00.69020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межбюджетные трансферты</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99.0.00.69020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r>
      <w:tr w:rsidR="00737C55" w:rsidRPr="00737C55" w:rsidTr="00737C55">
        <w:trPr>
          <w:trHeight w:val="9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99.0.00.69060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99.0.00.69060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w:t>
            </w:r>
          </w:p>
        </w:tc>
      </w:tr>
      <w:tr w:rsidR="00737C55" w:rsidRPr="00737C55" w:rsidTr="00737C55">
        <w:trPr>
          <w:trHeight w:val="9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99.0.00.69060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w:t>
            </w:r>
          </w:p>
        </w:tc>
      </w:tr>
      <w:tr w:rsidR="00737C55" w:rsidRPr="00737C55" w:rsidTr="00737C55">
        <w:trPr>
          <w:trHeight w:val="123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99.0.00.70240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1 100,00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6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99.0.00.70240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9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99.0.00.70240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12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99.0.00.70760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4 767,20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99.0.00.70760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4 767,20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9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99.0.00.70760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4 767,20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Прочие мероприятия в области строительства, архитектуры и градостроительства</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99.0.00.88070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65,00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65,00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Межбюджетные трансферты</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99.0.00.88070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65,00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65,00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межбюджетные трансферты</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99.0.00.88070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65,00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65,00</w:t>
            </w:r>
          </w:p>
        </w:tc>
      </w:tr>
      <w:tr w:rsidR="00737C55" w:rsidRPr="00737C55" w:rsidTr="00737C55">
        <w:trPr>
          <w:trHeight w:val="16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proofErr w:type="spellStart"/>
            <w:r w:rsidRPr="00737C55">
              <w:rPr>
                <w:rFonts w:ascii="Arial" w:hAnsi="Arial" w:cs="Arial"/>
                <w:b/>
                <w:bCs/>
                <w:sz w:val="16"/>
                <w:szCs w:val="16"/>
              </w:rPr>
              <w:t>Софинансирование</w:t>
            </w:r>
            <w:proofErr w:type="spellEnd"/>
            <w:r w:rsidRPr="00737C55">
              <w:rPr>
                <w:rFonts w:ascii="Arial" w:hAnsi="Arial" w:cs="Arial"/>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737C55">
              <w:rPr>
                <w:rFonts w:ascii="Arial" w:hAnsi="Arial" w:cs="Arial"/>
                <w:b/>
                <w:bCs/>
                <w:sz w:val="16"/>
                <w:szCs w:val="16"/>
              </w:rPr>
              <w:t>инициаивах</w:t>
            </w:r>
            <w:proofErr w:type="spellEnd"/>
            <w:r w:rsidRPr="00737C55">
              <w:rPr>
                <w:rFonts w:ascii="Arial" w:hAnsi="Arial" w:cs="Arial"/>
                <w:b/>
                <w:bCs/>
                <w:sz w:val="16"/>
                <w:szCs w:val="16"/>
              </w:rPr>
              <w:t xml:space="preserve"> за счет местного бюджета</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99.0.00.S0240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400,00</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99.0.00.S0240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400,00</w:t>
            </w:r>
          </w:p>
        </w:tc>
      </w:tr>
      <w:tr w:rsidR="00737C55" w:rsidRPr="00737C55" w:rsidTr="00737C55">
        <w:trPr>
          <w:trHeight w:val="9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99.0.00.S0240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400,00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400,00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400,00</w:t>
            </w:r>
          </w:p>
        </w:tc>
      </w:tr>
      <w:tr w:rsidR="00737C55" w:rsidRPr="00737C55" w:rsidTr="00737C55">
        <w:trPr>
          <w:trHeight w:val="286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proofErr w:type="spellStart"/>
            <w:r w:rsidRPr="00737C55">
              <w:rPr>
                <w:rFonts w:ascii="Arial" w:hAnsi="Arial" w:cs="Arial"/>
                <w:b/>
                <w:bCs/>
                <w:sz w:val="16"/>
                <w:szCs w:val="16"/>
              </w:rPr>
              <w:t>Софинансирование</w:t>
            </w:r>
            <w:proofErr w:type="spellEnd"/>
            <w:r w:rsidRPr="00737C55">
              <w:rPr>
                <w:rFonts w:ascii="Arial" w:hAnsi="Arial" w:cs="Arial"/>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99.0.00.S0370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r>
      <w:tr w:rsidR="00737C55" w:rsidRPr="00737C55" w:rsidTr="00737C55">
        <w:trPr>
          <w:trHeight w:val="6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99.0.00.S0370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r>
      <w:tr w:rsidR="00737C55" w:rsidRPr="00737C55" w:rsidTr="00737C55">
        <w:trPr>
          <w:trHeight w:val="96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99.0.00.S0370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r>
      <w:tr w:rsidR="00737C55" w:rsidRPr="00737C55" w:rsidTr="00737C55">
        <w:trPr>
          <w:trHeight w:val="223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99.0.00.S0490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315,00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6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99.0.00.S0490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315,00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130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99.0.00.S0490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810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315,00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898"/>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proofErr w:type="spellStart"/>
            <w:r w:rsidRPr="00737C55">
              <w:rPr>
                <w:rFonts w:ascii="Arial" w:hAnsi="Arial" w:cs="Arial"/>
                <w:b/>
                <w:bCs/>
                <w:sz w:val="16"/>
                <w:szCs w:val="16"/>
              </w:rPr>
              <w:t>Софинансирование</w:t>
            </w:r>
            <w:proofErr w:type="spellEnd"/>
            <w:r w:rsidRPr="00737C55">
              <w:rPr>
                <w:rFonts w:ascii="Arial" w:hAnsi="Arial" w:cs="Arial"/>
                <w:b/>
                <w:bCs/>
                <w:sz w:val="16"/>
                <w:szCs w:val="16"/>
              </w:rPr>
              <w:t xml:space="preserve"> расходов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w:t>
            </w:r>
            <w:r w:rsidRPr="00737C55">
              <w:rPr>
                <w:rFonts w:ascii="Arial" w:hAnsi="Arial" w:cs="Arial"/>
                <w:b/>
                <w:bCs/>
                <w:sz w:val="16"/>
                <w:szCs w:val="16"/>
              </w:rPr>
              <w:lastRenderedPageBreak/>
              <w:t>Новосибирской области" за счет средств местного бюджета</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lastRenderedPageBreak/>
              <w:t>99.0.00.S3380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620,28</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7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99.0.00.S3380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620,28</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1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Уплата налогов, сборов и иных платежей</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99.0.00.S3380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850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620,28</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9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Строительство и реконструкцию (модернизацию) объектов питьевого водоснабжения</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99.0.F5.52430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107 344,00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Капитальные вложения в объекты государственной (муниципальной) собственности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99.0.F5.52430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107 344,00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Бюджетные инвестиции</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99.0.F5.52430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410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107 344,00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Условно утвержденные расходы</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99.9.00.00000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1 332,18</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2 301,55</w:t>
            </w:r>
          </w:p>
        </w:tc>
      </w:tr>
      <w:tr w:rsidR="00737C55" w:rsidRPr="00737C55" w:rsidTr="00737C55">
        <w:trPr>
          <w:trHeight w:val="3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Условно утвержденные расходы</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99.9.00.00000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900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1 332,18</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2 301,55</w:t>
            </w:r>
          </w:p>
        </w:tc>
      </w:tr>
      <w:tr w:rsidR="00737C55" w:rsidRPr="00737C55" w:rsidTr="00737C55">
        <w:trPr>
          <w:trHeight w:val="390"/>
        </w:trPr>
        <w:tc>
          <w:tcPr>
            <w:tcW w:w="1268"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Условно утвержденные расходы</w:t>
            </w:r>
          </w:p>
        </w:tc>
        <w:tc>
          <w:tcPr>
            <w:tcW w:w="870"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99.9.00.00000</w:t>
            </w:r>
          </w:p>
        </w:tc>
        <w:tc>
          <w:tcPr>
            <w:tcW w:w="321"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w:t>
            </w:r>
          </w:p>
        </w:tc>
        <w:tc>
          <w:tcPr>
            <w:tcW w:w="282"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w:t>
            </w:r>
          </w:p>
        </w:tc>
        <w:tc>
          <w:tcPr>
            <w:tcW w:w="293"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96"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1 332,18</w:t>
            </w:r>
          </w:p>
        </w:tc>
        <w:tc>
          <w:tcPr>
            <w:tcW w:w="72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2 301,55</w:t>
            </w:r>
          </w:p>
        </w:tc>
      </w:tr>
      <w:tr w:rsidR="00737C55" w:rsidRPr="00737C55" w:rsidTr="00737C55">
        <w:trPr>
          <w:trHeight w:val="390"/>
        </w:trPr>
        <w:tc>
          <w:tcPr>
            <w:tcW w:w="1268" w:type="pct"/>
            <w:tcBorders>
              <w:top w:val="single" w:sz="4" w:space="0" w:color="auto"/>
              <w:left w:val="single" w:sz="4" w:space="0" w:color="auto"/>
              <w:bottom w:val="single" w:sz="4" w:space="0" w:color="auto"/>
              <w:right w:val="nil"/>
            </w:tcBorders>
            <w:shd w:val="clear" w:color="auto" w:fill="auto"/>
            <w:noWrap/>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Итого расходов</w:t>
            </w:r>
          </w:p>
        </w:tc>
        <w:tc>
          <w:tcPr>
            <w:tcW w:w="870" w:type="pct"/>
            <w:tcBorders>
              <w:top w:val="single" w:sz="4" w:space="0" w:color="auto"/>
              <w:left w:val="nil"/>
              <w:bottom w:val="single" w:sz="4" w:space="0" w:color="auto"/>
              <w:right w:val="single" w:sz="4" w:space="0" w:color="auto"/>
            </w:tcBorders>
            <w:shd w:val="clear" w:color="auto" w:fill="auto"/>
            <w:noWrap/>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w:t>
            </w: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w:t>
            </w:r>
          </w:p>
        </w:tc>
        <w:tc>
          <w:tcPr>
            <w:tcW w:w="282" w:type="pct"/>
            <w:tcBorders>
              <w:top w:val="single" w:sz="4" w:space="0" w:color="auto"/>
              <w:left w:val="nil"/>
              <w:bottom w:val="single" w:sz="4" w:space="0" w:color="auto"/>
              <w:right w:val="single" w:sz="4" w:space="0" w:color="auto"/>
            </w:tcBorders>
            <w:shd w:val="clear" w:color="auto" w:fill="auto"/>
            <w:noWrap/>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w:t>
            </w:r>
          </w:p>
        </w:tc>
        <w:tc>
          <w:tcPr>
            <w:tcW w:w="293" w:type="pct"/>
            <w:tcBorders>
              <w:top w:val="single" w:sz="4" w:space="0" w:color="auto"/>
              <w:left w:val="nil"/>
              <w:bottom w:val="single" w:sz="4" w:space="0" w:color="auto"/>
              <w:right w:val="nil"/>
            </w:tcBorders>
            <w:shd w:val="clear" w:color="auto" w:fill="auto"/>
            <w:noWrap/>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w:t>
            </w:r>
          </w:p>
        </w:tc>
        <w:tc>
          <w:tcPr>
            <w:tcW w:w="6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179667,45</w:t>
            </w:r>
          </w:p>
        </w:tc>
        <w:tc>
          <w:tcPr>
            <w:tcW w:w="5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53287,35</w:t>
            </w:r>
          </w:p>
        </w:tc>
        <w:tc>
          <w:tcPr>
            <w:tcW w:w="720" w:type="pct"/>
            <w:tcBorders>
              <w:top w:val="single" w:sz="4" w:space="0" w:color="auto"/>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46030,90</w:t>
            </w:r>
          </w:p>
        </w:tc>
      </w:tr>
    </w:tbl>
    <w:p w:rsidR="00737C55" w:rsidRDefault="00737C55" w:rsidP="00737C55">
      <w:pPr>
        <w:rPr>
          <w:rFonts w:ascii="Arial" w:hAnsi="Arial" w:cs="Arial"/>
          <w:sz w:val="20"/>
          <w:szCs w:val="20"/>
        </w:rPr>
      </w:pPr>
    </w:p>
    <w:p w:rsidR="00737C55" w:rsidRPr="00737C55" w:rsidRDefault="00737C55" w:rsidP="00737C55">
      <w:pPr>
        <w:rPr>
          <w:rFonts w:ascii="Arial" w:hAnsi="Arial" w:cs="Arial"/>
          <w:sz w:val="20"/>
          <w:szCs w:val="20"/>
        </w:rPr>
      </w:pPr>
    </w:p>
    <w:p w:rsidR="00737C55" w:rsidRPr="00737C55" w:rsidRDefault="00737C55" w:rsidP="00737C55">
      <w:pPr>
        <w:rPr>
          <w:rFonts w:ascii="Arial" w:hAnsi="Arial" w:cs="Arial"/>
          <w:sz w:val="20"/>
          <w:szCs w:val="20"/>
        </w:rPr>
      </w:pPr>
    </w:p>
    <w:p w:rsidR="00737C55" w:rsidRPr="00737C55" w:rsidRDefault="00737C55" w:rsidP="00737C55">
      <w:pPr>
        <w:rPr>
          <w:rFonts w:ascii="Arial" w:hAnsi="Arial" w:cs="Arial"/>
          <w:sz w:val="20"/>
          <w:szCs w:val="20"/>
        </w:rPr>
      </w:pPr>
    </w:p>
    <w:p w:rsidR="00737C55" w:rsidRPr="00737C55" w:rsidRDefault="00737C55" w:rsidP="00737C55">
      <w:pPr>
        <w:rPr>
          <w:rFonts w:ascii="Arial" w:hAnsi="Arial" w:cs="Arial"/>
          <w:sz w:val="20"/>
          <w:szCs w:val="20"/>
        </w:rPr>
      </w:pPr>
    </w:p>
    <w:p w:rsidR="00737C55" w:rsidRPr="00737C55" w:rsidRDefault="00737C55" w:rsidP="00737C55">
      <w:pPr>
        <w:rPr>
          <w:rFonts w:ascii="Arial" w:hAnsi="Arial" w:cs="Arial"/>
          <w:sz w:val="20"/>
          <w:szCs w:val="20"/>
        </w:rPr>
      </w:pPr>
    </w:p>
    <w:p w:rsidR="00737C55" w:rsidRPr="00737C55" w:rsidRDefault="00737C55" w:rsidP="00737C55">
      <w:pPr>
        <w:rPr>
          <w:rFonts w:ascii="Arial" w:hAnsi="Arial" w:cs="Arial"/>
          <w:sz w:val="20"/>
          <w:szCs w:val="20"/>
        </w:rPr>
      </w:pPr>
    </w:p>
    <w:p w:rsidR="00737C55" w:rsidRPr="00737C55" w:rsidRDefault="00737C55" w:rsidP="00737C55">
      <w:pPr>
        <w:rPr>
          <w:rFonts w:ascii="Arial" w:hAnsi="Arial" w:cs="Arial"/>
          <w:sz w:val="20"/>
          <w:szCs w:val="20"/>
        </w:rPr>
      </w:pPr>
    </w:p>
    <w:p w:rsidR="00737C55" w:rsidRPr="00737C55" w:rsidRDefault="00737C55" w:rsidP="00737C55">
      <w:pPr>
        <w:rPr>
          <w:rFonts w:ascii="Arial" w:hAnsi="Arial" w:cs="Arial"/>
          <w:sz w:val="20"/>
          <w:szCs w:val="20"/>
        </w:rPr>
      </w:pPr>
    </w:p>
    <w:p w:rsidR="00737C55" w:rsidRPr="00737C55" w:rsidRDefault="00737C55" w:rsidP="00737C55">
      <w:pPr>
        <w:rPr>
          <w:rFonts w:ascii="Arial" w:hAnsi="Arial" w:cs="Arial"/>
          <w:sz w:val="20"/>
          <w:szCs w:val="20"/>
        </w:rPr>
      </w:pPr>
    </w:p>
    <w:p w:rsidR="00737C55" w:rsidRPr="00737C55" w:rsidRDefault="00737C55" w:rsidP="00737C55">
      <w:pPr>
        <w:rPr>
          <w:rFonts w:ascii="Arial" w:hAnsi="Arial" w:cs="Arial"/>
          <w:sz w:val="20"/>
          <w:szCs w:val="20"/>
        </w:rPr>
      </w:pPr>
    </w:p>
    <w:p w:rsidR="00737C55" w:rsidRPr="00737C55" w:rsidRDefault="00737C55" w:rsidP="00737C55">
      <w:pPr>
        <w:rPr>
          <w:rFonts w:ascii="Arial" w:hAnsi="Arial" w:cs="Arial"/>
          <w:sz w:val="20"/>
          <w:szCs w:val="20"/>
        </w:rPr>
      </w:pPr>
    </w:p>
    <w:p w:rsidR="00737C55" w:rsidRDefault="00737C55" w:rsidP="00737C55">
      <w:pPr>
        <w:rPr>
          <w:rFonts w:ascii="Arial" w:hAnsi="Arial" w:cs="Arial"/>
          <w:sz w:val="20"/>
          <w:szCs w:val="20"/>
        </w:rPr>
      </w:pPr>
    </w:p>
    <w:p w:rsidR="00737C55" w:rsidRDefault="00737C55" w:rsidP="00737C55">
      <w:pPr>
        <w:rPr>
          <w:rFonts w:ascii="Arial" w:hAnsi="Arial" w:cs="Arial"/>
          <w:sz w:val="20"/>
          <w:szCs w:val="20"/>
        </w:rPr>
      </w:pPr>
    </w:p>
    <w:p w:rsidR="00737C55" w:rsidRDefault="00737C55" w:rsidP="00737C55">
      <w:pPr>
        <w:rPr>
          <w:rFonts w:ascii="Arial" w:hAnsi="Arial" w:cs="Arial"/>
          <w:sz w:val="20"/>
          <w:szCs w:val="20"/>
        </w:rPr>
      </w:pPr>
    </w:p>
    <w:tbl>
      <w:tblPr>
        <w:tblW w:w="6694" w:type="dxa"/>
        <w:tblInd w:w="93" w:type="dxa"/>
        <w:tblLook w:val="04A0" w:firstRow="1" w:lastRow="0" w:firstColumn="1" w:lastColumn="0" w:noHBand="0" w:noVBand="1"/>
      </w:tblPr>
      <w:tblGrid>
        <w:gridCol w:w="2517"/>
        <w:gridCol w:w="744"/>
        <w:gridCol w:w="3433"/>
      </w:tblGrid>
      <w:tr w:rsidR="00737C55" w:rsidRPr="00737C55" w:rsidTr="00737C55">
        <w:trPr>
          <w:trHeight w:val="313"/>
        </w:trPr>
        <w:tc>
          <w:tcPr>
            <w:tcW w:w="2517" w:type="dxa"/>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744" w:type="dxa"/>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3433" w:type="dxa"/>
            <w:tcBorders>
              <w:top w:val="nil"/>
              <w:left w:val="nil"/>
              <w:bottom w:val="nil"/>
              <w:right w:val="nil"/>
            </w:tcBorders>
            <w:shd w:val="clear" w:color="auto" w:fill="auto"/>
            <w:noWrap/>
            <w:vAlign w:val="center"/>
            <w:hideMark/>
          </w:tcPr>
          <w:p w:rsidR="00737C55" w:rsidRPr="00737C55" w:rsidRDefault="00737C55" w:rsidP="00737C55">
            <w:pPr>
              <w:jc w:val="center"/>
              <w:rPr>
                <w:rFonts w:ascii="Arial" w:hAnsi="Arial" w:cs="Arial"/>
                <w:b/>
                <w:bCs/>
                <w:sz w:val="18"/>
                <w:szCs w:val="18"/>
              </w:rPr>
            </w:pPr>
            <w:r w:rsidRPr="00737C55">
              <w:rPr>
                <w:rFonts w:ascii="Arial" w:hAnsi="Arial" w:cs="Arial"/>
                <w:b/>
                <w:bCs/>
                <w:sz w:val="18"/>
                <w:szCs w:val="18"/>
              </w:rPr>
              <w:t>Приложение № 5</w:t>
            </w:r>
          </w:p>
        </w:tc>
      </w:tr>
      <w:tr w:rsidR="00737C55" w:rsidRPr="00737C55" w:rsidTr="00737C55">
        <w:trPr>
          <w:trHeight w:val="277"/>
        </w:trPr>
        <w:tc>
          <w:tcPr>
            <w:tcW w:w="6694" w:type="dxa"/>
            <w:gridSpan w:val="3"/>
            <w:tcBorders>
              <w:top w:val="nil"/>
              <w:left w:val="nil"/>
              <w:bottom w:val="nil"/>
              <w:right w:val="nil"/>
            </w:tcBorders>
            <w:shd w:val="clear" w:color="auto" w:fill="auto"/>
            <w:noWrap/>
            <w:vAlign w:val="bottom"/>
            <w:hideMark/>
          </w:tcPr>
          <w:p w:rsidR="00737C55" w:rsidRPr="00737C55" w:rsidRDefault="00737C55" w:rsidP="00737C55">
            <w:pPr>
              <w:jc w:val="right"/>
              <w:rPr>
                <w:sz w:val="18"/>
                <w:szCs w:val="18"/>
              </w:rPr>
            </w:pPr>
            <w:r w:rsidRPr="00737C55">
              <w:rPr>
                <w:sz w:val="18"/>
                <w:szCs w:val="18"/>
              </w:rPr>
              <w:t>в Решению № 82 восьмой сессии Совета депутатов</w:t>
            </w:r>
          </w:p>
        </w:tc>
      </w:tr>
      <w:tr w:rsidR="00737C55" w:rsidRPr="00737C55" w:rsidTr="00737C55">
        <w:trPr>
          <w:trHeight w:val="277"/>
        </w:trPr>
        <w:tc>
          <w:tcPr>
            <w:tcW w:w="6694" w:type="dxa"/>
            <w:gridSpan w:val="3"/>
            <w:tcBorders>
              <w:top w:val="nil"/>
              <w:left w:val="nil"/>
              <w:bottom w:val="nil"/>
              <w:right w:val="nil"/>
            </w:tcBorders>
            <w:shd w:val="clear" w:color="auto" w:fill="auto"/>
            <w:noWrap/>
            <w:vAlign w:val="bottom"/>
            <w:hideMark/>
          </w:tcPr>
          <w:p w:rsidR="00737C55" w:rsidRPr="00737C55" w:rsidRDefault="00737C55" w:rsidP="00737C55">
            <w:pPr>
              <w:jc w:val="right"/>
              <w:rPr>
                <w:sz w:val="18"/>
                <w:szCs w:val="18"/>
              </w:rPr>
            </w:pPr>
            <w:r w:rsidRPr="00737C55">
              <w:rPr>
                <w:sz w:val="18"/>
                <w:szCs w:val="18"/>
              </w:rPr>
              <w:t>рабочего поселка Маслянино от 23 декабря 2021 года</w:t>
            </w:r>
          </w:p>
        </w:tc>
      </w:tr>
      <w:tr w:rsidR="00737C55" w:rsidRPr="00737C55" w:rsidTr="00737C55">
        <w:trPr>
          <w:trHeight w:val="258"/>
        </w:trPr>
        <w:tc>
          <w:tcPr>
            <w:tcW w:w="6694" w:type="dxa"/>
            <w:gridSpan w:val="3"/>
            <w:tcBorders>
              <w:top w:val="nil"/>
              <w:left w:val="nil"/>
              <w:bottom w:val="nil"/>
              <w:right w:val="nil"/>
            </w:tcBorders>
            <w:shd w:val="clear" w:color="auto" w:fill="auto"/>
            <w:noWrap/>
            <w:vAlign w:val="bottom"/>
            <w:hideMark/>
          </w:tcPr>
          <w:p w:rsidR="00737C55" w:rsidRPr="00737C55" w:rsidRDefault="00737C55" w:rsidP="00737C55">
            <w:pPr>
              <w:jc w:val="right"/>
              <w:rPr>
                <w:sz w:val="18"/>
                <w:szCs w:val="18"/>
              </w:rPr>
            </w:pPr>
            <w:r w:rsidRPr="00737C55">
              <w:rPr>
                <w:sz w:val="18"/>
                <w:szCs w:val="18"/>
              </w:rPr>
              <w:t xml:space="preserve"> "О бюджете рабочего поселка Маслянино</w:t>
            </w:r>
          </w:p>
        </w:tc>
      </w:tr>
      <w:tr w:rsidR="00737C55" w:rsidRPr="00737C55" w:rsidTr="00737C55">
        <w:trPr>
          <w:trHeight w:val="277"/>
        </w:trPr>
        <w:tc>
          <w:tcPr>
            <w:tcW w:w="6694" w:type="dxa"/>
            <w:gridSpan w:val="3"/>
            <w:tcBorders>
              <w:top w:val="nil"/>
              <w:left w:val="nil"/>
              <w:bottom w:val="nil"/>
              <w:right w:val="nil"/>
            </w:tcBorders>
            <w:shd w:val="clear" w:color="auto" w:fill="auto"/>
            <w:noWrap/>
            <w:vAlign w:val="bottom"/>
            <w:hideMark/>
          </w:tcPr>
          <w:p w:rsidR="00737C55" w:rsidRPr="00737C55" w:rsidRDefault="00737C55" w:rsidP="00737C55">
            <w:pPr>
              <w:jc w:val="right"/>
              <w:rPr>
                <w:sz w:val="18"/>
                <w:szCs w:val="18"/>
              </w:rPr>
            </w:pPr>
            <w:r w:rsidRPr="00737C55">
              <w:rPr>
                <w:sz w:val="18"/>
                <w:szCs w:val="18"/>
              </w:rPr>
              <w:t>Маслянинского района Новосибирской области</w:t>
            </w:r>
          </w:p>
        </w:tc>
      </w:tr>
      <w:tr w:rsidR="00737C55" w:rsidRPr="00737C55" w:rsidTr="00737C55">
        <w:trPr>
          <w:trHeight w:val="258"/>
        </w:trPr>
        <w:tc>
          <w:tcPr>
            <w:tcW w:w="6694" w:type="dxa"/>
            <w:gridSpan w:val="3"/>
            <w:tcBorders>
              <w:top w:val="nil"/>
              <w:left w:val="nil"/>
              <w:bottom w:val="nil"/>
              <w:right w:val="nil"/>
            </w:tcBorders>
            <w:shd w:val="clear" w:color="auto" w:fill="auto"/>
            <w:noWrap/>
            <w:vAlign w:val="bottom"/>
            <w:hideMark/>
          </w:tcPr>
          <w:p w:rsidR="00737C55" w:rsidRPr="00737C55" w:rsidRDefault="00737C55" w:rsidP="00737C55">
            <w:pPr>
              <w:jc w:val="right"/>
              <w:rPr>
                <w:sz w:val="18"/>
                <w:szCs w:val="18"/>
              </w:rPr>
            </w:pPr>
            <w:r w:rsidRPr="00737C55">
              <w:rPr>
                <w:sz w:val="18"/>
                <w:szCs w:val="18"/>
              </w:rPr>
              <w:t>на 2022 год и плановый период 2023-2024 годов"</w:t>
            </w:r>
          </w:p>
        </w:tc>
      </w:tr>
    </w:tbl>
    <w:p w:rsidR="00737C55" w:rsidRDefault="00737C55" w:rsidP="00737C55">
      <w:pPr>
        <w:rPr>
          <w:rFonts w:ascii="Arial" w:hAnsi="Arial" w:cs="Arial"/>
          <w:sz w:val="20"/>
          <w:szCs w:val="20"/>
        </w:rPr>
      </w:pPr>
    </w:p>
    <w:p w:rsidR="00737C55" w:rsidRPr="00737C55" w:rsidRDefault="00737C55" w:rsidP="00737C55">
      <w:pPr>
        <w:jc w:val="center"/>
        <w:rPr>
          <w:rFonts w:ascii="Arial" w:hAnsi="Arial" w:cs="Arial"/>
          <w:b/>
          <w:bCs/>
          <w:sz w:val="20"/>
          <w:szCs w:val="20"/>
        </w:rPr>
      </w:pPr>
      <w:r w:rsidRPr="00737C55">
        <w:rPr>
          <w:rFonts w:ascii="Arial" w:hAnsi="Arial" w:cs="Arial"/>
          <w:b/>
          <w:bCs/>
          <w:sz w:val="20"/>
          <w:szCs w:val="20"/>
        </w:rPr>
        <w:t>Ведомственная структура расходов бюдже</w:t>
      </w:r>
      <w:r>
        <w:rPr>
          <w:rFonts w:ascii="Arial" w:hAnsi="Arial" w:cs="Arial"/>
          <w:b/>
          <w:bCs/>
          <w:sz w:val="20"/>
          <w:szCs w:val="20"/>
        </w:rPr>
        <w:t>та рабочего поселка Маслянино</w:t>
      </w:r>
      <w:r w:rsidRPr="00737C55">
        <w:rPr>
          <w:rFonts w:ascii="Arial" w:hAnsi="Arial" w:cs="Arial"/>
          <w:b/>
          <w:bCs/>
          <w:sz w:val="20"/>
          <w:szCs w:val="20"/>
        </w:rPr>
        <w:t xml:space="preserve"> Маслянинского района Новосибирской области                                                                                                                                       на  2022 год и плановый период 2023 и 2024  годов</w:t>
      </w:r>
    </w:p>
    <w:p w:rsidR="00737C55" w:rsidRDefault="00737C55" w:rsidP="00737C55">
      <w:pPr>
        <w:rPr>
          <w:rFonts w:ascii="Arial" w:hAnsi="Arial" w:cs="Arial"/>
          <w:sz w:val="20"/>
          <w:szCs w:val="20"/>
        </w:rPr>
      </w:pPr>
    </w:p>
    <w:p w:rsidR="00737C55" w:rsidRDefault="00737C55" w:rsidP="00737C55">
      <w:pPr>
        <w:rPr>
          <w:rFonts w:ascii="Arial" w:hAnsi="Arial" w:cs="Arial"/>
          <w:sz w:val="20"/>
          <w:szCs w:val="20"/>
        </w:rPr>
      </w:pPr>
    </w:p>
    <w:tbl>
      <w:tblPr>
        <w:tblW w:w="5000" w:type="pct"/>
        <w:tblLook w:val="04A0" w:firstRow="1" w:lastRow="0" w:firstColumn="1" w:lastColumn="0" w:noHBand="0" w:noVBand="1"/>
      </w:tblPr>
      <w:tblGrid>
        <w:gridCol w:w="1888"/>
        <w:gridCol w:w="530"/>
        <w:gridCol w:w="371"/>
        <w:gridCol w:w="384"/>
        <w:gridCol w:w="1006"/>
        <w:gridCol w:w="419"/>
        <w:gridCol w:w="824"/>
        <w:gridCol w:w="756"/>
        <w:gridCol w:w="756"/>
      </w:tblGrid>
      <w:tr w:rsidR="00737C55" w:rsidRPr="00737C55" w:rsidTr="00737C55">
        <w:trPr>
          <w:trHeight w:val="285"/>
        </w:trPr>
        <w:tc>
          <w:tcPr>
            <w:tcW w:w="1326" w:type="pct"/>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376" w:type="pct"/>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264" w:type="pct"/>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273" w:type="pct"/>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769" w:type="pct"/>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297" w:type="pct"/>
            <w:tcBorders>
              <w:top w:val="nil"/>
              <w:left w:val="nil"/>
              <w:bottom w:val="nil"/>
              <w:right w:val="nil"/>
            </w:tcBorders>
            <w:shd w:val="clear" w:color="auto" w:fill="auto"/>
            <w:noWrap/>
            <w:vAlign w:val="bottom"/>
            <w:hideMark/>
          </w:tcPr>
          <w:p w:rsidR="00737C55" w:rsidRPr="00737C55" w:rsidRDefault="00737C55" w:rsidP="00737C55">
            <w:pPr>
              <w:rPr>
                <w:rFonts w:ascii="Arial" w:hAnsi="Arial" w:cs="Arial"/>
                <w:sz w:val="20"/>
                <w:szCs w:val="20"/>
              </w:rPr>
            </w:pPr>
          </w:p>
        </w:tc>
        <w:tc>
          <w:tcPr>
            <w:tcW w:w="1695" w:type="pct"/>
            <w:gridSpan w:val="3"/>
            <w:tcBorders>
              <w:top w:val="nil"/>
              <w:left w:val="nil"/>
              <w:bottom w:val="nil"/>
              <w:right w:val="nil"/>
            </w:tcBorders>
            <w:shd w:val="clear" w:color="auto" w:fill="auto"/>
            <w:noWrap/>
            <w:vAlign w:val="bottom"/>
            <w:hideMark/>
          </w:tcPr>
          <w:p w:rsidR="00737C55" w:rsidRPr="00737C55" w:rsidRDefault="00737C55" w:rsidP="00737C55">
            <w:pPr>
              <w:jc w:val="right"/>
            </w:pPr>
            <w:r w:rsidRPr="00737C55">
              <w:t>тыс. руб.</w:t>
            </w:r>
          </w:p>
        </w:tc>
      </w:tr>
      <w:tr w:rsidR="00737C55" w:rsidRPr="00737C55" w:rsidTr="00737C55">
        <w:trPr>
          <w:trHeight w:val="270"/>
        </w:trPr>
        <w:tc>
          <w:tcPr>
            <w:tcW w:w="132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Наименование</w:t>
            </w:r>
          </w:p>
        </w:tc>
        <w:tc>
          <w:tcPr>
            <w:tcW w:w="37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ГРБС</w:t>
            </w:r>
          </w:p>
        </w:tc>
        <w:tc>
          <w:tcPr>
            <w:tcW w:w="264" w:type="pct"/>
            <w:vMerge w:val="restart"/>
            <w:tcBorders>
              <w:top w:val="single" w:sz="4" w:space="0" w:color="auto"/>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РЗ</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ПР</w:t>
            </w:r>
          </w:p>
        </w:tc>
        <w:tc>
          <w:tcPr>
            <w:tcW w:w="769"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ЦСР</w:t>
            </w:r>
          </w:p>
        </w:tc>
        <w:tc>
          <w:tcPr>
            <w:tcW w:w="2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ВР</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2022 год</w:t>
            </w:r>
          </w:p>
        </w:tc>
        <w:tc>
          <w:tcPr>
            <w:tcW w:w="111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Сумма</w:t>
            </w:r>
          </w:p>
        </w:tc>
      </w:tr>
      <w:tr w:rsidR="00737C55" w:rsidRPr="00737C55" w:rsidTr="00737C55">
        <w:trPr>
          <w:trHeight w:val="255"/>
        </w:trPr>
        <w:tc>
          <w:tcPr>
            <w:tcW w:w="1326" w:type="pct"/>
            <w:vMerge/>
            <w:tcBorders>
              <w:top w:val="single" w:sz="4" w:space="0" w:color="auto"/>
              <w:left w:val="single" w:sz="4" w:space="0" w:color="auto"/>
              <w:bottom w:val="single" w:sz="4" w:space="0" w:color="auto"/>
              <w:right w:val="single" w:sz="4" w:space="0" w:color="auto"/>
            </w:tcBorders>
            <w:vAlign w:val="center"/>
            <w:hideMark/>
          </w:tcPr>
          <w:p w:rsidR="00737C55" w:rsidRPr="00737C55" w:rsidRDefault="00737C55" w:rsidP="00737C55">
            <w:pPr>
              <w:rPr>
                <w:rFonts w:ascii="Arial" w:hAnsi="Arial" w:cs="Arial"/>
                <w:sz w:val="16"/>
                <w:szCs w:val="16"/>
              </w:rPr>
            </w:pPr>
          </w:p>
        </w:tc>
        <w:tc>
          <w:tcPr>
            <w:tcW w:w="376" w:type="pct"/>
            <w:vMerge/>
            <w:tcBorders>
              <w:top w:val="single" w:sz="4" w:space="0" w:color="auto"/>
              <w:left w:val="single" w:sz="4" w:space="0" w:color="auto"/>
              <w:bottom w:val="single" w:sz="4" w:space="0" w:color="000000"/>
              <w:right w:val="single" w:sz="4" w:space="0" w:color="auto"/>
            </w:tcBorders>
            <w:vAlign w:val="center"/>
            <w:hideMark/>
          </w:tcPr>
          <w:p w:rsidR="00737C55" w:rsidRPr="00737C55" w:rsidRDefault="00737C55" w:rsidP="00737C55">
            <w:pPr>
              <w:rPr>
                <w:rFonts w:ascii="Arial" w:hAnsi="Arial" w:cs="Arial"/>
                <w:sz w:val="16"/>
                <w:szCs w:val="16"/>
              </w:rPr>
            </w:pPr>
          </w:p>
        </w:tc>
        <w:tc>
          <w:tcPr>
            <w:tcW w:w="264" w:type="pct"/>
            <w:vMerge/>
            <w:tcBorders>
              <w:top w:val="single" w:sz="4" w:space="0" w:color="auto"/>
              <w:left w:val="nil"/>
              <w:bottom w:val="single" w:sz="4" w:space="0" w:color="auto"/>
              <w:right w:val="nil"/>
            </w:tcBorders>
            <w:vAlign w:val="center"/>
            <w:hideMark/>
          </w:tcPr>
          <w:p w:rsidR="00737C55" w:rsidRPr="00737C55" w:rsidRDefault="00737C55" w:rsidP="00737C55">
            <w:pPr>
              <w:rPr>
                <w:rFonts w:ascii="Arial" w:hAnsi="Arial" w:cs="Arial"/>
                <w:sz w:val="16"/>
                <w:szCs w:val="16"/>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rsidR="00737C55" w:rsidRPr="00737C55" w:rsidRDefault="00737C55" w:rsidP="00737C55">
            <w:pPr>
              <w:rPr>
                <w:rFonts w:ascii="Arial" w:hAnsi="Arial" w:cs="Arial"/>
                <w:sz w:val="16"/>
                <w:szCs w:val="16"/>
              </w:rPr>
            </w:pPr>
          </w:p>
        </w:tc>
        <w:tc>
          <w:tcPr>
            <w:tcW w:w="769" w:type="pct"/>
            <w:vMerge/>
            <w:tcBorders>
              <w:top w:val="single" w:sz="4" w:space="0" w:color="auto"/>
              <w:left w:val="single" w:sz="4" w:space="0" w:color="auto"/>
              <w:bottom w:val="single" w:sz="4" w:space="0" w:color="auto"/>
              <w:right w:val="nil"/>
            </w:tcBorders>
            <w:vAlign w:val="center"/>
            <w:hideMark/>
          </w:tcPr>
          <w:p w:rsidR="00737C55" w:rsidRPr="00737C55" w:rsidRDefault="00737C55" w:rsidP="00737C55">
            <w:pPr>
              <w:rPr>
                <w:rFonts w:ascii="Arial" w:hAnsi="Arial" w:cs="Arial"/>
                <w:sz w:val="16"/>
                <w:szCs w:val="16"/>
              </w:rPr>
            </w:pPr>
          </w:p>
        </w:tc>
        <w:tc>
          <w:tcPr>
            <w:tcW w:w="297" w:type="pct"/>
            <w:vMerge/>
            <w:tcBorders>
              <w:top w:val="single" w:sz="4" w:space="0" w:color="auto"/>
              <w:left w:val="single" w:sz="4" w:space="0" w:color="auto"/>
              <w:bottom w:val="single" w:sz="4" w:space="0" w:color="auto"/>
              <w:right w:val="single" w:sz="4" w:space="0" w:color="auto"/>
            </w:tcBorders>
            <w:vAlign w:val="center"/>
            <w:hideMark/>
          </w:tcPr>
          <w:p w:rsidR="00737C55" w:rsidRPr="00737C55" w:rsidRDefault="00737C55" w:rsidP="00737C55">
            <w:pPr>
              <w:rPr>
                <w:rFonts w:ascii="Arial" w:hAnsi="Arial" w:cs="Arial"/>
                <w:sz w:val="16"/>
                <w:szCs w:val="16"/>
              </w:rPr>
            </w:pPr>
          </w:p>
        </w:tc>
        <w:tc>
          <w:tcPr>
            <w:tcW w:w="580" w:type="pct"/>
            <w:vMerge/>
            <w:tcBorders>
              <w:top w:val="single" w:sz="4" w:space="0" w:color="auto"/>
              <w:left w:val="single" w:sz="4" w:space="0" w:color="auto"/>
              <w:bottom w:val="single" w:sz="4" w:space="0" w:color="auto"/>
              <w:right w:val="single" w:sz="4" w:space="0" w:color="auto"/>
            </w:tcBorders>
            <w:vAlign w:val="center"/>
            <w:hideMark/>
          </w:tcPr>
          <w:p w:rsidR="00737C55" w:rsidRPr="00737C55" w:rsidRDefault="00737C55" w:rsidP="00737C55">
            <w:pPr>
              <w:rPr>
                <w:rFonts w:ascii="Arial" w:hAnsi="Arial" w:cs="Arial"/>
                <w:sz w:val="16"/>
                <w:szCs w:val="16"/>
              </w:rPr>
            </w:pPr>
          </w:p>
        </w:tc>
        <w:tc>
          <w:tcPr>
            <w:tcW w:w="534"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2023 год</w:t>
            </w:r>
          </w:p>
        </w:tc>
        <w:tc>
          <w:tcPr>
            <w:tcW w:w="580" w:type="pct"/>
            <w:tcBorders>
              <w:top w:val="nil"/>
              <w:left w:val="nil"/>
              <w:bottom w:val="single" w:sz="4" w:space="0" w:color="auto"/>
              <w:right w:val="single" w:sz="4" w:space="0" w:color="auto"/>
            </w:tcBorders>
            <w:shd w:val="clear" w:color="auto" w:fill="auto"/>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2024 год</w:t>
            </w:r>
          </w:p>
        </w:tc>
      </w:tr>
      <w:tr w:rsidR="00737C55" w:rsidRPr="00737C55" w:rsidTr="00737C55">
        <w:trPr>
          <w:trHeight w:val="345"/>
        </w:trPr>
        <w:tc>
          <w:tcPr>
            <w:tcW w:w="1326" w:type="pct"/>
            <w:tcBorders>
              <w:top w:val="single" w:sz="4" w:space="0" w:color="auto"/>
              <w:left w:val="single" w:sz="4" w:space="0" w:color="auto"/>
              <w:bottom w:val="single" w:sz="4" w:space="0" w:color="auto"/>
              <w:right w:val="nil"/>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ОБЩЕГОСУДАРСТВЕННЫЕ ВОПРОСЫ</w:t>
            </w:r>
          </w:p>
        </w:tc>
        <w:tc>
          <w:tcPr>
            <w:tcW w:w="3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single" w:sz="4" w:space="0" w:color="auto"/>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769" w:type="pct"/>
            <w:tcBorders>
              <w:top w:val="single" w:sz="4" w:space="0" w:color="auto"/>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15 548,23</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14 880,23</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14 880,23</w:t>
            </w:r>
          </w:p>
        </w:tc>
      </w:tr>
      <w:tr w:rsidR="00737C55" w:rsidRPr="00737C55" w:rsidTr="00737C55">
        <w:trPr>
          <w:trHeight w:val="9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Функционирование высшего должностного лица субъекта Российской Федерации и муниципального образования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r>
      <w:tr w:rsidR="00737C55" w:rsidRPr="00737C55" w:rsidTr="00737C55">
        <w:trPr>
          <w:trHeight w:val="3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Глава муниципального образования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99.0.00.03110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1 333,07</w:t>
            </w:r>
          </w:p>
        </w:tc>
      </w:tr>
      <w:tr w:rsidR="00737C55" w:rsidRPr="00737C55" w:rsidTr="00737C55">
        <w:trPr>
          <w:trHeight w:val="162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99.0.00.03110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1 333,07</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1 333,07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1 333,07</w:t>
            </w:r>
          </w:p>
        </w:tc>
      </w:tr>
      <w:tr w:rsidR="00737C55" w:rsidRPr="00737C55" w:rsidTr="00737C55">
        <w:trPr>
          <w:trHeight w:val="63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 xml:space="preserve">Расходы на выплаты персоналу государственных (муниципальных) </w:t>
            </w:r>
            <w:r w:rsidRPr="00737C55">
              <w:rPr>
                <w:rFonts w:ascii="Arial" w:hAnsi="Arial" w:cs="Arial"/>
                <w:sz w:val="16"/>
                <w:szCs w:val="16"/>
              </w:rPr>
              <w:lastRenderedPageBreak/>
              <w:t>органов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99.0.00.03110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1 333,07</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1 333,07</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1 333,07</w:t>
            </w:r>
          </w:p>
        </w:tc>
      </w:tr>
      <w:tr w:rsidR="00737C55" w:rsidRPr="00737C55" w:rsidTr="00737C55">
        <w:trPr>
          <w:trHeight w:val="12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r>
      <w:tr w:rsidR="00737C55" w:rsidRPr="00737C55" w:rsidTr="00737C55">
        <w:trPr>
          <w:trHeight w:val="3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r>
      <w:tr w:rsidR="00737C55" w:rsidRPr="00737C55" w:rsidTr="00737C55">
        <w:trPr>
          <w:trHeight w:val="6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Оплата труда председателя представительного органа местного самоуправления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99.0.00.04110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1 211,83</w:t>
            </w:r>
          </w:p>
        </w:tc>
      </w:tr>
      <w:tr w:rsidR="00737C55" w:rsidRPr="00737C55" w:rsidTr="00737C55">
        <w:trPr>
          <w:trHeight w:val="160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99.0.00.04110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1 211,83</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1 211,83</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1 211,83</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государственных (муниципальных) органов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99.0.00.04110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1 211,83</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1 211,83</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1 211,83</w:t>
            </w:r>
          </w:p>
        </w:tc>
      </w:tr>
      <w:tr w:rsidR="00737C55" w:rsidRPr="00737C55" w:rsidTr="00737C55">
        <w:trPr>
          <w:trHeight w:val="12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11 603,33</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11 603,33</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11 603,33</w:t>
            </w:r>
          </w:p>
        </w:tc>
      </w:tr>
      <w:tr w:rsidR="00737C55" w:rsidRPr="00737C55" w:rsidTr="00737C55">
        <w:trPr>
          <w:trHeight w:val="40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11 603,33</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11 603,33</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11 603,33</w:t>
            </w:r>
          </w:p>
        </w:tc>
      </w:tr>
      <w:tr w:rsidR="00737C55" w:rsidRPr="00737C55" w:rsidTr="00737C55">
        <w:trPr>
          <w:trHeight w:val="6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 xml:space="preserve">Расходы на выплаты по оплате труда работников государственных (муниципальных) органов </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8 203,89</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8 203,89</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8 203,89</w:t>
            </w:r>
          </w:p>
        </w:tc>
      </w:tr>
      <w:tr w:rsidR="00737C55" w:rsidRPr="00737C55" w:rsidTr="00737C55">
        <w:trPr>
          <w:trHeight w:val="15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8 203,89</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8 203,89</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8 203,89</w:t>
            </w:r>
          </w:p>
        </w:tc>
      </w:tr>
      <w:tr w:rsidR="00737C55" w:rsidRPr="00737C55" w:rsidTr="00737C55">
        <w:trPr>
          <w:trHeight w:val="6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государственных (муниципальных) органов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8 203,89</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8 203,89</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8 203,89</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Расходы на обеспечение функций государственных (муниципальных) органов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3 399,44</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3 399,44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3 399,44</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3 336,24</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3 336,24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3 336,24</w:t>
            </w:r>
          </w:p>
        </w:tc>
      </w:tr>
      <w:tr w:rsidR="00737C55" w:rsidRPr="00737C55" w:rsidTr="00737C55">
        <w:trPr>
          <w:trHeight w:val="9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3 336,24</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3 336,24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3 336,24</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63,20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63,20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63,20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Уплата налогов, сборов и иных платежей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63,20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63,20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63,20</w:t>
            </w:r>
          </w:p>
        </w:tc>
      </w:tr>
      <w:tr w:rsidR="00737C55" w:rsidRPr="00737C55" w:rsidTr="00737C55">
        <w:trPr>
          <w:trHeight w:val="9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xml:space="preserve">Обеспечение деятельности финансовых, налоговых и таможенных органов и органов финансового </w:t>
            </w:r>
            <w:r w:rsidRPr="00737C55">
              <w:rPr>
                <w:rFonts w:ascii="Arial" w:hAnsi="Arial" w:cs="Arial"/>
                <w:b/>
                <w:bCs/>
                <w:sz w:val="16"/>
                <w:szCs w:val="16"/>
              </w:rPr>
              <w:lastRenderedPageBreak/>
              <w:t>(финансово-бюджетного) надзора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06</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242,50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06</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242,50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Иные межбюджетные трансферты  бюджетам других уровней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06</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242,50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06</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242,50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06</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242,50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Другие общегосударственные вопросы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1 157,50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732,00</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732,00</w:t>
            </w:r>
          </w:p>
        </w:tc>
      </w:tr>
      <w:tr w:rsidR="00737C55" w:rsidRPr="00737C55" w:rsidTr="00737C55">
        <w:trPr>
          <w:trHeight w:val="3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1 157,50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732,00</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732,00</w:t>
            </w:r>
          </w:p>
        </w:tc>
      </w:tr>
      <w:tr w:rsidR="00737C55" w:rsidRPr="00737C55" w:rsidTr="00737C55">
        <w:trPr>
          <w:trHeight w:val="6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Выполнение других обязательств муниципального образования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482,00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482,00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482,00</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462,00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462,00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462,00</w:t>
            </w:r>
          </w:p>
        </w:tc>
      </w:tr>
      <w:tr w:rsidR="00737C55" w:rsidRPr="00737C55" w:rsidTr="00737C55">
        <w:trPr>
          <w:trHeight w:val="9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462,00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462,00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462,00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Уплата налогов, сборов и иных платежей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w:t>
            </w:r>
          </w:p>
        </w:tc>
      </w:tr>
      <w:tr w:rsidR="00737C55" w:rsidRPr="00737C55" w:rsidTr="00737C55">
        <w:trPr>
          <w:trHeight w:val="9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450,00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250,00</w:t>
            </w:r>
          </w:p>
        </w:tc>
      </w:tr>
      <w:tr w:rsidR="00737C55" w:rsidRPr="00737C55" w:rsidTr="00737C55">
        <w:trPr>
          <w:trHeight w:val="6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w:t>
            </w:r>
          </w:p>
        </w:tc>
      </w:tr>
      <w:tr w:rsidR="00737C55" w:rsidRPr="00737C55" w:rsidTr="00737C55">
        <w:trPr>
          <w:trHeight w:val="9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r>
      <w:tr w:rsidR="00737C55" w:rsidRPr="00737C55" w:rsidTr="00737C55">
        <w:trPr>
          <w:trHeight w:val="6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Оказание информационных и консультативных услуг по размещению "Госзаказа"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225,50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225,50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40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225,50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НАЦИОНАЛЬНАЯ ОБОРОНА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924,00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913,80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914,00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Мобилизационная и вневойсковая подготовка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924,00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913,80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914,00</w:t>
            </w:r>
          </w:p>
        </w:tc>
      </w:tr>
      <w:tr w:rsidR="00737C55" w:rsidRPr="00737C55" w:rsidTr="00737C55">
        <w:trPr>
          <w:trHeight w:val="3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924,00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913,80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914,00</w:t>
            </w:r>
          </w:p>
        </w:tc>
      </w:tr>
      <w:tr w:rsidR="00737C55" w:rsidRPr="00737C55" w:rsidTr="00737C55">
        <w:trPr>
          <w:trHeight w:val="9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99.0.00.51180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924,00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913,80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914,00</w:t>
            </w:r>
          </w:p>
        </w:tc>
      </w:tr>
      <w:tr w:rsidR="00737C55" w:rsidRPr="00737C55" w:rsidTr="00737C55">
        <w:trPr>
          <w:trHeight w:val="160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99.0.00.51180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914,33</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913,80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914,00</w:t>
            </w:r>
          </w:p>
        </w:tc>
      </w:tr>
      <w:tr w:rsidR="00737C55" w:rsidRPr="00737C55" w:rsidTr="00737C55">
        <w:trPr>
          <w:trHeight w:val="70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государственных (муниципальных) органов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99.0.00.51180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914,33</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913,80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914,00</w:t>
            </w:r>
          </w:p>
        </w:tc>
      </w:tr>
      <w:tr w:rsidR="00737C55" w:rsidRPr="00737C55" w:rsidTr="00737C55">
        <w:trPr>
          <w:trHeight w:val="70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99.0.00.51180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9,67</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102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99.0.00.51180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9,67</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6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НАЦИОНАЛЬНАЯ БЕЗОПАСНОСТЬ И ПРАВООХРАНИТЕЛЬНАЯ ДЕЯТЕЛЬНОСТЬ</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550,00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405,00</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395,00</w:t>
            </w:r>
          </w:p>
        </w:tc>
      </w:tr>
      <w:tr w:rsidR="00737C55" w:rsidRPr="00737C55" w:rsidTr="00737C55">
        <w:trPr>
          <w:trHeight w:val="9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Защита населения и территории от чрезвычайных ситуаций природного и техногенного характера, гражданская оборона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495,00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360,00</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360,00</w:t>
            </w:r>
          </w:p>
        </w:tc>
      </w:tr>
      <w:tr w:rsidR="00737C55" w:rsidRPr="00737C55" w:rsidTr="00737C55">
        <w:trPr>
          <w:trHeight w:val="12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xml:space="preserve">Муниципальная программа по обеспечению первичных мер пожарной безопасности на территории рабочего поселка Маслянино Маслянинского </w:t>
            </w:r>
            <w:r w:rsidRPr="00737C55">
              <w:rPr>
                <w:rFonts w:ascii="Arial" w:hAnsi="Arial" w:cs="Arial"/>
                <w:b/>
                <w:bCs/>
                <w:sz w:val="16"/>
                <w:szCs w:val="16"/>
              </w:rPr>
              <w:lastRenderedPageBreak/>
              <w:t>района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54.0.00.00000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15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54.0.00.69070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54.0.00.69070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9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54.0.00.69070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395,00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360,00</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360,00</w:t>
            </w:r>
          </w:p>
        </w:tc>
      </w:tr>
      <w:tr w:rsidR="00737C55" w:rsidRPr="00737C55" w:rsidTr="00737C55">
        <w:trPr>
          <w:trHeight w:val="9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99.0.00.69010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315,00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280,00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280,00</w:t>
            </w:r>
          </w:p>
        </w:tc>
      </w:tr>
      <w:tr w:rsidR="00737C55" w:rsidRPr="00737C55" w:rsidTr="00737C55">
        <w:trPr>
          <w:trHeight w:val="73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280,00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245,00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245,00</w:t>
            </w:r>
          </w:p>
        </w:tc>
      </w:tr>
      <w:tr w:rsidR="00737C55" w:rsidRPr="00737C55" w:rsidTr="00737C55">
        <w:trPr>
          <w:trHeight w:val="9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280,00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245,00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245,00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Мероприятия по гражданской обороне</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99.0.00.69020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80,00</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45,00</w:t>
            </w:r>
          </w:p>
        </w:tc>
      </w:tr>
      <w:tr w:rsidR="00737C55" w:rsidRPr="00737C55" w:rsidTr="00737C55">
        <w:trPr>
          <w:trHeight w:val="9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45,00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35,00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Обеспечение пожарной безопасности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10</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r>
      <w:tr w:rsidR="00737C55" w:rsidRPr="00737C55" w:rsidTr="00737C55">
        <w:trPr>
          <w:trHeight w:val="3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10</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r>
      <w:tr w:rsidR="00737C55" w:rsidRPr="00737C55" w:rsidTr="00737C55">
        <w:trPr>
          <w:trHeight w:val="100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10</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99.0.00.69060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w:t>
            </w:r>
          </w:p>
        </w:tc>
      </w:tr>
      <w:tr w:rsidR="00737C55" w:rsidRPr="00737C55" w:rsidTr="00737C55">
        <w:trPr>
          <w:trHeight w:val="6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w:t>
            </w:r>
          </w:p>
        </w:tc>
      </w:tr>
      <w:tr w:rsidR="00737C55" w:rsidRPr="00737C55" w:rsidTr="00737C55">
        <w:trPr>
          <w:trHeight w:val="9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99.0.00.69060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w:t>
            </w:r>
          </w:p>
        </w:tc>
      </w:tr>
      <w:tr w:rsidR="00737C55" w:rsidRPr="00737C55" w:rsidTr="00737C55">
        <w:trPr>
          <w:trHeight w:val="6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Другие вопросы в области национальной безопасности и правоохранительной деятельности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20,00</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r>
      <w:tr w:rsidR="00737C55" w:rsidRPr="00737C55" w:rsidTr="00737C55">
        <w:trPr>
          <w:trHeight w:val="160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51.0.00.00000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193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Реализация мероприятий муниципальной программы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51.0.00.00214</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51.0.00.00214</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9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51.0.00.00214</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136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Муниципальная программа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53.0.00.00000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15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53.0.00.00213</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53.0.00.00213</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9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53.0.00.00213</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132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55.0.00.00000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r>
      <w:tr w:rsidR="00737C55" w:rsidRPr="00737C55" w:rsidTr="00737C55">
        <w:trPr>
          <w:trHeight w:val="162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55.0.00.00212</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55.0.00.00212</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r>
      <w:tr w:rsidR="00737C55" w:rsidRPr="00737C55" w:rsidTr="00737C55">
        <w:trPr>
          <w:trHeight w:val="9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14</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55.0.00.00212</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НАЦИОНАЛЬНАЯ ЭКОНОМИКА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23 408,95</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21 504,54</w:t>
            </w:r>
          </w:p>
        </w:tc>
        <w:tc>
          <w:tcPr>
            <w:tcW w:w="580"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14 031,53</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Транспорт</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08</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220,01</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220,01</w:t>
            </w:r>
          </w:p>
        </w:tc>
      </w:tr>
      <w:tr w:rsidR="00737C55" w:rsidRPr="00737C55" w:rsidTr="00737C55">
        <w:trPr>
          <w:trHeight w:val="3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08</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220,01</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220,01</w:t>
            </w:r>
          </w:p>
        </w:tc>
      </w:tr>
      <w:tr w:rsidR="00737C55" w:rsidRPr="00737C55" w:rsidTr="00737C55">
        <w:trPr>
          <w:trHeight w:val="6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Отдельные мероприятия в области автомобильного транспорта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08</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99.0.00.48010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220,00</w:t>
            </w:r>
          </w:p>
        </w:tc>
      </w:tr>
      <w:tr w:rsidR="00737C55" w:rsidRPr="00737C55" w:rsidTr="00737C55">
        <w:trPr>
          <w:trHeight w:val="40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99.0.00.48010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220,00</w:t>
            </w:r>
          </w:p>
        </w:tc>
      </w:tr>
      <w:tr w:rsidR="00737C55" w:rsidRPr="00737C55" w:rsidTr="00737C55">
        <w:trPr>
          <w:trHeight w:val="130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99.0.00.48010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220,00</w:t>
            </w:r>
          </w:p>
        </w:tc>
      </w:tr>
      <w:tr w:rsidR="00737C55" w:rsidRPr="00737C55" w:rsidTr="00737C55">
        <w:trPr>
          <w:trHeight w:val="9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Организация услуг по осуществлению перевозок автомобильным транспортом общего пользования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08</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99.0.00.48030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0,01</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0,01</w:t>
            </w:r>
          </w:p>
        </w:tc>
      </w:tr>
      <w:tr w:rsidR="00737C55" w:rsidRPr="00737C55" w:rsidTr="00737C55">
        <w:trPr>
          <w:trHeight w:val="6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99.0.00.48030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0,01</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0,01</w:t>
            </w:r>
          </w:p>
        </w:tc>
      </w:tr>
      <w:tr w:rsidR="00737C55" w:rsidRPr="00737C55" w:rsidTr="00737C55">
        <w:trPr>
          <w:trHeight w:val="9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99.0.00.48030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0,01</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0,01</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0,01</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Дорожное хозяйство (дорожные фонды)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19 205,20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17 300,79</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9 828,78</w:t>
            </w:r>
          </w:p>
        </w:tc>
      </w:tr>
      <w:tr w:rsidR="00737C55" w:rsidRPr="00737C55" w:rsidTr="00737C55">
        <w:trPr>
          <w:trHeight w:val="43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19 205,20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17 300,79</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9 828,78</w:t>
            </w:r>
          </w:p>
        </w:tc>
      </w:tr>
      <w:tr w:rsidR="00737C55" w:rsidRPr="00737C55" w:rsidTr="00737C55">
        <w:trPr>
          <w:trHeight w:val="6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Дорожный фонд Маслянинского района в части капитальных расходов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99.0.00.49010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2 705,00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2 500,00</w:t>
            </w:r>
          </w:p>
        </w:tc>
      </w:tr>
      <w:tr w:rsidR="00737C55" w:rsidRPr="00737C55" w:rsidTr="00737C55">
        <w:trPr>
          <w:trHeight w:val="6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2 705,00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2 000,00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2 000,00</w:t>
            </w:r>
          </w:p>
        </w:tc>
      </w:tr>
      <w:tr w:rsidR="00737C55" w:rsidRPr="00737C55" w:rsidTr="00737C55">
        <w:trPr>
          <w:trHeight w:val="9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2 705,00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2 000,00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2 000,00</w:t>
            </w:r>
          </w:p>
        </w:tc>
      </w:tr>
      <w:tr w:rsidR="00737C55" w:rsidRPr="00737C55" w:rsidTr="00737C55">
        <w:trPr>
          <w:trHeight w:val="6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r>
      <w:tr w:rsidR="00737C55" w:rsidRPr="00737C55" w:rsidTr="00737C55">
        <w:trPr>
          <w:trHeight w:val="3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99.0.00.49010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Дорожный фонд Маслянинского района в части содержания муниципальных дорог</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99.0.00.49020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11 733,00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14 800,79</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7 328,78</w:t>
            </w:r>
          </w:p>
        </w:tc>
      </w:tr>
      <w:tr w:rsidR="00737C55" w:rsidRPr="00737C55" w:rsidTr="00737C55">
        <w:trPr>
          <w:trHeight w:val="6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11 733,00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14 800,79</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7 328,78</w:t>
            </w:r>
          </w:p>
        </w:tc>
      </w:tr>
      <w:tr w:rsidR="00737C55" w:rsidRPr="00737C55" w:rsidTr="00737C55">
        <w:trPr>
          <w:trHeight w:val="9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99.0.00.49020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11 733,00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14 800,79</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7 328,78</w:t>
            </w:r>
          </w:p>
        </w:tc>
      </w:tr>
      <w:tr w:rsidR="00737C55" w:rsidRPr="00737C55" w:rsidTr="00737C55">
        <w:trPr>
          <w:trHeight w:val="130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99.0.00.70760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4 767,20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3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99.0.00.70760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4 767,20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9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99.0.00.70760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4 767,20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63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Другие вопросы в области национальной экономики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3 983,74</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3 983,74</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3 982,74</w:t>
            </w:r>
          </w:p>
        </w:tc>
      </w:tr>
      <w:tr w:rsidR="00737C55" w:rsidRPr="00737C55" w:rsidTr="00737C55">
        <w:trPr>
          <w:trHeight w:val="130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 xml:space="preserve">Муниципальная программа развития субъектов малого и среднего </w:t>
            </w:r>
            <w:proofErr w:type="spellStart"/>
            <w:r w:rsidRPr="00737C55">
              <w:rPr>
                <w:rFonts w:ascii="Arial" w:hAnsi="Arial" w:cs="Arial"/>
                <w:b/>
                <w:bCs/>
                <w:sz w:val="16"/>
                <w:szCs w:val="16"/>
              </w:rPr>
              <w:t>препринимательства</w:t>
            </w:r>
            <w:proofErr w:type="spellEnd"/>
            <w:r w:rsidRPr="00737C55">
              <w:rPr>
                <w:rFonts w:ascii="Arial" w:hAnsi="Arial" w:cs="Arial"/>
                <w:b/>
                <w:bCs/>
                <w:sz w:val="16"/>
                <w:szCs w:val="16"/>
              </w:rPr>
              <w:t xml:space="preserve"> на территории рабочего поселка Маслянино Маслянинского района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52.0.00.00000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163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xml:space="preserve">Реализация мероприятий муниципальной программы развития субъектов малого и среднего </w:t>
            </w:r>
            <w:proofErr w:type="spellStart"/>
            <w:r w:rsidRPr="00737C55">
              <w:rPr>
                <w:rFonts w:ascii="Arial" w:hAnsi="Arial" w:cs="Arial"/>
                <w:b/>
                <w:bCs/>
                <w:sz w:val="16"/>
                <w:szCs w:val="16"/>
              </w:rPr>
              <w:t>препринимательства</w:t>
            </w:r>
            <w:proofErr w:type="spellEnd"/>
            <w:r w:rsidRPr="00737C55">
              <w:rPr>
                <w:rFonts w:ascii="Arial" w:hAnsi="Arial" w:cs="Arial"/>
                <w:b/>
                <w:bCs/>
                <w:sz w:val="16"/>
                <w:szCs w:val="16"/>
              </w:rPr>
              <w:t xml:space="preserve"> на территории рабочего поселка Маслянино Маслянинского района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52.0.00.00050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52.0.00.00050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9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52.0.00.00050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40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3 982,74</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3 982,74</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3 982,74</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Мероприятия по землеустройству и землепользованию</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99.0.00.00160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250,00</w:t>
            </w:r>
          </w:p>
        </w:tc>
      </w:tr>
      <w:tr w:rsidR="00737C55" w:rsidRPr="00737C55" w:rsidTr="00737C55">
        <w:trPr>
          <w:trHeight w:val="6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r>
      <w:tr w:rsidR="00737C55" w:rsidRPr="00737C55" w:rsidTr="00737C55">
        <w:trPr>
          <w:trHeight w:val="9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99.0.00.00160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r>
      <w:tr w:rsidR="00737C55" w:rsidRPr="00737C55" w:rsidTr="00737C55">
        <w:trPr>
          <w:trHeight w:val="6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Участие муниципальных образований в использовании и охране земель</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99.0.00.00215</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r>
      <w:tr w:rsidR="00737C55" w:rsidRPr="00737C55" w:rsidTr="00737C55">
        <w:trPr>
          <w:trHeight w:val="72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99.0.00.00215</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r>
      <w:tr w:rsidR="00737C55" w:rsidRPr="00737C55" w:rsidTr="00737C55">
        <w:trPr>
          <w:trHeight w:val="9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99.0.00.00215</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r>
      <w:tr w:rsidR="00737C55" w:rsidRPr="00737C55" w:rsidTr="00737C55">
        <w:trPr>
          <w:trHeight w:val="9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3 657,74</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3 657,74</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3 657,74</w:t>
            </w:r>
          </w:p>
        </w:tc>
      </w:tr>
      <w:tr w:rsidR="00737C55" w:rsidRPr="00737C55" w:rsidTr="00737C55">
        <w:trPr>
          <w:trHeight w:val="162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3 495,94</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3 495,94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3 495,94</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казенных учреждений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3 495,94</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3 495,94</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3 495,94</w:t>
            </w:r>
          </w:p>
        </w:tc>
      </w:tr>
      <w:tr w:rsidR="00737C55" w:rsidRPr="00737C55" w:rsidTr="00737C55">
        <w:trPr>
          <w:trHeight w:val="6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91,10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91,10</w:t>
            </w:r>
          </w:p>
        </w:tc>
      </w:tr>
      <w:tr w:rsidR="00737C55" w:rsidRPr="00737C55" w:rsidTr="00737C55">
        <w:trPr>
          <w:trHeight w:val="9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91,10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91,10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70,70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70,70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70,70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Уплата налогов, сборов и иных платежей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99.0.00.25590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70,70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70,70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70,70</w:t>
            </w:r>
          </w:p>
        </w:tc>
      </w:tr>
      <w:tr w:rsidR="00737C55" w:rsidRPr="00737C55" w:rsidTr="00737C55">
        <w:trPr>
          <w:trHeight w:val="6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Прочие мероприятия в области строительства, архитектуры и градостроительства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99.0.00.88070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65,00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99.0.00.88070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65,00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межбюджетные трансферты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04</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99.0.00.88070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65,00</w:t>
            </w:r>
          </w:p>
        </w:tc>
      </w:tr>
      <w:tr w:rsidR="00737C55" w:rsidRPr="00737C55" w:rsidTr="00737C55">
        <w:trPr>
          <w:trHeight w:val="48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ЖИЛИЩНО-КОММУНАЛЬНОЕ ХОЗЯЙСТВО</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135 029,93</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10 045,25</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9 802,25</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Жилищное хозяйство</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6 190,68</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170,00</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177,00</w:t>
            </w:r>
          </w:p>
        </w:tc>
      </w:tr>
      <w:tr w:rsidR="00737C55" w:rsidRPr="00737C55" w:rsidTr="00737C55">
        <w:trPr>
          <w:trHeight w:val="3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6 190,68</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170,00</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177,00</w:t>
            </w:r>
          </w:p>
        </w:tc>
      </w:tr>
      <w:tr w:rsidR="00737C55" w:rsidRPr="00737C55" w:rsidTr="00737C55">
        <w:trPr>
          <w:trHeight w:val="6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xml:space="preserve">Переселение граждан из аварийного жилищного фонда </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99.0.00.03380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5 405,40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99.0.00.03380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5 405,40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Уплата налогов, сборов и иных платежей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99.0.00.03380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5 405,40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6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Прочие расходы на поддержку жилищного хозяйства муниципального образования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99.0.00.05080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165,00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177,00</w:t>
            </w:r>
          </w:p>
        </w:tc>
      </w:tr>
      <w:tr w:rsidR="00737C55" w:rsidRPr="00737C55" w:rsidTr="00737C55">
        <w:trPr>
          <w:trHeight w:val="6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99.0.00.05080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165,00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170,00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177,00</w:t>
            </w:r>
          </w:p>
        </w:tc>
      </w:tr>
      <w:tr w:rsidR="00737C55" w:rsidRPr="00737C55" w:rsidTr="00737C55">
        <w:trPr>
          <w:trHeight w:val="9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99.0.00.05080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165,00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170,00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177,00</w:t>
            </w:r>
          </w:p>
        </w:tc>
      </w:tr>
      <w:tr w:rsidR="00737C55" w:rsidRPr="00737C55" w:rsidTr="00737C55">
        <w:trPr>
          <w:trHeight w:val="255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proofErr w:type="spellStart"/>
            <w:r w:rsidRPr="00737C55">
              <w:rPr>
                <w:rFonts w:ascii="Arial" w:hAnsi="Arial" w:cs="Arial"/>
                <w:b/>
                <w:bCs/>
                <w:sz w:val="16"/>
                <w:szCs w:val="16"/>
              </w:rPr>
              <w:t>Софинансирование</w:t>
            </w:r>
            <w:proofErr w:type="spellEnd"/>
            <w:r w:rsidRPr="00737C55">
              <w:rPr>
                <w:rFonts w:ascii="Arial" w:hAnsi="Arial" w:cs="Arial"/>
                <w:b/>
                <w:bCs/>
                <w:sz w:val="16"/>
                <w:szCs w:val="16"/>
              </w:rPr>
              <w:t xml:space="preserve"> расходов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средств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99.0.00.S3380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620,28</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99.0.00.S3380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620,28</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Уплата налогов, сборов и иных платежей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99.0.00.S3380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620,28</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Коммунальное хозяйство</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109 794,25</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1 820,25</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1 520,25</w:t>
            </w:r>
          </w:p>
        </w:tc>
      </w:tr>
      <w:tr w:rsidR="00737C55" w:rsidRPr="00737C55" w:rsidTr="00737C55">
        <w:trPr>
          <w:trHeight w:val="9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Муниципальная программа «Комплексное развитие сельских территорий в Маслянинском районе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17.0.00.00000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665,00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79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Реализация мероприятий муниципальной программы  «Комплексное развитие сельских территорий в Маслянинском районе Новосибирской области» (Реализация мероприятий по комплексному развитию сельских территорий (формирование современного облика сельских территорий, направленных на создание и развитие инфраструктуры в сельской местности), государственной программы Новосибирской области "Комплексное развитие сельских территорий в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17.0.05.L5766</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665,00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70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17.0.05.L5766</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665,00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17.0.05.L5766</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665,00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109 129,25</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1 520,25</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1 520,25</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Мероприятия в области коммунального хозяйства в части капитальных расходов</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250,00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r>
      <w:tr w:rsidR="00737C55" w:rsidRPr="00737C55" w:rsidTr="00737C55">
        <w:trPr>
          <w:trHeight w:val="72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 xml:space="preserve">Капитальные вложения в объекты государственной (муниципальной) </w:t>
            </w:r>
            <w:r w:rsidRPr="00737C55">
              <w:rPr>
                <w:rFonts w:ascii="Arial" w:hAnsi="Arial" w:cs="Arial"/>
                <w:sz w:val="16"/>
                <w:szCs w:val="16"/>
              </w:rPr>
              <w:lastRenderedPageBreak/>
              <w:t>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300,00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99.0.00.05110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250,00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300,00</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Прочие мероприятия по поддержке коммунального хозяйства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99.0.00.05140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1 220,25</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1 220,25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1 220,25</w:t>
            </w:r>
          </w:p>
        </w:tc>
      </w:tr>
      <w:tr w:rsidR="00737C55" w:rsidRPr="00737C55" w:rsidTr="00737C55">
        <w:trPr>
          <w:trHeight w:val="6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1 220,25</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1 220,25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1 220,25</w:t>
            </w:r>
          </w:p>
        </w:tc>
      </w:tr>
      <w:tr w:rsidR="00737C55" w:rsidRPr="00737C55" w:rsidTr="00737C55">
        <w:trPr>
          <w:trHeight w:val="9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1 220,25</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1 220,25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1 220,25</w:t>
            </w:r>
          </w:p>
        </w:tc>
      </w:tr>
      <w:tr w:rsidR="00737C55" w:rsidRPr="00737C55" w:rsidTr="00737C55">
        <w:trPr>
          <w:trHeight w:val="223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Реализация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за счет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99.0.00.S0490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315,00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99.0.00.S0490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315,00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132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 xml:space="preserve">Субсидии юридическим лицам (кроме некоммерческих организаций), индивидуальным предпринимателям, физическим лицам - </w:t>
            </w:r>
            <w:r w:rsidRPr="00737C55">
              <w:rPr>
                <w:rFonts w:ascii="Arial" w:hAnsi="Arial" w:cs="Arial"/>
                <w:sz w:val="16"/>
                <w:szCs w:val="16"/>
              </w:rPr>
              <w:lastRenderedPageBreak/>
              <w:t>производителям товаров, работ, услуг</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99.0.00.S0490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315,00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Строительство и реконструкцию (модернизацию) объектов питьевого водоснабжения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99.0.F5.52430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107 344,00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99.0.F5.52430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107 344,00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02</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99.0.F5.52430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107 344,00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Благоустройство</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19 045,00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8 055,00</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8 105,00</w:t>
            </w:r>
          </w:p>
        </w:tc>
      </w:tr>
      <w:tr w:rsidR="00737C55" w:rsidRPr="00737C55" w:rsidTr="00737C55">
        <w:trPr>
          <w:trHeight w:val="130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56.0.00.00000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10 300,00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r>
      <w:tr w:rsidR="00737C55" w:rsidRPr="00737C55" w:rsidTr="00737C55">
        <w:trPr>
          <w:trHeight w:val="133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56.0.F2.00000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10 300,00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300,00</w:t>
            </w:r>
          </w:p>
        </w:tc>
      </w:tr>
      <w:tr w:rsidR="00737C55" w:rsidRPr="00737C55" w:rsidTr="00737C55">
        <w:trPr>
          <w:trHeight w:val="228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lastRenderedPageBreak/>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области"(благоустройство дворовых территорий многоквартирных домов населенных пунктов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56.0.F2.55551</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100,00</w:t>
            </w:r>
          </w:p>
        </w:tc>
      </w:tr>
      <w:tr w:rsidR="00737C55" w:rsidRPr="00737C55" w:rsidTr="00737C55">
        <w:trPr>
          <w:trHeight w:val="6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56.0.F2.55551</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r>
      <w:tr w:rsidR="00737C55" w:rsidRPr="00737C55" w:rsidTr="00737C55">
        <w:trPr>
          <w:trHeight w:val="9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56.0.F2.55551</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r>
      <w:tr w:rsidR="00737C55" w:rsidRPr="00737C55" w:rsidTr="00737C55">
        <w:trPr>
          <w:trHeight w:val="226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области"(благоустройство общественных пространств населенных пунктов Новосибирской области)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56.0.F2.55552</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10 200,00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200,00</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56.0.F2.55552</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10 200,00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r>
      <w:tr w:rsidR="00737C55" w:rsidRPr="00737C55" w:rsidTr="00737C55">
        <w:trPr>
          <w:trHeight w:val="9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56.0.F2.55552</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10 200,00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r>
      <w:tr w:rsidR="00737C55" w:rsidRPr="00737C55" w:rsidTr="00737C55">
        <w:trPr>
          <w:trHeight w:val="3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8 745,00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7 755,00</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7 805,00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Уличное освещение</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4 715,00</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4 775,00</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4 775,00</w:t>
            </w:r>
          </w:p>
        </w:tc>
      </w:tr>
      <w:tr w:rsidR="00737C55" w:rsidRPr="00737C55" w:rsidTr="00737C55">
        <w:trPr>
          <w:trHeight w:val="6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4 440,00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4 600,00</w:t>
            </w:r>
          </w:p>
        </w:tc>
      </w:tr>
      <w:tr w:rsidR="00737C55" w:rsidRPr="00737C55" w:rsidTr="00737C55">
        <w:trPr>
          <w:trHeight w:val="9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4 440,00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4 600,00</w:t>
            </w:r>
          </w:p>
        </w:tc>
      </w:tr>
      <w:tr w:rsidR="00737C55" w:rsidRPr="00737C55" w:rsidTr="00737C55">
        <w:trPr>
          <w:trHeight w:val="6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Капитальные вложения в объекты государственной (муниципальной) собственности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r>
      <w:tr w:rsidR="00737C55" w:rsidRPr="00737C55" w:rsidTr="00737C55">
        <w:trPr>
          <w:trHeight w:val="3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Бюджетные инвестиции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410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бюджетные ассигнования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75,00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Уплата налогов, сборов и иных платежей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850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75,00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75,00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75,00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Озеленение</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99.0.00.05170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1 600,00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1 650,00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1 700,00</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1 600,00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1 650,00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1 700,00</w:t>
            </w:r>
          </w:p>
        </w:tc>
      </w:tr>
      <w:tr w:rsidR="00737C55" w:rsidRPr="00737C55" w:rsidTr="00737C55">
        <w:trPr>
          <w:trHeight w:val="9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1 600,00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1 650,00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1 700,00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Организация и содержание мест захоронения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850,00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850,00</w:t>
            </w:r>
          </w:p>
        </w:tc>
      </w:tr>
      <w:tr w:rsidR="00737C55" w:rsidRPr="00737C55" w:rsidTr="00737C55">
        <w:trPr>
          <w:trHeight w:val="6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850,00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850,00</w:t>
            </w:r>
          </w:p>
        </w:tc>
      </w:tr>
      <w:tr w:rsidR="00737C55" w:rsidRPr="00737C55" w:rsidTr="00737C55">
        <w:trPr>
          <w:trHeight w:val="9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99.0.00.05180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850,00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850,00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850,00</w:t>
            </w:r>
          </w:p>
        </w:tc>
      </w:tr>
      <w:tr w:rsidR="00737C55" w:rsidRPr="00737C55" w:rsidTr="00737C55">
        <w:trPr>
          <w:trHeight w:val="6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Прочие мероприятия по благоустройству территорий муниципальных образований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99.0.00.05190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70,00</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70,00</w:t>
            </w:r>
          </w:p>
        </w:tc>
      </w:tr>
      <w:tr w:rsidR="00737C55" w:rsidRPr="00737C55" w:rsidTr="00737C55">
        <w:trPr>
          <w:trHeight w:val="9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99.0.00.05190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70,00</w:t>
            </w:r>
          </w:p>
        </w:tc>
      </w:tr>
      <w:tr w:rsidR="00737C55" w:rsidRPr="00737C55" w:rsidTr="00737C55">
        <w:trPr>
          <w:trHeight w:val="132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99.0.00.70240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1 100,00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99.0.00.70240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9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99.0.00.70240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130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proofErr w:type="spellStart"/>
            <w:r w:rsidRPr="00737C55">
              <w:rPr>
                <w:rFonts w:ascii="Arial" w:hAnsi="Arial" w:cs="Arial"/>
                <w:b/>
                <w:bCs/>
                <w:sz w:val="16"/>
                <w:szCs w:val="16"/>
              </w:rPr>
              <w:t>Софинансирование</w:t>
            </w:r>
            <w:proofErr w:type="spellEnd"/>
            <w:r w:rsidRPr="00737C55">
              <w:rPr>
                <w:rFonts w:ascii="Arial" w:hAnsi="Arial" w:cs="Arial"/>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737C55">
              <w:rPr>
                <w:rFonts w:ascii="Arial" w:hAnsi="Arial" w:cs="Arial"/>
                <w:b/>
                <w:bCs/>
                <w:sz w:val="16"/>
                <w:szCs w:val="16"/>
              </w:rPr>
              <w:t>инициаивах</w:t>
            </w:r>
            <w:proofErr w:type="spellEnd"/>
            <w:r w:rsidRPr="00737C55">
              <w:rPr>
                <w:rFonts w:ascii="Arial" w:hAnsi="Arial" w:cs="Arial"/>
                <w:b/>
                <w:bCs/>
                <w:sz w:val="16"/>
                <w:szCs w:val="16"/>
              </w:rPr>
              <w:t xml:space="preserve"> за счет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99.0.00.S0240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400,00</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99.0.00.S0240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400,00</w:t>
            </w:r>
          </w:p>
        </w:tc>
      </w:tr>
      <w:tr w:rsidR="00737C55" w:rsidRPr="00737C55" w:rsidTr="00737C55">
        <w:trPr>
          <w:trHeight w:val="9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99.0.00.S0240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400,00</w:t>
            </w:r>
          </w:p>
        </w:tc>
      </w:tr>
      <w:tr w:rsidR="00737C55" w:rsidRPr="00737C55" w:rsidTr="00737C55">
        <w:trPr>
          <w:trHeight w:val="288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proofErr w:type="spellStart"/>
            <w:r w:rsidRPr="00737C55">
              <w:rPr>
                <w:rFonts w:ascii="Arial" w:hAnsi="Arial" w:cs="Arial"/>
                <w:b/>
                <w:bCs/>
                <w:sz w:val="16"/>
                <w:szCs w:val="16"/>
              </w:rPr>
              <w:lastRenderedPageBreak/>
              <w:t>Софинансирование</w:t>
            </w:r>
            <w:proofErr w:type="spellEnd"/>
            <w:r w:rsidRPr="00737C55">
              <w:rPr>
                <w:rFonts w:ascii="Arial" w:hAnsi="Arial" w:cs="Arial"/>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99.0.00.S0370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10,00</w:t>
            </w:r>
          </w:p>
        </w:tc>
      </w:tr>
      <w:tr w:rsidR="00737C55" w:rsidRPr="00737C55" w:rsidTr="00737C55">
        <w:trPr>
          <w:trHeight w:val="6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99.0.00.S0370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r>
      <w:tr w:rsidR="00737C55" w:rsidRPr="00737C55" w:rsidTr="00737C55">
        <w:trPr>
          <w:trHeight w:val="9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05</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03</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99.0.00.S0370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10,00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КУЛЬТУРА, КИНЕМАТОГРАФИЯ</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3 386,25</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3 386,25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3 386,25</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Культура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3 386,25</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3 386,25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3 386,25</w:t>
            </w:r>
          </w:p>
        </w:tc>
      </w:tr>
      <w:tr w:rsidR="00737C55" w:rsidRPr="00737C55" w:rsidTr="00737C55">
        <w:trPr>
          <w:trHeight w:val="3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3 386,25</w:t>
            </w:r>
          </w:p>
        </w:tc>
        <w:tc>
          <w:tcPr>
            <w:tcW w:w="534"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3 386,25</w:t>
            </w:r>
          </w:p>
        </w:tc>
        <w:tc>
          <w:tcPr>
            <w:tcW w:w="580" w:type="pct"/>
            <w:tcBorders>
              <w:top w:val="nil"/>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3 386,25</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Прочие мероприятия культуры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99.0.00.08050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1 100,00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1 100,00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1 100,00</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99.0.00.08050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r>
      <w:tr w:rsidR="00737C55" w:rsidRPr="00737C55" w:rsidTr="00737C55">
        <w:trPr>
          <w:trHeight w:val="9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99.0.00.08050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1 100,00</w:t>
            </w:r>
          </w:p>
        </w:tc>
      </w:tr>
      <w:tr w:rsidR="00737C55" w:rsidRPr="00737C55" w:rsidTr="00737C55">
        <w:trPr>
          <w:trHeight w:val="9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99.0.00.42590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2 286,25</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2 286,25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2 286,25</w:t>
            </w:r>
          </w:p>
        </w:tc>
      </w:tr>
      <w:tr w:rsidR="00737C55" w:rsidRPr="00737C55" w:rsidTr="00737C55">
        <w:trPr>
          <w:trHeight w:val="163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99.0.00.42590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2 213,25</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2 213,25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2 213,25</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Расходы на выплаты персоналу казенных учреждений</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99.0.00.42590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2 213,25</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2 213,25</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2 213,25</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Закупка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99.0.00.42590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73,00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73,00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73,00</w:t>
            </w:r>
          </w:p>
        </w:tc>
      </w:tr>
      <w:tr w:rsidR="00737C55" w:rsidRPr="00737C55" w:rsidTr="00737C55">
        <w:trPr>
          <w:trHeight w:val="9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Иные закупки товаров, работ и услуг для обеспечения государственных (муниципальных) нужд</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08</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99.0.00.42590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240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73,00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73,00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73,00</w:t>
            </w:r>
          </w:p>
        </w:tc>
      </w:tr>
      <w:tr w:rsidR="00737C55" w:rsidRPr="00737C55" w:rsidTr="00737C55">
        <w:trPr>
          <w:trHeight w:val="31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СОЦИАЛЬНАЯ ПОЛИТИКА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10</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r>
      <w:tr w:rsidR="00737C55" w:rsidRPr="00737C55" w:rsidTr="00737C55">
        <w:trPr>
          <w:trHeight w:val="31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Пенсионное обеспечение</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10</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10</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r>
      <w:tr w:rsidR="00737C55" w:rsidRPr="00737C55" w:rsidTr="00737C55">
        <w:trPr>
          <w:trHeight w:val="3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Доплаты к пенсиям муниципальных служащих</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10</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320,10</w:t>
            </w:r>
          </w:p>
        </w:tc>
      </w:tr>
      <w:tr w:rsidR="00737C55" w:rsidRPr="00737C55" w:rsidTr="00737C55">
        <w:trPr>
          <w:trHeight w:val="3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lastRenderedPageBreak/>
              <w:t>Социальное обеспечение и иные выплаты населению</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300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320,10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320,10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320,10</w:t>
            </w:r>
          </w:p>
        </w:tc>
      </w:tr>
      <w:tr w:rsidR="00737C55" w:rsidRPr="00737C55" w:rsidTr="00737C55">
        <w:trPr>
          <w:trHeight w:val="67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Публичные нормативные социальные выплаты гражданам</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10</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99.0.00.00050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310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320,10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320,10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320,10</w:t>
            </w:r>
          </w:p>
        </w:tc>
      </w:tr>
      <w:tr w:rsidR="00737C55" w:rsidRPr="00737C55" w:rsidTr="00737C55">
        <w:trPr>
          <w:trHeight w:val="6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ОБСЛУЖИВАНИЕ ГОСУДАРСТВЕННОГО И МУНИЦИПАЛЬНОГО ДОЛГА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Обслуживание государственного внутреннего и муниципального долга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39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Процентные платежи по муниципальному долгу</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13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r>
      <w:tr w:rsidR="00737C55" w:rsidRPr="00737C55" w:rsidTr="00737C55">
        <w:trPr>
          <w:trHeight w:val="63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Обслуживание государственного (муниципального) долга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700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Обслуживание муниципального долга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13</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01</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99.0.00.00060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730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500,00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Условно утвержденные расходы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1 332,18</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2 301,55</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Условно утвержденные расходы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1 332,18</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2 301,55</w:t>
            </w:r>
          </w:p>
        </w:tc>
      </w:tr>
      <w:tr w:rsidR="00737C55" w:rsidRPr="00737C55" w:rsidTr="00737C55">
        <w:trPr>
          <w:trHeight w:val="360"/>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Непрограммные направления местного бюджета</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99.0.00.00000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1 332,18</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2 301,55</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Условно утвержденные расходы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99.9.00.00000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b/>
                <w:bCs/>
                <w:sz w:val="16"/>
                <w:szCs w:val="16"/>
              </w:rPr>
            </w:pPr>
            <w:r w:rsidRPr="00737C55">
              <w:rPr>
                <w:rFonts w:ascii="Arial" w:hAnsi="Arial" w:cs="Arial"/>
                <w:b/>
                <w:bCs/>
                <w:sz w:val="16"/>
                <w:szCs w:val="16"/>
              </w:rPr>
              <w:t> </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1 332,18</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2 301,55</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Условно утвержденные расходы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99.9.00.00000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900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1 332,18</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2 301,55</w:t>
            </w:r>
          </w:p>
        </w:tc>
      </w:tr>
      <w:tr w:rsidR="00737C55" w:rsidRPr="00737C55" w:rsidTr="00737C55">
        <w:trPr>
          <w:trHeight w:val="345"/>
        </w:trPr>
        <w:tc>
          <w:tcPr>
            <w:tcW w:w="1326" w:type="pct"/>
            <w:tcBorders>
              <w:top w:val="nil"/>
              <w:left w:val="single" w:sz="4" w:space="0" w:color="auto"/>
              <w:bottom w:val="single" w:sz="4" w:space="0" w:color="auto"/>
              <w:right w:val="nil"/>
            </w:tcBorders>
            <w:shd w:val="clear" w:color="auto" w:fill="auto"/>
            <w:hideMark/>
          </w:tcPr>
          <w:p w:rsidR="00737C55" w:rsidRPr="00737C55" w:rsidRDefault="00737C55" w:rsidP="00737C55">
            <w:pPr>
              <w:rPr>
                <w:rFonts w:ascii="Arial" w:hAnsi="Arial" w:cs="Arial"/>
                <w:sz w:val="16"/>
                <w:szCs w:val="16"/>
              </w:rPr>
            </w:pPr>
            <w:r w:rsidRPr="00737C55">
              <w:rPr>
                <w:rFonts w:ascii="Arial" w:hAnsi="Arial" w:cs="Arial"/>
                <w:sz w:val="16"/>
                <w:szCs w:val="16"/>
              </w:rPr>
              <w:t>Условно утвержденные расходы</w:t>
            </w:r>
          </w:p>
        </w:tc>
        <w:tc>
          <w:tcPr>
            <w:tcW w:w="376" w:type="pct"/>
            <w:tcBorders>
              <w:top w:val="nil"/>
              <w:left w:val="single" w:sz="4" w:space="0" w:color="auto"/>
              <w:bottom w:val="single" w:sz="4" w:space="0" w:color="auto"/>
              <w:right w:val="single" w:sz="4" w:space="0" w:color="auto"/>
            </w:tcBorders>
            <w:shd w:val="clear" w:color="auto" w:fill="auto"/>
            <w:vAlign w:val="center"/>
            <w:hideMark/>
          </w:tcPr>
          <w:p w:rsidR="00737C55" w:rsidRPr="00737C55" w:rsidRDefault="00737C55" w:rsidP="00737C55">
            <w:pPr>
              <w:rPr>
                <w:rFonts w:ascii="Arial" w:hAnsi="Arial" w:cs="Arial"/>
                <w:sz w:val="16"/>
                <w:szCs w:val="16"/>
              </w:rPr>
            </w:pPr>
            <w:r w:rsidRPr="00737C55">
              <w:rPr>
                <w:rFonts w:ascii="Arial" w:hAnsi="Arial" w:cs="Arial"/>
                <w:sz w:val="16"/>
                <w:szCs w:val="16"/>
              </w:rPr>
              <w:t>886</w:t>
            </w:r>
          </w:p>
        </w:tc>
        <w:tc>
          <w:tcPr>
            <w:tcW w:w="264" w:type="pct"/>
            <w:tcBorders>
              <w:top w:val="nil"/>
              <w:left w:val="nil"/>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w:t>
            </w:r>
          </w:p>
        </w:tc>
        <w:tc>
          <w:tcPr>
            <w:tcW w:w="273"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w:t>
            </w:r>
          </w:p>
        </w:tc>
        <w:tc>
          <w:tcPr>
            <w:tcW w:w="769" w:type="pct"/>
            <w:tcBorders>
              <w:top w:val="nil"/>
              <w:left w:val="single" w:sz="4" w:space="0" w:color="auto"/>
              <w:bottom w:val="single" w:sz="4" w:space="0" w:color="auto"/>
              <w:right w:val="nil"/>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99.9.00.00000</w:t>
            </w:r>
          </w:p>
        </w:tc>
        <w:tc>
          <w:tcPr>
            <w:tcW w:w="297"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center"/>
              <w:rPr>
                <w:rFonts w:ascii="Arial" w:hAnsi="Arial" w:cs="Arial"/>
                <w:sz w:val="16"/>
                <w:szCs w:val="16"/>
              </w:rPr>
            </w:pPr>
            <w:r w:rsidRPr="00737C55">
              <w:rPr>
                <w:rFonts w:ascii="Arial" w:hAnsi="Arial" w:cs="Arial"/>
                <w:sz w:val="16"/>
                <w:szCs w:val="16"/>
              </w:rPr>
              <w:t>990</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0,00</w:t>
            </w:r>
          </w:p>
        </w:tc>
        <w:tc>
          <w:tcPr>
            <w:tcW w:w="534" w:type="pct"/>
            <w:tcBorders>
              <w:top w:val="nil"/>
              <w:left w:val="single" w:sz="4" w:space="0" w:color="auto"/>
              <w:bottom w:val="single" w:sz="4" w:space="0" w:color="auto"/>
              <w:right w:val="nil"/>
            </w:tcBorders>
            <w:shd w:val="clear" w:color="auto" w:fill="auto"/>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1 332,18</w:t>
            </w:r>
          </w:p>
        </w:tc>
        <w:tc>
          <w:tcPr>
            <w:tcW w:w="580" w:type="pct"/>
            <w:tcBorders>
              <w:top w:val="nil"/>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sz w:val="16"/>
                <w:szCs w:val="16"/>
              </w:rPr>
            </w:pPr>
            <w:r w:rsidRPr="00737C55">
              <w:rPr>
                <w:rFonts w:ascii="Arial" w:hAnsi="Arial" w:cs="Arial"/>
                <w:sz w:val="16"/>
                <w:szCs w:val="16"/>
              </w:rPr>
              <w:t>2 301,55</w:t>
            </w:r>
          </w:p>
        </w:tc>
      </w:tr>
      <w:tr w:rsidR="00737C55" w:rsidRPr="00737C55" w:rsidTr="00737C55">
        <w:trPr>
          <w:trHeight w:val="360"/>
        </w:trPr>
        <w:tc>
          <w:tcPr>
            <w:tcW w:w="1326" w:type="pct"/>
            <w:tcBorders>
              <w:top w:val="single" w:sz="4" w:space="0" w:color="auto"/>
              <w:left w:val="single" w:sz="4" w:space="0" w:color="auto"/>
              <w:bottom w:val="single" w:sz="4" w:space="0" w:color="auto"/>
              <w:right w:val="nil"/>
            </w:tcBorders>
            <w:shd w:val="clear" w:color="auto" w:fill="auto"/>
            <w:noWrap/>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Итого расходов</w:t>
            </w:r>
          </w:p>
        </w:tc>
        <w:tc>
          <w:tcPr>
            <w:tcW w:w="376" w:type="pct"/>
            <w:tcBorders>
              <w:top w:val="single" w:sz="4" w:space="0" w:color="auto"/>
              <w:left w:val="nil"/>
              <w:bottom w:val="single" w:sz="4" w:space="0" w:color="auto"/>
              <w:right w:val="nil"/>
            </w:tcBorders>
            <w:shd w:val="clear" w:color="auto" w:fill="auto"/>
            <w:noWrap/>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w:t>
            </w:r>
          </w:p>
        </w:tc>
        <w:tc>
          <w:tcPr>
            <w:tcW w:w="264" w:type="pct"/>
            <w:tcBorders>
              <w:top w:val="single" w:sz="4" w:space="0" w:color="auto"/>
              <w:left w:val="nil"/>
              <w:bottom w:val="single" w:sz="4" w:space="0" w:color="auto"/>
              <w:right w:val="nil"/>
            </w:tcBorders>
            <w:shd w:val="clear" w:color="auto" w:fill="auto"/>
            <w:noWrap/>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w:t>
            </w:r>
          </w:p>
        </w:tc>
        <w:tc>
          <w:tcPr>
            <w:tcW w:w="273" w:type="pct"/>
            <w:tcBorders>
              <w:top w:val="single" w:sz="4" w:space="0" w:color="auto"/>
              <w:left w:val="nil"/>
              <w:bottom w:val="single" w:sz="4" w:space="0" w:color="auto"/>
              <w:right w:val="nil"/>
            </w:tcBorders>
            <w:shd w:val="clear" w:color="auto" w:fill="auto"/>
            <w:noWrap/>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w:t>
            </w:r>
          </w:p>
        </w:tc>
        <w:tc>
          <w:tcPr>
            <w:tcW w:w="769" w:type="pct"/>
            <w:tcBorders>
              <w:top w:val="single" w:sz="4" w:space="0" w:color="auto"/>
              <w:left w:val="nil"/>
              <w:bottom w:val="single" w:sz="4" w:space="0" w:color="auto"/>
              <w:right w:val="nil"/>
            </w:tcBorders>
            <w:shd w:val="clear" w:color="auto" w:fill="auto"/>
            <w:noWrap/>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rsidR="00737C55" w:rsidRPr="00737C55" w:rsidRDefault="00737C55" w:rsidP="00737C55">
            <w:pPr>
              <w:rPr>
                <w:rFonts w:ascii="Arial" w:hAnsi="Arial" w:cs="Arial"/>
                <w:b/>
                <w:bCs/>
                <w:sz w:val="16"/>
                <w:szCs w:val="16"/>
              </w:rPr>
            </w:pPr>
            <w:r w:rsidRPr="00737C55">
              <w:rPr>
                <w:rFonts w:ascii="Arial" w:hAnsi="Arial" w:cs="Arial"/>
                <w:b/>
                <w:bCs/>
                <w:sz w:val="16"/>
                <w:szCs w:val="16"/>
              </w:rPr>
              <w:t> </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179667,45</w:t>
            </w:r>
          </w:p>
        </w:tc>
        <w:tc>
          <w:tcPr>
            <w:tcW w:w="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53287,35</w:t>
            </w:r>
          </w:p>
        </w:tc>
        <w:tc>
          <w:tcPr>
            <w:tcW w:w="580" w:type="pct"/>
            <w:tcBorders>
              <w:top w:val="single" w:sz="4" w:space="0" w:color="auto"/>
              <w:left w:val="nil"/>
              <w:bottom w:val="single" w:sz="4" w:space="0" w:color="auto"/>
              <w:right w:val="single" w:sz="4" w:space="0" w:color="auto"/>
            </w:tcBorders>
            <w:shd w:val="clear" w:color="auto" w:fill="auto"/>
            <w:noWrap/>
            <w:vAlign w:val="center"/>
            <w:hideMark/>
          </w:tcPr>
          <w:p w:rsidR="00737C55" w:rsidRPr="00737C55" w:rsidRDefault="00737C55" w:rsidP="00737C55">
            <w:pPr>
              <w:jc w:val="right"/>
              <w:rPr>
                <w:rFonts w:ascii="Arial" w:hAnsi="Arial" w:cs="Arial"/>
                <w:b/>
                <w:bCs/>
                <w:sz w:val="16"/>
                <w:szCs w:val="16"/>
              </w:rPr>
            </w:pPr>
            <w:r w:rsidRPr="00737C55">
              <w:rPr>
                <w:rFonts w:ascii="Arial" w:hAnsi="Arial" w:cs="Arial"/>
                <w:b/>
                <w:bCs/>
                <w:sz w:val="16"/>
                <w:szCs w:val="16"/>
              </w:rPr>
              <w:t>46030,90</w:t>
            </w:r>
          </w:p>
        </w:tc>
      </w:tr>
    </w:tbl>
    <w:p w:rsidR="00737C55" w:rsidRDefault="00737C55" w:rsidP="00737C55">
      <w:pPr>
        <w:rPr>
          <w:rFonts w:ascii="Arial" w:hAnsi="Arial" w:cs="Arial"/>
          <w:sz w:val="20"/>
          <w:szCs w:val="20"/>
        </w:rPr>
      </w:pPr>
    </w:p>
    <w:p w:rsidR="00737C55" w:rsidRDefault="00737C55" w:rsidP="00737C55">
      <w:pPr>
        <w:rPr>
          <w:rFonts w:ascii="Arial" w:hAnsi="Arial" w:cs="Arial"/>
          <w:sz w:val="20"/>
          <w:szCs w:val="20"/>
        </w:rPr>
      </w:pPr>
    </w:p>
    <w:tbl>
      <w:tblPr>
        <w:tblW w:w="4880" w:type="dxa"/>
        <w:jc w:val="right"/>
        <w:tblLook w:val="04A0" w:firstRow="1" w:lastRow="0" w:firstColumn="1" w:lastColumn="0" w:noHBand="0" w:noVBand="1"/>
      </w:tblPr>
      <w:tblGrid>
        <w:gridCol w:w="1840"/>
        <w:gridCol w:w="3040"/>
      </w:tblGrid>
      <w:tr w:rsidR="0037427D" w:rsidRPr="0037427D" w:rsidTr="00D73C91">
        <w:trPr>
          <w:trHeight w:val="312"/>
          <w:jc w:val="right"/>
        </w:trPr>
        <w:tc>
          <w:tcPr>
            <w:tcW w:w="1840" w:type="dxa"/>
            <w:tcBorders>
              <w:top w:val="nil"/>
              <w:left w:val="nil"/>
              <w:bottom w:val="nil"/>
              <w:right w:val="nil"/>
            </w:tcBorders>
            <w:shd w:val="clear" w:color="auto" w:fill="auto"/>
            <w:noWrap/>
            <w:vAlign w:val="bottom"/>
            <w:hideMark/>
          </w:tcPr>
          <w:p w:rsidR="0037427D" w:rsidRPr="0037427D" w:rsidRDefault="0037427D" w:rsidP="0037427D"/>
        </w:tc>
        <w:tc>
          <w:tcPr>
            <w:tcW w:w="3040" w:type="dxa"/>
            <w:tcBorders>
              <w:top w:val="nil"/>
              <w:left w:val="nil"/>
              <w:bottom w:val="nil"/>
              <w:right w:val="nil"/>
            </w:tcBorders>
            <w:shd w:val="clear" w:color="auto" w:fill="auto"/>
            <w:noWrap/>
            <w:vAlign w:val="bottom"/>
            <w:hideMark/>
          </w:tcPr>
          <w:p w:rsidR="0037427D" w:rsidRPr="0037427D" w:rsidRDefault="0037427D" w:rsidP="0037427D">
            <w:pPr>
              <w:jc w:val="center"/>
              <w:rPr>
                <w:b/>
                <w:bCs/>
                <w:sz w:val="18"/>
                <w:szCs w:val="18"/>
              </w:rPr>
            </w:pPr>
            <w:r w:rsidRPr="0037427D">
              <w:rPr>
                <w:b/>
                <w:bCs/>
                <w:sz w:val="18"/>
                <w:szCs w:val="18"/>
              </w:rPr>
              <w:t>Приложение № 6</w:t>
            </w:r>
          </w:p>
        </w:tc>
      </w:tr>
      <w:tr w:rsidR="0037427D" w:rsidRPr="0037427D" w:rsidTr="00D73C91">
        <w:trPr>
          <w:trHeight w:val="1260"/>
          <w:jc w:val="right"/>
        </w:trPr>
        <w:tc>
          <w:tcPr>
            <w:tcW w:w="4880" w:type="dxa"/>
            <w:gridSpan w:val="2"/>
            <w:tcBorders>
              <w:top w:val="nil"/>
              <w:left w:val="nil"/>
              <w:bottom w:val="nil"/>
              <w:right w:val="nil"/>
            </w:tcBorders>
            <w:shd w:val="clear" w:color="auto" w:fill="auto"/>
            <w:vAlign w:val="bottom"/>
            <w:hideMark/>
          </w:tcPr>
          <w:p w:rsidR="0037427D" w:rsidRPr="0037427D" w:rsidRDefault="0037427D" w:rsidP="0037427D">
            <w:pPr>
              <w:jc w:val="right"/>
              <w:rPr>
                <w:sz w:val="18"/>
                <w:szCs w:val="18"/>
              </w:rPr>
            </w:pPr>
            <w:r w:rsidRPr="0037427D">
              <w:rPr>
                <w:sz w:val="18"/>
                <w:szCs w:val="18"/>
              </w:rPr>
              <w:t>к Решению № 82 восьмой сессии Совета депутатов                           рабочего поселка Маслянино от 23 декабря 2021 года                                            "О бюджете рабочего поселка Маслянино           Маслянинского района Новосибирской области                               на 2022 год  и плановый период 2023-2024 годов"</w:t>
            </w:r>
          </w:p>
        </w:tc>
      </w:tr>
    </w:tbl>
    <w:p w:rsidR="00737C55" w:rsidRDefault="00737C55" w:rsidP="00737C55">
      <w:pPr>
        <w:rPr>
          <w:rFonts w:ascii="Arial" w:hAnsi="Arial" w:cs="Arial"/>
          <w:sz w:val="20"/>
          <w:szCs w:val="20"/>
        </w:rPr>
      </w:pPr>
    </w:p>
    <w:p w:rsidR="00D73C91" w:rsidRPr="00D73C91" w:rsidRDefault="00D73C91" w:rsidP="00D73C91">
      <w:pPr>
        <w:jc w:val="center"/>
        <w:rPr>
          <w:rFonts w:ascii="Arial" w:hAnsi="Arial" w:cs="Arial"/>
          <w:b/>
          <w:bCs/>
          <w:sz w:val="20"/>
          <w:szCs w:val="20"/>
        </w:rPr>
      </w:pPr>
      <w:r w:rsidRPr="00D73C91">
        <w:rPr>
          <w:rFonts w:ascii="Arial" w:hAnsi="Arial" w:cs="Arial"/>
          <w:b/>
          <w:bCs/>
          <w:sz w:val="20"/>
          <w:szCs w:val="20"/>
        </w:rPr>
        <w:t>Распределение бюджетных ассигнований бюджета муниципального образования</w:t>
      </w:r>
      <w:r>
        <w:rPr>
          <w:rFonts w:ascii="Arial" w:hAnsi="Arial" w:cs="Arial"/>
          <w:b/>
          <w:bCs/>
          <w:sz w:val="20"/>
          <w:szCs w:val="20"/>
        </w:rPr>
        <w:t xml:space="preserve"> </w:t>
      </w:r>
      <w:r w:rsidRPr="00D73C91">
        <w:rPr>
          <w:rFonts w:ascii="Arial" w:hAnsi="Arial" w:cs="Arial"/>
          <w:b/>
          <w:bCs/>
          <w:sz w:val="20"/>
          <w:szCs w:val="20"/>
        </w:rPr>
        <w:t xml:space="preserve"> рабочего поселка Маслянино Маслянинского района Новосибирской области,          </w:t>
      </w:r>
      <w:r w:rsidRPr="00D73C91">
        <w:rPr>
          <w:rFonts w:ascii="Arial" w:hAnsi="Arial" w:cs="Arial"/>
          <w:b/>
          <w:bCs/>
          <w:i/>
          <w:iCs/>
          <w:sz w:val="20"/>
          <w:szCs w:val="20"/>
        </w:rPr>
        <w:t xml:space="preserve">                                      </w:t>
      </w:r>
      <w:r w:rsidRPr="00D73C91">
        <w:rPr>
          <w:rFonts w:ascii="Arial" w:hAnsi="Arial" w:cs="Arial"/>
          <w:b/>
          <w:bCs/>
          <w:sz w:val="20"/>
          <w:szCs w:val="20"/>
        </w:rPr>
        <w:t>направляемых на исполнение публичных нормативных обязательств  на 2022 год и плановый период 2023-2024  годов</w:t>
      </w:r>
    </w:p>
    <w:p w:rsidR="00D73C91" w:rsidRDefault="00D73C91" w:rsidP="00D73C91">
      <w:pPr>
        <w:jc w:val="center"/>
        <w:rPr>
          <w:rFonts w:ascii="Arial" w:hAnsi="Arial" w:cs="Arial"/>
          <w:sz w:val="20"/>
          <w:szCs w:val="20"/>
        </w:rPr>
      </w:pPr>
    </w:p>
    <w:tbl>
      <w:tblPr>
        <w:tblW w:w="5000" w:type="pct"/>
        <w:tblLook w:val="04A0" w:firstRow="1" w:lastRow="0" w:firstColumn="1" w:lastColumn="0" w:noHBand="0" w:noVBand="1"/>
      </w:tblPr>
      <w:tblGrid>
        <w:gridCol w:w="1506"/>
        <w:gridCol w:w="630"/>
        <w:gridCol w:w="420"/>
        <w:gridCol w:w="438"/>
        <w:gridCol w:w="1106"/>
        <w:gridCol w:w="483"/>
        <w:gridCol w:w="890"/>
        <w:gridCol w:w="730"/>
        <w:gridCol w:w="731"/>
      </w:tblGrid>
      <w:tr w:rsidR="00D73C91" w:rsidRPr="00D73C91" w:rsidTr="00D73C91">
        <w:trPr>
          <w:trHeight w:val="255"/>
        </w:trPr>
        <w:tc>
          <w:tcPr>
            <w:tcW w:w="117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73C91" w:rsidRPr="00D73C91" w:rsidRDefault="00D73C91" w:rsidP="00D73C91">
            <w:pPr>
              <w:jc w:val="center"/>
              <w:rPr>
                <w:rFonts w:ascii="Arial" w:hAnsi="Arial" w:cs="Arial"/>
                <w:sz w:val="16"/>
                <w:szCs w:val="16"/>
              </w:rPr>
            </w:pPr>
            <w:r w:rsidRPr="00D73C91">
              <w:rPr>
                <w:rFonts w:ascii="Arial" w:hAnsi="Arial" w:cs="Arial"/>
                <w:sz w:val="16"/>
                <w:szCs w:val="16"/>
              </w:rPr>
              <w:t xml:space="preserve">Наименование </w:t>
            </w:r>
          </w:p>
        </w:tc>
        <w:tc>
          <w:tcPr>
            <w:tcW w:w="1798" w:type="pct"/>
            <w:gridSpan w:val="5"/>
            <w:tcBorders>
              <w:top w:val="single" w:sz="4" w:space="0" w:color="auto"/>
              <w:left w:val="nil"/>
              <w:bottom w:val="single" w:sz="4" w:space="0" w:color="auto"/>
              <w:right w:val="single" w:sz="4" w:space="0" w:color="000000"/>
            </w:tcBorders>
            <w:shd w:val="clear" w:color="auto" w:fill="auto"/>
            <w:noWrap/>
            <w:vAlign w:val="bottom"/>
            <w:hideMark/>
          </w:tcPr>
          <w:p w:rsidR="00D73C91" w:rsidRPr="00D73C91" w:rsidRDefault="00D73C91" w:rsidP="00D73C91">
            <w:pPr>
              <w:jc w:val="center"/>
              <w:rPr>
                <w:rFonts w:ascii="Arial" w:hAnsi="Arial" w:cs="Arial"/>
                <w:sz w:val="16"/>
                <w:szCs w:val="16"/>
              </w:rPr>
            </w:pPr>
            <w:r w:rsidRPr="00D73C91">
              <w:rPr>
                <w:rFonts w:ascii="Arial" w:hAnsi="Arial" w:cs="Arial"/>
                <w:sz w:val="16"/>
                <w:szCs w:val="16"/>
              </w:rPr>
              <w:t>Код бюджетной классификации</w:t>
            </w:r>
          </w:p>
        </w:tc>
        <w:tc>
          <w:tcPr>
            <w:tcW w:w="2029" w:type="pct"/>
            <w:gridSpan w:val="3"/>
            <w:tcBorders>
              <w:top w:val="single" w:sz="4" w:space="0" w:color="auto"/>
              <w:left w:val="nil"/>
              <w:bottom w:val="single" w:sz="4" w:space="0" w:color="auto"/>
              <w:right w:val="single" w:sz="4" w:space="0" w:color="000000"/>
            </w:tcBorders>
            <w:shd w:val="clear" w:color="auto" w:fill="auto"/>
            <w:vAlign w:val="bottom"/>
            <w:hideMark/>
          </w:tcPr>
          <w:p w:rsidR="00D73C91" w:rsidRPr="00D73C91" w:rsidRDefault="00D73C91" w:rsidP="00D73C91">
            <w:pPr>
              <w:jc w:val="center"/>
              <w:rPr>
                <w:rFonts w:ascii="Arial" w:hAnsi="Arial" w:cs="Arial"/>
                <w:sz w:val="16"/>
                <w:szCs w:val="16"/>
              </w:rPr>
            </w:pPr>
            <w:proofErr w:type="gramStart"/>
            <w:r w:rsidRPr="00D73C91">
              <w:rPr>
                <w:rFonts w:ascii="Arial" w:hAnsi="Arial" w:cs="Arial"/>
                <w:sz w:val="16"/>
                <w:szCs w:val="16"/>
              </w:rPr>
              <w:t>Сумма(</w:t>
            </w:r>
            <w:proofErr w:type="gramEnd"/>
            <w:r w:rsidRPr="00D73C91">
              <w:rPr>
                <w:rFonts w:ascii="Arial" w:hAnsi="Arial" w:cs="Arial"/>
                <w:sz w:val="16"/>
                <w:szCs w:val="16"/>
              </w:rPr>
              <w:t>в тыс. руб.)</w:t>
            </w:r>
          </w:p>
        </w:tc>
      </w:tr>
      <w:tr w:rsidR="00D73C91" w:rsidRPr="00D73C91" w:rsidTr="00D73C91">
        <w:trPr>
          <w:trHeight w:val="312"/>
        </w:trPr>
        <w:tc>
          <w:tcPr>
            <w:tcW w:w="1173" w:type="pct"/>
            <w:vMerge/>
            <w:tcBorders>
              <w:top w:val="single" w:sz="4" w:space="0" w:color="auto"/>
              <w:left w:val="single" w:sz="4" w:space="0" w:color="auto"/>
              <w:bottom w:val="single" w:sz="4" w:space="0" w:color="000000"/>
              <w:right w:val="single" w:sz="4" w:space="0" w:color="auto"/>
            </w:tcBorders>
            <w:vAlign w:val="center"/>
            <w:hideMark/>
          </w:tcPr>
          <w:p w:rsidR="00D73C91" w:rsidRPr="00D73C91" w:rsidRDefault="00D73C91" w:rsidP="00D73C91">
            <w:pPr>
              <w:rPr>
                <w:rFonts w:ascii="Arial" w:hAnsi="Arial" w:cs="Arial"/>
                <w:sz w:val="16"/>
                <w:szCs w:val="16"/>
              </w:rPr>
            </w:pPr>
          </w:p>
        </w:tc>
        <w:tc>
          <w:tcPr>
            <w:tcW w:w="375" w:type="pct"/>
            <w:tcBorders>
              <w:top w:val="nil"/>
              <w:left w:val="nil"/>
              <w:bottom w:val="single" w:sz="4" w:space="0" w:color="auto"/>
              <w:right w:val="single" w:sz="4" w:space="0" w:color="auto"/>
            </w:tcBorders>
            <w:shd w:val="clear" w:color="auto" w:fill="auto"/>
            <w:noWrap/>
            <w:vAlign w:val="bottom"/>
            <w:hideMark/>
          </w:tcPr>
          <w:p w:rsidR="00D73C91" w:rsidRPr="00D73C91" w:rsidRDefault="00D73C91" w:rsidP="00D73C91">
            <w:pPr>
              <w:rPr>
                <w:rFonts w:ascii="Arial" w:hAnsi="Arial" w:cs="Arial"/>
                <w:sz w:val="16"/>
                <w:szCs w:val="16"/>
              </w:rPr>
            </w:pPr>
            <w:r w:rsidRPr="00D73C91">
              <w:rPr>
                <w:rFonts w:ascii="Arial" w:hAnsi="Arial" w:cs="Arial"/>
                <w:sz w:val="16"/>
                <w:szCs w:val="16"/>
              </w:rPr>
              <w:t>ГРБС</w:t>
            </w:r>
          </w:p>
        </w:tc>
        <w:tc>
          <w:tcPr>
            <w:tcW w:w="195" w:type="pct"/>
            <w:tcBorders>
              <w:top w:val="nil"/>
              <w:left w:val="nil"/>
              <w:bottom w:val="single" w:sz="4" w:space="0" w:color="auto"/>
              <w:right w:val="single" w:sz="4" w:space="0" w:color="auto"/>
            </w:tcBorders>
            <w:shd w:val="clear" w:color="auto" w:fill="auto"/>
            <w:noWrap/>
            <w:vAlign w:val="bottom"/>
            <w:hideMark/>
          </w:tcPr>
          <w:p w:rsidR="00D73C91" w:rsidRPr="00D73C91" w:rsidRDefault="00D73C91" w:rsidP="00D73C91">
            <w:pPr>
              <w:rPr>
                <w:rFonts w:ascii="Arial" w:hAnsi="Arial" w:cs="Arial"/>
                <w:sz w:val="16"/>
                <w:szCs w:val="16"/>
              </w:rPr>
            </w:pPr>
            <w:r w:rsidRPr="00D73C91">
              <w:rPr>
                <w:rFonts w:ascii="Arial" w:hAnsi="Arial" w:cs="Arial"/>
                <w:sz w:val="16"/>
                <w:szCs w:val="16"/>
              </w:rPr>
              <w:t>РЗ</w:t>
            </w:r>
          </w:p>
        </w:tc>
        <w:tc>
          <w:tcPr>
            <w:tcW w:w="218" w:type="pct"/>
            <w:tcBorders>
              <w:top w:val="nil"/>
              <w:left w:val="nil"/>
              <w:bottom w:val="single" w:sz="4" w:space="0" w:color="auto"/>
              <w:right w:val="single" w:sz="4" w:space="0" w:color="auto"/>
            </w:tcBorders>
            <w:shd w:val="clear" w:color="auto" w:fill="auto"/>
            <w:noWrap/>
            <w:vAlign w:val="bottom"/>
            <w:hideMark/>
          </w:tcPr>
          <w:p w:rsidR="00D73C91" w:rsidRPr="00D73C91" w:rsidRDefault="00D73C91" w:rsidP="00D73C91">
            <w:pPr>
              <w:rPr>
                <w:rFonts w:ascii="Arial" w:hAnsi="Arial" w:cs="Arial"/>
                <w:sz w:val="16"/>
                <w:szCs w:val="16"/>
              </w:rPr>
            </w:pPr>
            <w:r w:rsidRPr="00D73C91">
              <w:rPr>
                <w:rFonts w:ascii="Arial" w:hAnsi="Arial" w:cs="Arial"/>
                <w:sz w:val="16"/>
                <w:szCs w:val="16"/>
              </w:rPr>
              <w:t>ПР</w:t>
            </w:r>
          </w:p>
        </w:tc>
        <w:tc>
          <w:tcPr>
            <w:tcW w:w="767" w:type="pct"/>
            <w:tcBorders>
              <w:top w:val="nil"/>
              <w:left w:val="nil"/>
              <w:bottom w:val="single" w:sz="4" w:space="0" w:color="auto"/>
              <w:right w:val="single" w:sz="4" w:space="0" w:color="auto"/>
            </w:tcBorders>
            <w:shd w:val="clear" w:color="auto" w:fill="auto"/>
            <w:noWrap/>
            <w:vAlign w:val="bottom"/>
            <w:hideMark/>
          </w:tcPr>
          <w:p w:rsidR="00D73C91" w:rsidRPr="00D73C91" w:rsidRDefault="00D73C91" w:rsidP="00D73C91">
            <w:pPr>
              <w:rPr>
                <w:rFonts w:ascii="Arial" w:hAnsi="Arial" w:cs="Arial"/>
                <w:sz w:val="16"/>
                <w:szCs w:val="16"/>
              </w:rPr>
            </w:pPr>
            <w:r w:rsidRPr="00D73C91">
              <w:rPr>
                <w:rFonts w:ascii="Arial" w:hAnsi="Arial" w:cs="Arial"/>
                <w:sz w:val="16"/>
                <w:szCs w:val="16"/>
              </w:rPr>
              <w:t>ЦСР</w:t>
            </w:r>
          </w:p>
        </w:tc>
        <w:tc>
          <w:tcPr>
            <w:tcW w:w="243" w:type="pct"/>
            <w:tcBorders>
              <w:top w:val="nil"/>
              <w:left w:val="nil"/>
              <w:bottom w:val="single" w:sz="4" w:space="0" w:color="auto"/>
              <w:right w:val="single" w:sz="4" w:space="0" w:color="auto"/>
            </w:tcBorders>
            <w:shd w:val="clear" w:color="auto" w:fill="auto"/>
            <w:noWrap/>
            <w:vAlign w:val="bottom"/>
            <w:hideMark/>
          </w:tcPr>
          <w:p w:rsidR="00D73C91" w:rsidRPr="00D73C91" w:rsidRDefault="00D73C91" w:rsidP="00D73C91">
            <w:pPr>
              <w:rPr>
                <w:rFonts w:ascii="Arial" w:hAnsi="Arial" w:cs="Arial"/>
                <w:sz w:val="16"/>
                <w:szCs w:val="16"/>
              </w:rPr>
            </w:pPr>
            <w:r w:rsidRPr="00D73C91">
              <w:rPr>
                <w:rFonts w:ascii="Arial" w:hAnsi="Arial" w:cs="Arial"/>
                <w:sz w:val="16"/>
                <w:szCs w:val="16"/>
              </w:rPr>
              <w:t>ВР</w:t>
            </w:r>
          </w:p>
        </w:tc>
        <w:tc>
          <w:tcPr>
            <w:tcW w:w="765" w:type="pct"/>
            <w:tcBorders>
              <w:top w:val="nil"/>
              <w:left w:val="nil"/>
              <w:bottom w:val="single" w:sz="4" w:space="0" w:color="auto"/>
              <w:right w:val="single" w:sz="4" w:space="0" w:color="auto"/>
            </w:tcBorders>
            <w:shd w:val="clear" w:color="auto" w:fill="auto"/>
            <w:vAlign w:val="bottom"/>
            <w:hideMark/>
          </w:tcPr>
          <w:p w:rsidR="00D73C91" w:rsidRPr="00D73C91" w:rsidRDefault="00D73C91" w:rsidP="00D73C91">
            <w:pPr>
              <w:jc w:val="center"/>
              <w:rPr>
                <w:rFonts w:ascii="Arial" w:hAnsi="Arial" w:cs="Arial"/>
                <w:sz w:val="16"/>
                <w:szCs w:val="16"/>
              </w:rPr>
            </w:pPr>
            <w:r w:rsidRPr="00D73C91">
              <w:rPr>
                <w:rFonts w:ascii="Arial" w:hAnsi="Arial" w:cs="Arial"/>
                <w:sz w:val="16"/>
                <w:szCs w:val="16"/>
              </w:rPr>
              <w:t>2022 год</w:t>
            </w:r>
          </w:p>
        </w:tc>
        <w:tc>
          <w:tcPr>
            <w:tcW w:w="632" w:type="pct"/>
            <w:tcBorders>
              <w:top w:val="nil"/>
              <w:left w:val="nil"/>
              <w:bottom w:val="single" w:sz="4" w:space="0" w:color="auto"/>
              <w:right w:val="single" w:sz="4" w:space="0" w:color="auto"/>
            </w:tcBorders>
            <w:shd w:val="clear" w:color="auto" w:fill="auto"/>
            <w:vAlign w:val="bottom"/>
            <w:hideMark/>
          </w:tcPr>
          <w:p w:rsidR="00D73C91" w:rsidRPr="00D73C91" w:rsidRDefault="00D73C91" w:rsidP="00D73C91">
            <w:pPr>
              <w:jc w:val="center"/>
              <w:rPr>
                <w:rFonts w:ascii="Arial" w:hAnsi="Arial" w:cs="Arial"/>
                <w:sz w:val="16"/>
                <w:szCs w:val="16"/>
              </w:rPr>
            </w:pPr>
            <w:r w:rsidRPr="00D73C91">
              <w:rPr>
                <w:rFonts w:ascii="Arial" w:hAnsi="Arial" w:cs="Arial"/>
                <w:sz w:val="16"/>
                <w:szCs w:val="16"/>
              </w:rPr>
              <w:t>2023 год</w:t>
            </w:r>
          </w:p>
        </w:tc>
        <w:tc>
          <w:tcPr>
            <w:tcW w:w="632" w:type="pct"/>
            <w:tcBorders>
              <w:top w:val="nil"/>
              <w:left w:val="nil"/>
              <w:bottom w:val="single" w:sz="4" w:space="0" w:color="auto"/>
              <w:right w:val="single" w:sz="4" w:space="0" w:color="auto"/>
            </w:tcBorders>
            <w:shd w:val="clear" w:color="auto" w:fill="auto"/>
            <w:vAlign w:val="bottom"/>
            <w:hideMark/>
          </w:tcPr>
          <w:p w:rsidR="00D73C91" w:rsidRPr="00D73C91" w:rsidRDefault="00D73C91" w:rsidP="00D73C91">
            <w:pPr>
              <w:jc w:val="center"/>
              <w:rPr>
                <w:rFonts w:ascii="Arial" w:hAnsi="Arial" w:cs="Arial"/>
                <w:sz w:val="16"/>
                <w:szCs w:val="16"/>
              </w:rPr>
            </w:pPr>
            <w:r w:rsidRPr="00D73C91">
              <w:rPr>
                <w:rFonts w:ascii="Arial" w:hAnsi="Arial" w:cs="Arial"/>
                <w:sz w:val="16"/>
                <w:szCs w:val="16"/>
              </w:rPr>
              <w:t>2023 год</w:t>
            </w:r>
          </w:p>
        </w:tc>
      </w:tr>
      <w:tr w:rsidR="00D73C91" w:rsidRPr="00D73C91" w:rsidTr="00D73C91">
        <w:trPr>
          <w:trHeight w:val="1620"/>
        </w:trPr>
        <w:tc>
          <w:tcPr>
            <w:tcW w:w="1173" w:type="pct"/>
            <w:tcBorders>
              <w:top w:val="nil"/>
              <w:left w:val="single" w:sz="4" w:space="0" w:color="auto"/>
              <w:bottom w:val="single" w:sz="4" w:space="0" w:color="auto"/>
              <w:right w:val="single" w:sz="4" w:space="0" w:color="auto"/>
            </w:tcBorders>
            <w:shd w:val="clear" w:color="auto" w:fill="auto"/>
            <w:vAlign w:val="bottom"/>
            <w:hideMark/>
          </w:tcPr>
          <w:p w:rsidR="00D73C91" w:rsidRPr="00D73C91" w:rsidRDefault="00D73C91" w:rsidP="00D73C91">
            <w:pPr>
              <w:rPr>
                <w:rFonts w:ascii="Arial" w:hAnsi="Arial" w:cs="Arial"/>
                <w:sz w:val="16"/>
                <w:szCs w:val="16"/>
              </w:rPr>
            </w:pPr>
            <w:r w:rsidRPr="00D73C91">
              <w:rPr>
                <w:rFonts w:ascii="Arial" w:hAnsi="Arial" w:cs="Arial"/>
                <w:sz w:val="16"/>
                <w:szCs w:val="16"/>
              </w:rPr>
              <w:t>Пенсии, пособия, выплачиваемые работодателями, нанимателями бывшим работникам</w:t>
            </w:r>
          </w:p>
        </w:tc>
        <w:tc>
          <w:tcPr>
            <w:tcW w:w="375" w:type="pct"/>
            <w:tcBorders>
              <w:top w:val="nil"/>
              <w:left w:val="nil"/>
              <w:bottom w:val="single" w:sz="4" w:space="0" w:color="auto"/>
              <w:right w:val="single" w:sz="4" w:space="0" w:color="auto"/>
            </w:tcBorders>
            <w:shd w:val="clear" w:color="auto" w:fill="auto"/>
            <w:noWrap/>
            <w:vAlign w:val="bottom"/>
            <w:hideMark/>
          </w:tcPr>
          <w:p w:rsidR="00D73C91" w:rsidRPr="00D73C91" w:rsidRDefault="00D73C91" w:rsidP="00D73C91">
            <w:pPr>
              <w:jc w:val="right"/>
              <w:rPr>
                <w:rFonts w:ascii="Arial" w:hAnsi="Arial" w:cs="Arial"/>
                <w:sz w:val="16"/>
                <w:szCs w:val="16"/>
              </w:rPr>
            </w:pPr>
            <w:r w:rsidRPr="00D73C91">
              <w:rPr>
                <w:rFonts w:ascii="Arial" w:hAnsi="Arial" w:cs="Arial"/>
                <w:sz w:val="16"/>
                <w:szCs w:val="16"/>
              </w:rPr>
              <w:t>886</w:t>
            </w:r>
          </w:p>
        </w:tc>
        <w:tc>
          <w:tcPr>
            <w:tcW w:w="195" w:type="pct"/>
            <w:tcBorders>
              <w:top w:val="nil"/>
              <w:left w:val="nil"/>
              <w:bottom w:val="single" w:sz="4" w:space="0" w:color="auto"/>
              <w:right w:val="single" w:sz="4" w:space="0" w:color="auto"/>
            </w:tcBorders>
            <w:shd w:val="clear" w:color="auto" w:fill="auto"/>
            <w:noWrap/>
            <w:vAlign w:val="bottom"/>
            <w:hideMark/>
          </w:tcPr>
          <w:p w:rsidR="00D73C91" w:rsidRPr="00D73C91" w:rsidRDefault="00D73C91" w:rsidP="00D73C91">
            <w:pPr>
              <w:jc w:val="right"/>
              <w:rPr>
                <w:rFonts w:ascii="Arial" w:hAnsi="Arial" w:cs="Arial"/>
                <w:sz w:val="16"/>
                <w:szCs w:val="16"/>
              </w:rPr>
            </w:pPr>
            <w:r w:rsidRPr="00D73C91">
              <w:rPr>
                <w:rFonts w:ascii="Arial" w:hAnsi="Arial" w:cs="Arial"/>
                <w:sz w:val="16"/>
                <w:szCs w:val="16"/>
              </w:rPr>
              <w:t>10</w:t>
            </w:r>
          </w:p>
        </w:tc>
        <w:tc>
          <w:tcPr>
            <w:tcW w:w="218" w:type="pct"/>
            <w:tcBorders>
              <w:top w:val="nil"/>
              <w:left w:val="nil"/>
              <w:bottom w:val="single" w:sz="4" w:space="0" w:color="auto"/>
              <w:right w:val="single" w:sz="4" w:space="0" w:color="auto"/>
            </w:tcBorders>
            <w:shd w:val="clear" w:color="auto" w:fill="auto"/>
            <w:noWrap/>
            <w:vAlign w:val="bottom"/>
            <w:hideMark/>
          </w:tcPr>
          <w:p w:rsidR="00D73C91" w:rsidRPr="00D73C91" w:rsidRDefault="00D73C91" w:rsidP="00D73C91">
            <w:pPr>
              <w:jc w:val="right"/>
              <w:rPr>
                <w:rFonts w:ascii="Arial" w:hAnsi="Arial" w:cs="Arial"/>
                <w:sz w:val="16"/>
                <w:szCs w:val="16"/>
              </w:rPr>
            </w:pPr>
            <w:r w:rsidRPr="00D73C91">
              <w:rPr>
                <w:rFonts w:ascii="Arial" w:hAnsi="Arial" w:cs="Arial"/>
                <w:sz w:val="16"/>
                <w:szCs w:val="16"/>
              </w:rPr>
              <w:t>01</w:t>
            </w:r>
          </w:p>
        </w:tc>
        <w:tc>
          <w:tcPr>
            <w:tcW w:w="767" w:type="pct"/>
            <w:tcBorders>
              <w:top w:val="nil"/>
              <w:left w:val="nil"/>
              <w:bottom w:val="single" w:sz="4" w:space="0" w:color="auto"/>
              <w:right w:val="single" w:sz="4" w:space="0" w:color="auto"/>
            </w:tcBorders>
            <w:shd w:val="clear" w:color="auto" w:fill="auto"/>
            <w:noWrap/>
            <w:vAlign w:val="bottom"/>
            <w:hideMark/>
          </w:tcPr>
          <w:p w:rsidR="00D73C91" w:rsidRPr="00D73C91" w:rsidRDefault="00D73C91" w:rsidP="00D73C91">
            <w:pPr>
              <w:jc w:val="right"/>
              <w:rPr>
                <w:rFonts w:ascii="Arial" w:hAnsi="Arial" w:cs="Arial"/>
                <w:sz w:val="16"/>
                <w:szCs w:val="16"/>
              </w:rPr>
            </w:pPr>
            <w:r w:rsidRPr="00D73C91">
              <w:rPr>
                <w:rFonts w:ascii="Arial" w:hAnsi="Arial" w:cs="Arial"/>
                <w:sz w:val="16"/>
                <w:szCs w:val="16"/>
              </w:rPr>
              <w:t>9900000050</w:t>
            </w:r>
          </w:p>
        </w:tc>
        <w:tc>
          <w:tcPr>
            <w:tcW w:w="243" w:type="pct"/>
            <w:tcBorders>
              <w:top w:val="nil"/>
              <w:left w:val="nil"/>
              <w:bottom w:val="single" w:sz="4" w:space="0" w:color="auto"/>
              <w:right w:val="single" w:sz="4" w:space="0" w:color="auto"/>
            </w:tcBorders>
            <w:shd w:val="clear" w:color="auto" w:fill="auto"/>
            <w:noWrap/>
            <w:vAlign w:val="bottom"/>
            <w:hideMark/>
          </w:tcPr>
          <w:p w:rsidR="00D73C91" w:rsidRPr="00D73C91" w:rsidRDefault="00D73C91" w:rsidP="00D73C91">
            <w:pPr>
              <w:jc w:val="right"/>
              <w:rPr>
                <w:rFonts w:ascii="Arial" w:hAnsi="Arial" w:cs="Arial"/>
                <w:sz w:val="16"/>
                <w:szCs w:val="16"/>
              </w:rPr>
            </w:pPr>
            <w:r w:rsidRPr="00D73C91">
              <w:rPr>
                <w:rFonts w:ascii="Arial" w:hAnsi="Arial" w:cs="Arial"/>
                <w:sz w:val="16"/>
                <w:szCs w:val="16"/>
              </w:rPr>
              <w:t>312</w:t>
            </w:r>
          </w:p>
        </w:tc>
        <w:tc>
          <w:tcPr>
            <w:tcW w:w="765" w:type="pct"/>
            <w:tcBorders>
              <w:top w:val="nil"/>
              <w:left w:val="nil"/>
              <w:bottom w:val="single" w:sz="4" w:space="0" w:color="auto"/>
              <w:right w:val="nil"/>
            </w:tcBorders>
            <w:shd w:val="clear" w:color="auto" w:fill="auto"/>
            <w:noWrap/>
            <w:vAlign w:val="bottom"/>
            <w:hideMark/>
          </w:tcPr>
          <w:p w:rsidR="00D73C91" w:rsidRPr="00D73C91" w:rsidRDefault="00D73C91" w:rsidP="00D73C91">
            <w:pPr>
              <w:jc w:val="right"/>
              <w:rPr>
                <w:rFonts w:ascii="Arial" w:hAnsi="Arial" w:cs="Arial"/>
                <w:sz w:val="16"/>
                <w:szCs w:val="16"/>
              </w:rPr>
            </w:pPr>
            <w:r w:rsidRPr="00D73C91">
              <w:rPr>
                <w:rFonts w:ascii="Arial" w:hAnsi="Arial" w:cs="Arial"/>
                <w:sz w:val="16"/>
                <w:szCs w:val="16"/>
              </w:rPr>
              <w:t>320,10</w:t>
            </w:r>
          </w:p>
        </w:tc>
        <w:tc>
          <w:tcPr>
            <w:tcW w:w="632" w:type="pct"/>
            <w:tcBorders>
              <w:top w:val="nil"/>
              <w:left w:val="single" w:sz="4" w:space="0" w:color="auto"/>
              <w:bottom w:val="single" w:sz="4" w:space="0" w:color="auto"/>
              <w:right w:val="single" w:sz="4" w:space="0" w:color="auto"/>
            </w:tcBorders>
            <w:shd w:val="clear" w:color="auto" w:fill="auto"/>
            <w:noWrap/>
            <w:vAlign w:val="bottom"/>
            <w:hideMark/>
          </w:tcPr>
          <w:p w:rsidR="00D73C91" w:rsidRPr="00D73C91" w:rsidRDefault="00D73C91" w:rsidP="00D73C91">
            <w:pPr>
              <w:jc w:val="right"/>
              <w:rPr>
                <w:rFonts w:ascii="Arial" w:hAnsi="Arial" w:cs="Arial"/>
                <w:sz w:val="16"/>
                <w:szCs w:val="16"/>
              </w:rPr>
            </w:pPr>
            <w:r w:rsidRPr="00D73C91">
              <w:rPr>
                <w:rFonts w:ascii="Arial" w:hAnsi="Arial" w:cs="Arial"/>
                <w:sz w:val="16"/>
                <w:szCs w:val="16"/>
              </w:rPr>
              <w:t>320,10</w:t>
            </w:r>
          </w:p>
        </w:tc>
        <w:tc>
          <w:tcPr>
            <w:tcW w:w="632" w:type="pct"/>
            <w:tcBorders>
              <w:top w:val="nil"/>
              <w:left w:val="nil"/>
              <w:bottom w:val="single" w:sz="4" w:space="0" w:color="auto"/>
              <w:right w:val="single" w:sz="4" w:space="0" w:color="auto"/>
            </w:tcBorders>
            <w:shd w:val="clear" w:color="auto" w:fill="auto"/>
            <w:noWrap/>
            <w:vAlign w:val="bottom"/>
            <w:hideMark/>
          </w:tcPr>
          <w:p w:rsidR="00D73C91" w:rsidRPr="00D73C91" w:rsidRDefault="00D73C91" w:rsidP="00D73C91">
            <w:pPr>
              <w:jc w:val="right"/>
              <w:rPr>
                <w:rFonts w:ascii="Arial" w:hAnsi="Arial" w:cs="Arial"/>
                <w:sz w:val="16"/>
                <w:szCs w:val="16"/>
              </w:rPr>
            </w:pPr>
            <w:r w:rsidRPr="00D73C91">
              <w:rPr>
                <w:rFonts w:ascii="Arial" w:hAnsi="Arial" w:cs="Arial"/>
                <w:sz w:val="16"/>
                <w:szCs w:val="16"/>
              </w:rPr>
              <w:t>320,10</w:t>
            </w:r>
          </w:p>
        </w:tc>
      </w:tr>
      <w:tr w:rsidR="00D73C91" w:rsidRPr="00D73C91" w:rsidTr="00D73C91">
        <w:trPr>
          <w:trHeight w:val="312"/>
        </w:trPr>
        <w:tc>
          <w:tcPr>
            <w:tcW w:w="1173" w:type="pct"/>
            <w:tcBorders>
              <w:top w:val="nil"/>
              <w:left w:val="single" w:sz="4" w:space="0" w:color="auto"/>
              <w:bottom w:val="single" w:sz="4" w:space="0" w:color="auto"/>
              <w:right w:val="single" w:sz="4" w:space="0" w:color="auto"/>
            </w:tcBorders>
            <w:shd w:val="clear" w:color="auto" w:fill="auto"/>
            <w:noWrap/>
            <w:vAlign w:val="bottom"/>
            <w:hideMark/>
          </w:tcPr>
          <w:p w:rsidR="00D73C91" w:rsidRPr="00D73C91" w:rsidRDefault="00D73C91" w:rsidP="00D73C91">
            <w:pPr>
              <w:rPr>
                <w:rFonts w:ascii="Arial" w:hAnsi="Arial" w:cs="Arial"/>
                <w:sz w:val="16"/>
                <w:szCs w:val="16"/>
              </w:rPr>
            </w:pPr>
            <w:r w:rsidRPr="00D73C91">
              <w:rPr>
                <w:rFonts w:ascii="Arial" w:hAnsi="Arial" w:cs="Arial"/>
                <w:sz w:val="16"/>
                <w:szCs w:val="16"/>
              </w:rPr>
              <w:t>Итого</w:t>
            </w:r>
          </w:p>
        </w:tc>
        <w:tc>
          <w:tcPr>
            <w:tcW w:w="375" w:type="pct"/>
            <w:tcBorders>
              <w:top w:val="nil"/>
              <w:left w:val="nil"/>
              <w:bottom w:val="single" w:sz="4" w:space="0" w:color="auto"/>
              <w:right w:val="single" w:sz="4" w:space="0" w:color="auto"/>
            </w:tcBorders>
            <w:shd w:val="clear" w:color="auto" w:fill="auto"/>
            <w:noWrap/>
            <w:vAlign w:val="bottom"/>
            <w:hideMark/>
          </w:tcPr>
          <w:p w:rsidR="00D73C91" w:rsidRPr="00D73C91" w:rsidRDefault="00D73C91" w:rsidP="00D73C91">
            <w:pPr>
              <w:rPr>
                <w:rFonts w:ascii="Arial" w:hAnsi="Arial" w:cs="Arial"/>
                <w:sz w:val="16"/>
                <w:szCs w:val="16"/>
              </w:rPr>
            </w:pPr>
            <w:r w:rsidRPr="00D73C91">
              <w:rPr>
                <w:rFonts w:ascii="Arial" w:hAnsi="Arial" w:cs="Arial"/>
                <w:sz w:val="16"/>
                <w:szCs w:val="16"/>
              </w:rPr>
              <w:t> </w:t>
            </w:r>
          </w:p>
        </w:tc>
        <w:tc>
          <w:tcPr>
            <w:tcW w:w="195" w:type="pct"/>
            <w:tcBorders>
              <w:top w:val="nil"/>
              <w:left w:val="nil"/>
              <w:bottom w:val="single" w:sz="4" w:space="0" w:color="auto"/>
              <w:right w:val="single" w:sz="4" w:space="0" w:color="auto"/>
            </w:tcBorders>
            <w:shd w:val="clear" w:color="auto" w:fill="auto"/>
            <w:noWrap/>
            <w:vAlign w:val="bottom"/>
            <w:hideMark/>
          </w:tcPr>
          <w:p w:rsidR="00D73C91" w:rsidRPr="00D73C91" w:rsidRDefault="00D73C91" w:rsidP="00D73C91">
            <w:pPr>
              <w:rPr>
                <w:rFonts w:ascii="Arial" w:hAnsi="Arial" w:cs="Arial"/>
                <w:sz w:val="16"/>
                <w:szCs w:val="16"/>
              </w:rPr>
            </w:pPr>
            <w:r w:rsidRPr="00D73C91">
              <w:rPr>
                <w:rFonts w:ascii="Arial" w:hAnsi="Arial" w:cs="Arial"/>
                <w:sz w:val="16"/>
                <w:szCs w:val="16"/>
              </w:rPr>
              <w:t> </w:t>
            </w:r>
          </w:p>
        </w:tc>
        <w:tc>
          <w:tcPr>
            <w:tcW w:w="218" w:type="pct"/>
            <w:tcBorders>
              <w:top w:val="nil"/>
              <w:left w:val="nil"/>
              <w:bottom w:val="single" w:sz="4" w:space="0" w:color="auto"/>
              <w:right w:val="single" w:sz="4" w:space="0" w:color="auto"/>
            </w:tcBorders>
            <w:shd w:val="clear" w:color="auto" w:fill="auto"/>
            <w:noWrap/>
            <w:vAlign w:val="bottom"/>
            <w:hideMark/>
          </w:tcPr>
          <w:p w:rsidR="00D73C91" w:rsidRPr="00D73C91" w:rsidRDefault="00D73C91" w:rsidP="00D73C91">
            <w:pPr>
              <w:rPr>
                <w:rFonts w:ascii="Arial" w:hAnsi="Arial" w:cs="Arial"/>
                <w:sz w:val="16"/>
                <w:szCs w:val="16"/>
              </w:rPr>
            </w:pPr>
            <w:r w:rsidRPr="00D73C91">
              <w:rPr>
                <w:rFonts w:ascii="Arial" w:hAnsi="Arial" w:cs="Arial"/>
                <w:sz w:val="16"/>
                <w:szCs w:val="16"/>
              </w:rPr>
              <w:t> </w:t>
            </w:r>
          </w:p>
        </w:tc>
        <w:tc>
          <w:tcPr>
            <w:tcW w:w="767" w:type="pct"/>
            <w:tcBorders>
              <w:top w:val="nil"/>
              <w:left w:val="nil"/>
              <w:bottom w:val="single" w:sz="4" w:space="0" w:color="auto"/>
              <w:right w:val="single" w:sz="4" w:space="0" w:color="auto"/>
            </w:tcBorders>
            <w:shd w:val="clear" w:color="auto" w:fill="auto"/>
            <w:noWrap/>
            <w:vAlign w:val="bottom"/>
            <w:hideMark/>
          </w:tcPr>
          <w:p w:rsidR="00D73C91" w:rsidRPr="00D73C91" w:rsidRDefault="00D73C91" w:rsidP="00D73C91">
            <w:pPr>
              <w:rPr>
                <w:rFonts w:ascii="Arial" w:hAnsi="Arial" w:cs="Arial"/>
                <w:sz w:val="16"/>
                <w:szCs w:val="16"/>
              </w:rPr>
            </w:pPr>
            <w:r w:rsidRPr="00D73C91">
              <w:rPr>
                <w:rFonts w:ascii="Arial" w:hAnsi="Arial" w:cs="Arial"/>
                <w:sz w:val="16"/>
                <w:szCs w:val="16"/>
              </w:rPr>
              <w:t> </w:t>
            </w:r>
          </w:p>
        </w:tc>
        <w:tc>
          <w:tcPr>
            <w:tcW w:w="243" w:type="pct"/>
            <w:tcBorders>
              <w:top w:val="nil"/>
              <w:left w:val="nil"/>
              <w:bottom w:val="single" w:sz="4" w:space="0" w:color="auto"/>
              <w:right w:val="single" w:sz="4" w:space="0" w:color="auto"/>
            </w:tcBorders>
            <w:shd w:val="clear" w:color="auto" w:fill="auto"/>
            <w:noWrap/>
            <w:vAlign w:val="bottom"/>
            <w:hideMark/>
          </w:tcPr>
          <w:p w:rsidR="00D73C91" w:rsidRPr="00D73C91" w:rsidRDefault="00D73C91" w:rsidP="00D73C91">
            <w:pPr>
              <w:rPr>
                <w:rFonts w:ascii="Arial" w:hAnsi="Arial" w:cs="Arial"/>
                <w:sz w:val="16"/>
                <w:szCs w:val="16"/>
              </w:rPr>
            </w:pPr>
            <w:r w:rsidRPr="00D73C91">
              <w:rPr>
                <w:rFonts w:ascii="Arial" w:hAnsi="Arial" w:cs="Arial"/>
                <w:sz w:val="16"/>
                <w:szCs w:val="16"/>
              </w:rPr>
              <w:t> </w:t>
            </w:r>
          </w:p>
        </w:tc>
        <w:tc>
          <w:tcPr>
            <w:tcW w:w="765" w:type="pct"/>
            <w:tcBorders>
              <w:top w:val="nil"/>
              <w:left w:val="nil"/>
              <w:bottom w:val="single" w:sz="4" w:space="0" w:color="auto"/>
              <w:right w:val="single" w:sz="4" w:space="0" w:color="auto"/>
            </w:tcBorders>
            <w:shd w:val="clear" w:color="auto" w:fill="auto"/>
            <w:noWrap/>
            <w:vAlign w:val="bottom"/>
            <w:hideMark/>
          </w:tcPr>
          <w:p w:rsidR="00D73C91" w:rsidRPr="00D73C91" w:rsidRDefault="00D73C91" w:rsidP="00D73C91">
            <w:pPr>
              <w:jc w:val="right"/>
              <w:rPr>
                <w:rFonts w:ascii="Arial" w:hAnsi="Arial" w:cs="Arial"/>
                <w:sz w:val="16"/>
                <w:szCs w:val="16"/>
              </w:rPr>
            </w:pPr>
            <w:r w:rsidRPr="00D73C91">
              <w:rPr>
                <w:rFonts w:ascii="Arial" w:hAnsi="Arial" w:cs="Arial"/>
                <w:sz w:val="16"/>
                <w:szCs w:val="16"/>
              </w:rPr>
              <w:t>320,10</w:t>
            </w:r>
          </w:p>
        </w:tc>
        <w:tc>
          <w:tcPr>
            <w:tcW w:w="632" w:type="pct"/>
            <w:tcBorders>
              <w:top w:val="nil"/>
              <w:left w:val="nil"/>
              <w:bottom w:val="single" w:sz="4" w:space="0" w:color="auto"/>
              <w:right w:val="nil"/>
            </w:tcBorders>
            <w:shd w:val="clear" w:color="auto" w:fill="auto"/>
            <w:noWrap/>
            <w:vAlign w:val="bottom"/>
            <w:hideMark/>
          </w:tcPr>
          <w:p w:rsidR="00D73C91" w:rsidRPr="00D73C91" w:rsidRDefault="00D73C91" w:rsidP="00D73C91">
            <w:pPr>
              <w:jc w:val="right"/>
              <w:rPr>
                <w:rFonts w:ascii="Arial" w:hAnsi="Arial" w:cs="Arial"/>
                <w:sz w:val="16"/>
                <w:szCs w:val="16"/>
              </w:rPr>
            </w:pPr>
            <w:r w:rsidRPr="00D73C91">
              <w:rPr>
                <w:rFonts w:ascii="Arial" w:hAnsi="Arial" w:cs="Arial"/>
                <w:sz w:val="16"/>
                <w:szCs w:val="16"/>
              </w:rPr>
              <w:t>320,10</w:t>
            </w:r>
          </w:p>
        </w:tc>
        <w:tc>
          <w:tcPr>
            <w:tcW w:w="632" w:type="pct"/>
            <w:tcBorders>
              <w:top w:val="nil"/>
              <w:left w:val="single" w:sz="4" w:space="0" w:color="auto"/>
              <w:bottom w:val="single" w:sz="4" w:space="0" w:color="auto"/>
              <w:right w:val="single" w:sz="4" w:space="0" w:color="auto"/>
            </w:tcBorders>
            <w:shd w:val="clear" w:color="auto" w:fill="auto"/>
            <w:noWrap/>
            <w:vAlign w:val="bottom"/>
            <w:hideMark/>
          </w:tcPr>
          <w:p w:rsidR="00D73C91" w:rsidRPr="00D73C91" w:rsidRDefault="00D73C91" w:rsidP="00D73C91">
            <w:pPr>
              <w:jc w:val="right"/>
              <w:rPr>
                <w:rFonts w:ascii="Arial" w:hAnsi="Arial" w:cs="Arial"/>
                <w:sz w:val="16"/>
                <w:szCs w:val="16"/>
              </w:rPr>
            </w:pPr>
            <w:r w:rsidRPr="00D73C91">
              <w:rPr>
                <w:rFonts w:ascii="Arial" w:hAnsi="Arial" w:cs="Arial"/>
                <w:sz w:val="16"/>
                <w:szCs w:val="16"/>
              </w:rPr>
              <w:t>320,10</w:t>
            </w:r>
          </w:p>
        </w:tc>
      </w:tr>
    </w:tbl>
    <w:p w:rsidR="00D73C91" w:rsidRDefault="00D73C91" w:rsidP="00D73C91">
      <w:pPr>
        <w:jc w:val="center"/>
        <w:rPr>
          <w:rFonts w:ascii="Arial" w:hAnsi="Arial" w:cs="Arial"/>
          <w:sz w:val="20"/>
          <w:szCs w:val="20"/>
        </w:rPr>
      </w:pPr>
    </w:p>
    <w:p w:rsidR="00D73C91" w:rsidRPr="00D73C91" w:rsidRDefault="00D73C91" w:rsidP="00D73C91">
      <w:pPr>
        <w:rPr>
          <w:rFonts w:ascii="Arial" w:hAnsi="Arial" w:cs="Arial"/>
          <w:sz w:val="20"/>
          <w:szCs w:val="20"/>
        </w:rPr>
      </w:pPr>
    </w:p>
    <w:p w:rsidR="00D73C91" w:rsidRPr="00D73C91" w:rsidRDefault="00D73C91" w:rsidP="00D73C91">
      <w:pPr>
        <w:rPr>
          <w:rFonts w:ascii="Arial" w:hAnsi="Arial" w:cs="Arial"/>
          <w:sz w:val="20"/>
          <w:szCs w:val="20"/>
        </w:rPr>
      </w:pPr>
    </w:p>
    <w:p w:rsidR="00D73C91" w:rsidRPr="00D73C91" w:rsidRDefault="00D73C91" w:rsidP="00D73C91">
      <w:pPr>
        <w:rPr>
          <w:rFonts w:ascii="Arial" w:hAnsi="Arial" w:cs="Arial"/>
          <w:sz w:val="20"/>
          <w:szCs w:val="20"/>
        </w:rPr>
      </w:pPr>
    </w:p>
    <w:p w:rsidR="00D73C91" w:rsidRPr="00D73C91" w:rsidRDefault="00D73C91" w:rsidP="00D73C91">
      <w:pPr>
        <w:rPr>
          <w:rFonts w:ascii="Arial" w:hAnsi="Arial" w:cs="Arial"/>
          <w:sz w:val="20"/>
          <w:szCs w:val="20"/>
        </w:rPr>
      </w:pPr>
    </w:p>
    <w:p w:rsidR="00D73C91" w:rsidRPr="00D73C91" w:rsidRDefault="00D73C91" w:rsidP="00D73C91">
      <w:pPr>
        <w:rPr>
          <w:rFonts w:ascii="Arial" w:hAnsi="Arial" w:cs="Arial"/>
          <w:sz w:val="20"/>
          <w:szCs w:val="20"/>
        </w:rPr>
      </w:pPr>
    </w:p>
    <w:p w:rsidR="00D73C91" w:rsidRPr="00D73C91" w:rsidRDefault="00D73C91" w:rsidP="00D73C91">
      <w:pPr>
        <w:rPr>
          <w:rFonts w:ascii="Arial" w:hAnsi="Arial" w:cs="Arial"/>
          <w:sz w:val="20"/>
          <w:szCs w:val="20"/>
        </w:rPr>
      </w:pPr>
    </w:p>
    <w:p w:rsidR="00D73C91" w:rsidRPr="00D73C91" w:rsidRDefault="00D73C91" w:rsidP="00D73C91">
      <w:pPr>
        <w:rPr>
          <w:rFonts w:ascii="Arial" w:hAnsi="Arial" w:cs="Arial"/>
          <w:sz w:val="20"/>
          <w:szCs w:val="20"/>
        </w:rPr>
      </w:pPr>
    </w:p>
    <w:p w:rsidR="00D73C91" w:rsidRPr="00D73C91" w:rsidRDefault="00D73C91" w:rsidP="00D73C91">
      <w:pPr>
        <w:rPr>
          <w:rFonts w:ascii="Arial" w:hAnsi="Arial" w:cs="Arial"/>
          <w:sz w:val="20"/>
          <w:szCs w:val="20"/>
        </w:rPr>
      </w:pPr>
    </w:p>
    <w:p w:rsidR="00D73C91" w:rsidRPr="00D73C91" w:rsidRDefault="00D73C91" w:rsidP="00D73C91">
      <w:pPr>
        <w:rPr>
          <w:rFonts w:ascii="Arial" w:hAnsi="Arial" w:cs="Arial"/>
          <w:sz w:val="20"/>
          <w:szCs w:val="20"/>
        </w:rPr>
      </w:pPr>
    </w:p>
    <w:p w:rsidR="00D73C91" w:rsidRDefault="00D73C91" w:rsidP="00D73C91">
      <w:pPr>
        <w:rPr>
          <w:rFonts w:ascii="Arial" w:hAnsi="Arial" w:cs="Arial"/>
          <w:sz w:val="20"/>
          <w:szCs w:val="20"/>
        </w:rPr>
      </w:pPr>
    </w:p>
    <w:p w:rsidR="00D73C91" w:rsidRDefault="00D73C91" w:rsidP="00D73C91">
      <w:pPr>
        <w:rPr>
          <w:rFonts w:ascii="Arial" w:hAnsi="Arial" w:cs="Arial"/>
          <w:sz w:val="20"/>
          <w:szCs w:val="20"/>
        </w:rPr>
      </w:pPr>
    </w:p>
    <w:p w:rsidR="00D73C91" w:rsidRDefault="00D73C91" w:rsidP="00D73C91">
      <w:pPr>
        <w:tabs>
          <w:tab w:val="left" w:pos="2378"/>
        </w:tabs>
        <w:rPr>
          <w:rFonts w:ascii="Arial" w:hAnsi="Arial" w:cs="Arial"/>
          <w:sz w:val="20"/>
          <w:szCs w:val="20"/>
        </w:rPr>
      </w:pPr>
      <w:r>
        <w:rPr>
          <w:rFonts w:ascii="Arial" w:hAnsi="Arial" w:cs="Arial"/>
          <w:sz w:val="20"/>
          <w:szCs w:val="20"/>
        </w:rPr>
        <w:tab/>
      </w:r>
    </w:p>
    <w:p w:rsidR="00D73C91" w:rsidRDefault="00D73C91" w:rsidP="00D73C91">
      <w:pPr>
        <w:tabs>
          <w:tab w:val="left" w:pos="2378"/>
        </w:tabs>
        <w:rPr>
          <w:rFonts w:ascii="Arial" w:hAnsi="Arial" w:cs="Arial"/>
          <w:sz w:val="20"/>
          <w:szCs w:val="20"/>
        </w:rPr>
      </w:pPr>
    </w:p>
    <w:p w:rsidR="00D73C91" w:rsidRDefault="00D73C91" w:rsidP="00D73C91">
      <w:pPr>
        <w:tabs>
          <w:tab w:val="left" w:pos="2378"/>
        </w:tabs>
        <w:rPr>
          <w:rFonts w:ascii="Arial" w:hAnsi="Arial" w:cs="Arial"/>
          <w:sz w:val="20"/>
          <w:szCs w:val="20"/>
        </w:rPr>
      </w:pPr>
    </w:p>
    <w:p w:rsidR="00D73C91" w:rsidRDefault="00D73C91" w:rsidP="00D73C91">
      <w:pPr>
        <w:tabs>
          <w:tab w:val="left" w:pos="2378"/>
        </w:tabs>
        <w:rPr>
          <w:rFonts w:ascii="Arial" w:hAnsi="Arial" w:cs="Arial"/>
          <w:sz w:val="20"/>
          <w:szCs w:val="20"/>
        </w:rPr>
      </w:pPr>
    </w:p>
    <w:p w:rsidR="00D73C91" w:rsidRDefault="00D73C91" w:rsidP="00D73C91">
      <w:pPr>
        <w:tabs>
          <w:tab w:val="left" w:pos="2378"/>
        </w:tabs>
        <w:rPr>
          <w:rFonts w:ascii="Arial" w:hAnsi="Arial" w:cs="Arial"/>
          <w:sz w:val="20"/>
          <w:szCs w:val="20"/>
        </w:rPr>
      </w:pPr>
    </w:p>
    <w:p w:rsidR="00D73C91" w:rsidRDefault="00D73C91" w:rsidP="00D73C91">
      <w:pPr>
        <w:tabs>
          <w:tab w:val="left" w:pos="2378"/>
        </w:tabs>
        <w:rPr>
          <w:rFonts w:ascii="Arial" w:hAnsi="Arial" w:cs="Arial"/>
          <w:sz w:val="20"/>
          <w:szCs w:val="20"/>
        </w:rPr>
      </w:pPr>
    </w:p>
    <w:tbl>
      <w:tblPr>
        <w:tblW w:w="5910" w:type="dxa"/>
        <w:jc w:val="right"/>
        <w:tblLook w:val="04A0" w:firstRow="1" w:lastRow="0" w:firstColumn="1" w:lastColumn="0" w:noHBand="0" w:noVBand="1"/>
      </w:tblPr>
      <w:tblGrid>
        <w:gridCol w:w="1820"/>
        <w:gridCol w:w="4090"/>
      </w:tblGrid>
      <w:tr w:rsidR="00E07E94" w:rsidRPr="00E07E94" w:rsidTr="00643D78">
        <w:trPr>
          <w:trHeight w:val="236"/>
          <w:jc w:val="right"/>
        </w:trPr>
        <w:tc>
          <w:tcPr>
            <w:tcW w:w="1820" w:type="dxa"/>
            <w:tcBorders>
              <w:top w:val="nil"/>
              <w:left w:val="nil"/>
              <w:bottom w:val="nil"/>
              <w:right w:val="nil"/>
            </w:tcBorders>
            <w:shd w:val="clear" w:color="auto" w:fill="auto"/>
            <w:noWrap/>
            <w:vAlign w:val="bottom"/>
            <w:hideMark/>
          </w:tcPr>
          <w:p w:rsidR="00E07E94" w:rsidRPr="00E07E94" w:rsidRDefault="00E07E94" w:rsidP="00E07E94">
            <w:pPr>
              <w:jc w:val="right"/>
              <w:rPr>
                <w:rFonts w:ascii="Arial" w:hAnsi="Arial" w:cs="Arial"/>
              </w:rPr>
            </w:pPr>
          </w:p>
        </w:tc>
        <w:tc>
          <w:tcPr>
            <w:tcW w:w="4090" w:type="dxa"/>
            <w:tcBorders>
              <w:top w:val="nil"/>
              <w:left w:val="nil"/>
              <w:bottom w:val="nil"/>
              <w:right w:val="nil"/>
            </w:tcBorders>
            <w:shd w:val="clear" w:color="auto" w:fill="auto"/>
            <w:noWrap/>
            <w:vAlign w:val="bottom"/>
            <w:hideMark/>
          </w:tcPr>
          <w:p w:rsidR="00E07E94" w:rsidRPr="00E07E94" w:rsidRDefault="00E07E94" w:rsidP="00E07E94">
            <w:pPr>
              <w:jc w:val="right"/>
              <w:rPr>
                <w:rFonts w:ascii="Arial" w:hAnsi="Arial" w:cs="Arial"/>
                <w:b/>
                <w:bCs/>
                <w:sz w:val="18"/>
                <w:szCs w:val="18"/>
              </w:rPr>
            </w:pPr>
            <w:r w:rsidRPr="00E07E94">
              <w:rPr>
                <w:rFonts w:ascii="Arial" w:hAnsi="Arial" w:cs="Arial"/>
                <w:b/>
                <w:bCs/>
                <w:sz w:val="18"/>
                <w:szCs w:val="18"/>
              </w:rPr>
              <w:t>Приложение № 7</w:t>
            </w:r>
          </w:p>
        </w:tc>
      </w:tr>
      <w:tr w:rsidR="00E07E94" w:rsidRPr="00E07E94" w:rsidTr="00643D78">
        <w:trPr>
          <w:trHeight w:val="999"/>
          <w:jc w:val="right"/>
        </w:trPr>
        <w:tc>
          <w:tcPr>
            <w:tcW w:w="5910" w:type="dxa"/>
            <w:gridSpan w:val="2"/>
            <w:tcBorders>
              <w:top w:val="nil"/>
              <w:left w:val="nil"/>
              <w:bottom w:val="nil"/>
              <w:right w:val="nil"/>
            </w:tcBorders>
            <w:shd w:val="clear" w:color="auto" w:fill="auto"/>
            <w:hideMark/>
          </w:tcPr>
          <w:p w:rsidR="00E07E94" w:rsidRDefault="00E07E94" w:rsidP="00E07E94">
            <w:pPr>
              <w:jc w:val="right"/>
              <w:rPr>
                <w:rFonts w:ascii="Arial" w:hAnsi="Arial" w:cs="Arial"/>
                <w:sz w:val="18"/>
                <w:szCs w:val="18"/>
              </w:rPr>
            </w:pPr>
            <w:r w:rsidRPr="00E07E94">
              <w:rPr>
                <w:rFonts w:ascii="Arial" w:hAnsi="Arial" w:cs="Arial"/>
                <w:sz w:val="18"/>
                <w:szCs w:val="18"/>
              </w:rPr>
              <w:t>к Решению № 82 восьмой сессии Совета депутатов                                                            рабочего поселка Маслянино от 23 декабря   2021 года                                                      "О бюджете рабочего поселка Маслянино                                             Маслянинского района Новосибирской области                                                           на 2022 год  и плановый период 2023-2024 годов"</w:t>
            </w:r>
          </w:p>
          <w:p w:rsidR="00643D78" w:rsidRDefault="00643D78" w:rsidP="00E07E94">
            <w:pPr>
              <w:jc w:val="right"/>
              <w:rPr>
                <w:rFonts w:ascii="Arial" w:hAnsi="Arial" w:cs="Arial"/>
                <w:sz w:val="18"/>
                <w:szCs w:val="18"/>
              </w:rPr>
            </w:pPr>
          </w:p>
          <w:p w:rsidR="00643D78" w:rsidRPr="00E07E94" w:rsidRDefault="00643D78" w:rsidP="00E07E94">
            <w:pPr>
              <w:jc w:val="right"/>
              <w:rPr>
                <w:rFonts w:ascii="Arial" w:hAnsi="Arial" w:cs="Arial"/>
                <w:sz w:val="18"/>
                <w:szCs w:val="18"/>
              </w:rPr>
            </w:pPr>
          </w:p>
        </w:tc>
      </w:tr>
      <w:tr w:rsidR="00643D78" w:rsidRPr="00643D78" w:rsidTr="00643D78">
        <w:trPr>
          <w:trHeight w:val="999"/>
          <w:jc w:val="right"/>
        </w:trPr>
        <w:tc>
          <w:tcPr>
            <w:tcW w:w="5910" w:type="dxa"/>
            <w:gridSpan w:val="2"/>
            <w:tcBorders>
              <w:top w:val="nil"/>
              <w:left w:val="nil"/>
              <w:bottom w:val="nil"/>
              <w:right w:val="nil"/>
            </w:tcBorders>
            <w:shd w:val="clear" w:color="auto" w:fill="auto"/>
            <w:hideMark/>
          </w:tcPr>
          <w:p w:rsidR="00643D78" w:rsidRPr="00643D78" w:rsidRDefault="00643D78" w:rsidP="00643D78">
            <w:pPr>
              <w:jc w:val="center"/>
              <w:rPr>
                <w:rFonts w:ascii="Arial" w:hAnsi="Arial" w:cs="Arial"/>
                <w:sz w:val="20"/>
                <w:szCs w:val="20"/>
              </w:rPr>
            </w:pPr>
            <w:r w:rsidRPr="00643D78">
              <w:rPr>
                <w:rFonts w:ascii="Arial" w:hAnsi="Arial" w:cs="Arial"/>
                <w:sz w:val="20"/>
                <w:szCs w:val="20"/>
              </w:rPr>
              <w:t>Иные межбюджетные трансферты, перечисляемые из бюджета рабочего поселка Маслянино         Маслянинского района Новосибирской области в бюджет других бюджетов                                                                   бюджетной системы Российской Федерации                                                                                                                                    на 2022 год и плановый период 2023-2024  годов</w:t>
            </w:r>
          </w:p>
        </w:tc>
      </w:tr>
      <w:tr w:rsidR="00643D78" w:rsidRPr="00643D78" w:rsidTr="00643D78">
        <w:trPr>
          <w:trHeight w:val="999"/>
          <w:jc w:val="right"/>
        </w:trPr>
        <w:tc>
          <w:tcPr>
            <w:tcW w:w="5910" w:type="dxa"/>
            <w:gridSpan w:val="2"/>
            <w:tcBorders>
              <w:top w:val="nil"/>
              <w:left w:val="nil"/>
              <w:bottom w:val="nil"/>
              <w:right w:val="nil"/>
            </w:tcBorders>
            <w:shd w:val="clear" w:color="auto" w:fill="auto"/>
            <w:hideMark/>
          </w:tcPr>
          <w:p w:rsidR="00643D78" w:rsidRPr="00643D78" w:rsidRDefault="00643D78" w:rsidP="00643D78">
            <w:pPr>
              <w:jc w:val="right"/>
              <w:rPr>
                <w:rFonts w:ascii="Arial" w:hAnsi="Arial" w:cs="Arial"/>
                <w:sz w:val="18"/>
                <w:szCs w:val="18"/>
              </w:rPr>
            </w:pPr>
          </w:p>
        </w:tc>
      </w:tr>
    </w:tbl>
    <w:p w:rsidR="00D73C91" w:rsidRDefault="00D73C91" w:rsidP="00D73C91">
      <w:pPr>
        <w:tabs>
          <w:tab w:val="left" w:pos="2378"/>
        </w:tabs>
        <w:rPr>
          <w:rFonts w:ascii="Arial" w:hAnsi="Arial" w:cs="Arial"/>
          <w:sz w:val="20"/>
          <w:szCs w:val="20"/>
        </w:rPr>
      </w:pPr>
    </w:p>
    <w:tbl>
      <w:tblPr>
        <w:tblW w:w="5000" w:type="pct"/>
        <w:tblLook w:val="04A0" w:firstRow="1" w:lastRow="0" w:firstColumn="1" w:lastColumn="0" w:noHBand="0" w:noVBand="1"/>
      </w:tblPr>
      <w:tblGrid>
        <w:gridCol w:w="650"/>
        <w:gridCol w:w="3325"/>
        <w:gridCol w:w="767"/>
        <w:gridCol w:w="947"/>
        <w:gridCol w:w="1245"/>
      </w:tblGrid>
      <w:tr w:rsidR="00643D78" w:rsidRPr="00643D78" w:rsidTr="00643D78">
        <w:trPr>
          <w:trHeight w:val="435"/>
        </w:trPr>
        <w:tc>
          <w:tcPr>
            <w:tcW w:w="2777" w:type="pct"/>
            <w:gridSpan w:val="2"/>
            <w:tcBorders>
              <w:top w:val="nil"/>
              <w:left w:val="nil"/>
              <w:bottom w:val="single" w:sz="4" w:space="0" w:color="auto"/>
              <w:right w:val="nil"/>
            </w:tcBorders>
            <w:shd w:val="clear" w:color="auto" w:fill="auto"/>
            <w:noWrap/>
            <w:vAlign w:val="bottom"/>
            <w:hideMark/>
          </w:tcPr>
          <w:p w:rsidR="00643D78" w:rsidRPr="00643D78" w:rsidRDefault="00643D78" w:rsidP="00643D78">
            <w:pPr>
              <w:jc w:val="center"/>
            </w:pPr>
            <w:r w:rsidRPr="00643D78">
              <w:t> </w:t>
            </w:r>
          </w:p>
        </w:tc>
        <w:tc>
          <w:tcPr>
            <w:tcW w:w="685" w:type="pct"/>
            <w:tcBorders>
              <w:top w:val="nil"/>
              <w:left w:val="nil"/>
              <w:bottom w:val="nil"/>
              <w:right w:val="nil"/>
            </w:tcBorders>
            <w:shd w:val="clear" w:color="auto" w:fill="auto"/>
            <w:noWrap/>
            <w:vAlign w:val="bottom"/>
            <w:hideMark/>
          </w:tcPr>
          <w:p w:rsidR="00643D78" w:rsidRPr="00643D78" w:rsidRDefault="00643D78" w:rsidP="00643D78"/>
        </w:tc>
        <w:tc>
          <w:tcPr>
            <w:tcW w:w="815" w:type="pct"/>
            <w:tcBorders>
              <w:top w:val="nil"/>
              <w:left w:val="nil"/>
              <w:bottom w:val="nil"/>
              <w:right w:val="nil"/>
            </w:tcBorders>
            <w:shd w:val="clear" w:color="auto" w:fill="auto"/>
            <w:noWrap/>
            <w:vAlign w:val="bottom"/>
            <w:hideMark/>
          </w:tcPr>
          <w:p w:rsidR="00643D78" w:rsidRPr="00643D78" w:rsidRDefault="00643D78" w:rsidP="00643D78"/>
        </w:tc>
        <w:tc>
          <w:tcPr>
            <w:tcW w:w="723" w:type="pct"/>
            <w:tcBorders>
              <w:top w:val="nil"/>
              <w:left w:val="nil"/>
              <w:bottom w:val="nil"/>
              <w:right w:val="nil"/>
            </w:tcBorders>
            <w:shd w:val="clear" w:color="auto" w:fill="auto"/>
            <w:noWrap/>
            <w:vAlign w:val="bottom"/>
            <w:hideMark/>
          </w:tcPr>
          <w:p w:rsidR="00643D78" w:rsidRPr="00643D78" w:rsidRDefault="00643D78" w:rsidP="00643D78">
            <w:pPr>
              <w:jc w:val="right"/>
            </w:pPr>
            <w:r w:rsidRPr="00643D78">
              <w:t xml:space="preserve">в </w:t>
            </w:r>
            <w:proofErr w:type="spellStart"/>
            <w:r w:rsidRPr="00643D78">
              <w:t>тыс.руб</w:t>
            </w:r>
            <w:proofErr w:type="spellEnd"/>
            <w:r w:rsidRPr="00643D78">
              <w:t>.</w:t>
            </w:r>
          </w:p>
        </w:tc>
      </w:tr>
      <w:tr w:rsidR="00643D78" w:rsidRPr="00643D78" w:rsidTr="00643D78">
        <w:trPr>
          <w:trHeight w:val="1110"/>
        </w:trPr>
        <w:tc>
          <w:tcPr>
            <w:tcW w:w="247" w:type="pct"/>
            <w:tcBorders>
              <w:top w:val="nil"/>
              <w:left w:val="single" w:sz="4" w:space="0" w:color="auto"/>
              <w:bottom w:val="nil"/>
              <w:right w:val="single" w:sz="4" w:space="0" w:color="auto"/>
            </w:tcBorders>
            <w:shd w:val="clear" w:color="auto" w:fill="auto"/>
            <w:noWrap/>
            <w:vAlign w:val="bottom"/>
            <w:hideMark/>
          </w:tcPr>
          <w:p w:rsidR="00643D78" w:rsidRPr="00643D78" w:rsidRDefault="00643D78" w:rsidP="00643D78">
            <w:pPr>
              <w:jc w:val="center"/>
              <w:rPr>
                <w:rFonts w:ascii="Arial" w:hAnsi="Arial" w:cs="Arial"/>
                <w:sz w:val="16"/>
                <w:szCs w:val="16"/>
              </w:rPr>
            </w:pPr>
            <w:r w:rsidRPr="00643D78">
              <w:rPr>
                <w:rFonts w:ascii="Arial" w:hAnsi="Arial" w:cs="Arial"/>
                <w:sz w:val="16"/>
                <w:szCs w:val="16"/>
              </w:rPr>
              <w:t>№ п/п</w:t>
            </w:r>
          </w:p>
        </w:tc>
        <w:tc>
          <w:tcPr>
            <w:tcW w:w="2530" w:type="pct"/>
            <w:tcBorders>
              <w:top w:val="nil"/>
              <w:left w:val="nil"/>
              <w:bottom w:val="nil"/>
              <w:right w:val="single" w:sz="4" w:space="0" w:color="auto"/>
            </w:tcBorders>
            <w:shd w:val="clear" w:color="auto" w:fill="auto"/>
            <w:vAlign w:val="bottom"/>
            <w:hideMark/>
          </w:tcPr>
          <w:p w:rsidR="00643D78" w:rsidRPr="00643D78" w:rsidRDefault="00643D78" w:rsidP="00643D78">
            <w:pPr>
              <w:jc w:val="center"/>
              <w:rPr>
                <w:rFonts w:ascii="Arial" w:hAnsi="Arial" w:cs="Arial"/>
                <w:sz w:val="16"/>
                <w:szCs w:val="16"/>
              </w:rPr>
            </w:pPr>
            <w:r w:rsidRPr="00643D78">
              <w:rPr>
                <w:rFonts w:ascii="Arial" w:hAnsi="Arial" w:cs="Arial"/>
                <w:sz w:val="16"/>
                <w:szCs w:val="16"/>
              </w:rPr>
              <w:t>Наименование иных межбюджетных трансфертов</w:t>
            </w:r>
          </w:p>
        </w:tc>
        <w:tc>
          <w:tcPr>
            <w:tcW w:w="685" w:type="pct"/>
            <w:tcBorders>
              <w:top w:val="single" w:sz="4" w:space="0" w:color="auto"/>
              <w:left w:val="nil"/>
              <w:bottom w:val="single" w:sz="4" w:space="0" w:color="auto"/>
              <w:right w:val="single" w:sz="4" w:space="0" w:color="auto"/>
            </w:tcBorders>
            <w:shd w:val="clear" w:color="auto" w:fill="auto"/>
            <w:vAlign w:val="center"/>
            <w:hideMark/>
          </w:tcPr>
          <w:p w:rsidR="00643D78" w:rsidRPr="00643D78" w:rsidRDefault="00643D78" w:rsidP="00643D78">
            <w:pPr>
              <w:jc w:val="center"/>
              <w:rPr>
                <w:rFonts w:ascii="Arial" w:hAnsi="Arial" w:cs="Arial"/>
                <w:sz w:val="16"/>
                <w:szCs w:val="16"/>
              </w:rPr>
            </w:pPr>
            <w:r w:rsidRPr="00643D78">
              <w:rPr>
                <w:rFonts w:ascii="Arial" w:hAnsi="Arial" w:cs="Arial"/>
                <w:sz w:val="16"/>
                <w:szCs w:val="16"/>
              </w:rPr>
              <w:t>сумма на      2022 год</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643D78" w:rsidRPr="00643D78" w:rsidRDefault="00643D78" w:rsidP="00643D78">
            <w:pPr>
              <w:jc w:val="center"/>
              <w:rPr>
                <w:rFonts w:ascii="Arial" w:hAnsi="Arial" w:cs="Arial"/>
                <w:sz w:val="16"/>
                <w:szCs w:val="16"/>
              </w:rPr>
            </w:pPr>
            <w:r w:rsidRPr="00643D78">
              <w:rPr>
                <w:rFonts w:ascii="Arial" w:hAnsi="Arial" w:cs="Arial"/>
                <w:sz w:val="16"/>
                <w:szCs w:val="16"/>
              </w:rPr>
              <w:t>сумма на                   2023 год</w:t>
            </w:r>
          </w:p>
        </w:tc>
        <w:tc>
          <w:tcPr>
            <w:tcW w:w="723" w:type="pct"/>
            <w:tcBorders>
              <w:top w:val="single" w:sz="4" w:space="0" w:color="auto"/>
              <w:left w:val="nil"/>
              <w:bottom w:val="single" w:sz="4" w:space="0" w:color="auto"/>
              <w:right w:val="single" w:sz="4" w:space="0" w:color="auto"/>
            </w:tcBorders>
            <w:shd w:val="clear" w:color="auto" w:fill="auto"/>
            <w:vAlign w:val="center"/>
            <w:hideMark/>
          </w:tcPr>
          <w:p w:rsidR="00643D78" w:rsidRPr="00643D78" w:rsidRDefault="00643D78" w:rsidP="00643D78">
            <w:pPr>
              <w:jc w:val="center"/>
              <w:rPr>
                <w:rFonts w:ascii="Arial" w:hAnsi="Arial" w:cs="Arial"/>
                <w:sz w:val="16"/>
                <w:szCs w:val="16"/>
              </w:rPr>
            </w:pPr>
            <w:r w:rsidRPr="00643D78">
              <w:rPr>
                <w:rFonts w:ascii="Arial" w:hAnsi="Arial" w:cs="Arial"/>
                <w:sz w:val="16"/>
                <w:szCs w:val="16"/>
              </w:rPr>
              <w:t>сумма на          2024 год</w:t>
            </w:r>
          </w:p>
        </w:tc>
      </w:tr>
      <w:tr w:rsidR="00643D78" w:rsidRPr="00643D78" w:rsidTr="00643D78">
        <w:trPr>
          <w:trHeight w:val="420"/>
        </w:trPr>
        <w:tc>
          <w:tcPr>
            <w:tcW w:w="24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D78" w:rsidRPr="00643D78" w:rsidRDefault="00643D78" w:rsidP="00643D78">
            <w:pPr>
              <w:jc w:val="center"/>
              <w:rPr>
                <w:rFonts w:ascii="Arial" w:hAnsi="Arial" w:cs="Arial"/>
                <w:sz w:val="16"/>
                <w:szCs w:val="16"/>
              </w:rPr>
            </w:pPr>
            <w:r w:rsidRPr="00643D78">
              <w:rPr>
                <w:rFonts w:ascii="Arial" w:hAnsi="Arial" w:cs="Arial"/>
                <w:sz w:val="16"/>
                <w:szCs w:val="16"/>
              </w:rPr>
              <w:t>1</w:t>
            </w:r>
          </w:p>
        </w:tc>
        <w:tc>
          <w:tcPr>
            <w:tcW w:w="2530" w:type="pct"/>
            <w:tcBorders>
              <w:top w:val="single" w:sz="4" w:space="0" w:color="auto"/>
              <w:left w:val="nil"/>
              <w:bottom w:val="single" w:sz="4" w:space="0" w:color="auto"/>
              <w:right w:val="single" w:sz="4" w:space="0" w:color="auto"/>
            </w:tcBorders>
            <w:shd w:val="clear" w:color="auto" w:fill="auto"/>
            <w:vAlign w:val="bottom"/>
            <w:hideMark/>
          </w:tcPr>
          <w:p w:rsidR="00643D78" w:rsidRPr="00643D78" w:rsidRDefault="00643D78" w:rsidP="00643D78">
            <w:pPr>
              <w:jc w:val="center"/>
              <w:rPr>
                <w:rFonts w:ascii="Arial" w:hAnsi="Arial" w:cs="Arial"/>
                <w:sz w:val="16"/>
                <w:szCs w:val="16"/>
              </w:rPr>
            </w:pPr>
            <w:r w:rsidRPr="00643D78">
              <w:rPr>
                <w:rFonts w:ascii="Arial" w:hAnsi="Arial" w:cs="Arial"/>
                <w:sz w:val="16"/>
                <w:szCs w:val="16"/>
              </w:rPr>
              <w:t>2</w:t>
            </w:r>
          </w:p>
        </w:tc>
        <w:tc>
          <w:tcPr>
            <w:tcW w:w="685" w:type="pct"/>
            <w:tcBorders>
              <w:top w:val="nil"/>
              <w:left w:val="nil"/>
              <w:bottom w:val="single" w:sz="4" w:space="0" w:color="auto"/>
              <w:right w:val="single" w:sz="4" w:space="0" w:color="auto"/>
            </w:tcBorders>
            <w:shd w:val="clear" w:color="auto" w:fill="auto"/>
            <w:noWrap/>
            <w:vAlign w:val="bottom"/>
            <w:hideMark/>
          </w:tcPr>
          <w:p w:rsidR="00643D78" w:rsidRPr="00643D78" w:rsidRDefault="00643D78" w:rsidP="00643D78">
            <w:pPr>
              <w:jc w:val="center"/>
              <w:rPr>
                <w:rFonts w:ascii="Arial" w:hAnsi="Arial" w:cs="Arial"/>
                <w:sz w:val="16"/>
                <w:szCs w:val="16"/>
              </w:rPr>
            </w:pPr>
            <w:r w:rsidRPr="00643D78">
              <w:rPr>
                <w:rFonts w:ascii="Arial" w:hAnsi="Arial" w:cs="Arial"/>
                <w:sz w:val="16"/>
                <w:szCs w:val="16"/>
              </w:rPr>
              <w:t>3</w:t>
            </w:r>
          </w:p>
        </w:tc>
        <w:tc>
          <w:tcPr>
            <w:tcW w:w="815" w:type="pct"/>
            <w:tcBorders>
              <w:top w:val="nil"/>
              <w:left w:val="nil"/>
              <w:bottom w:val="single" w:sz="4" w:space="0" w:color="auto"/>
              <w:right w:val="single" w:sz="4" w:space="0" w:color="auto"/>
            </w:tcBorders>
            <w:shd w:val="clear" w:color="auto" w:fill="auto"/>
            <w:noWrap/>
            <w:vAlign w:val="bottom"/>
            <w:hideMark/>
          </w:tcPr>
          <w:p w:rsidR="00643D78" w:rsidRPr="00643D78" w:rsidRDefault="00643D78" w:rsidP="00643D78">
            <w:pPr>
              <w:jc w:val="center"/>
              <w:rPr>
                <w:rFonts w:ascii="Arial" w:hAnsi="Arial" w:cs="Arial"/>
                <w:sz w:val="16"/>
                <w:szCs w:val="16"/>
              </w:rPr>
            </w:pPr>
            <w:r w:rsidRPr="00643D78">
              <w:rPr>
                <w:rFonts w:ascii="Arial" w:hAnsi="Arial" w:cs="Arial"/>
                <w:sz w:val="16"/>
                <w:szCs w:val="16"/>
              </w:rPr>
              <w:t>4</w:t>
            </w:r>
          </w:p>
        </w:tc>
        <w:tc>
          <w:tcPr>
            <w:tcW w:w="723" w:type="pct"/>
            <w:tcBorders>
              <w:top w:val="nil"/>
              <w:left w:val="nil"/>
              <w:bottom w:val="single" w:sz="4" w:space="0" w:color="auto"/>
              <w:right w:val="single" w:sz="4" w:space="0" w:color="auto"/>
            </w:tcBorders>
            <w:shd w:val="clear" w:color="auto" w:fill="auto"/>
            <w:noWrap/>
            <w:vAlign w:val="bottom"/>
            <w:hideMark/>
          </w:tcPr>
          <w:p w:rsidR="00643D78" w:rsidRPr="00643D78" w:rsidRDefault="00643D78" w:rsidP="00643D78">
            <w:pPr>
              <w:jc w:val="center"/>
              <w:rPr>
                <w:rFonts w:ascii="Arial" w:hAnsi="Arial" w:cs="Arial"/>
                <w:sz w:val="16"/>
                <w:szCs w:val="16"/>
              </w:rPr>
            </w:pPr>
            <w:r w:rsidRPr="00643D78">
              <w:rPr>
                <w:rFonts w:ascii="Arial" w:hAnsi="Arial" w:cs="Arial"/>
                <w:sz w:val="16"/>
                <w:szCs w:val="16"/>
              </w:rPr>
              <w:t>5</w:t>
            </w:r>
          </w:p>
        </w:tc>
      </w:tr>
      <w:tr w:rsidR="00643D78" w:rsidRPr="00643D78" w:rsidTr="00643D78">
        <w:trPr>
          <w:trHeight w:val="720"/>
        </w:trPr>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643D78" w:rsidRPr="00643D78" w:rsidRDefault="00643D78" w:rsidP="00643D78">
            <w:pPr>
              <w:jc w:val="center"/>
              <w:rPr>
                <w:rFonts w:ascii="Arial" w:hAnsi="Arial" w:cs="Arial"/>
                <w:sz w:val="16"/>
                <w:szCs w:val="16"/>
              </w:rPr>
            </w:pPr>
            <w:r w:rsidRPr="00643D78">
              <w:rPr>
                <w:rFonts w:ascii="Arial" w:hAnsi="Arial" w:cs="Arial"/>
                <w:sz w:val="16"/>
                <w:szCs w:val="16"/>
              </w:rPr>
              <w:t>1</w:t>
            </w:r>
          </w:p>
        </w:tc>
        <w:tc>
          <w:tcPr>
            <w:tcW w:w="2530" w:type="pct"/>
            <w:tcBorders>
              <w:top w:val="nil"/>
              <w:left w:val="nil"/>
              <w:bottom w:val="single" w:sz="4" w:space="0" w:color="auto"/>
              <w:right w:val="single" w:sz="4" w:space="0" w:color="auto"/>
            </w:tcBorders>
            <w:shd w:val="clear" w:color="000000" w:fill="FFFFFF"/>
            <w:hideMark/>
          </w:tcPr>
          <w:p w:rsidR="00643D78" w:rsidRPr="00643D78" w:rsidRDefault="00643D78" w:rsidP="00643D78">
            <w:pPr>
              <w:rPr>
                <w:rFonts w:ascii="Arial" w:hAnsi="Arial" w:cs="Arial"/>
                <w:sz w:val="16"/>
                <w:szCs w:val="16"/>
              </w:rPr>
            </w:pPr>
            <w:r w:rsidRPr="00643D78">
              <w:rPr>
                <w:rFonts w:ascii="Arial" w:hAnsi="Arial" w:cs="Arial"/>
                <w:sz w:val="16"/>
                <w:szCs w:val="16"/>
              </w:rPr>
              <w:t>Передача полномочий по осуществлению внешнего муниципального финансового контроля бюджета поселения</w:t>
            </w:r>
          </w:p>
        </w:tc>
        <w:tc>
          <w:tcPr>
            <w:tcW w:w="685" w:type="pct"/>
            <w:tcBorders>
              <w:top w:val="nil"/>
              <w:left w:val="nil"/>
              <w:bottom w:val="single" w:sz="4" w:space="0" w:color="000000"/>
              <w:right w:val="single" w:sz="4" w:space="0" w:color="000000"/>
            </w:tcBorders>
            <w:shd w:val="clear" w:color="auto" w:fill="auto"/>
            <w:hideMark/>
          </w:tcPr>
          <w:p w:rsidR="00643D78" w:rsidRPr="00643D78" w:rsidRDefault="00643D78" w:rsidP="00643D78">
            <w:pPr>
              <w:jc w:val="right"/>
              <w:rPr>
                <w:rFonts w:ascii="Arial" w:hAnsi="Arial" w:cs="Arial"/>
                <w:color w:val="000000"/>
                <w:sz w:val="16"/>
                <w:szCs w:val="16"/>
              </w:rPr>
            </w:pPr>
            <w:r w:rsidRPr="00643D78">
              <w:rPr>
                <w:rFonts w:ascii="Arial" w:hAnsi="Arial" w:cs="Arial"/>
                <w:color w:val="000000"/>
                <w:sz w:val="16"/>
                <w:szCs w:val="16"/>
              </w:rPr>
              <w:t>242,50</w:t>
            </w:r>
          </w:p>
        </w:tc>
        <w:tc>
          <w:tcPr>
            <w:tcW w:w="815" w:type="pct"/>
            <w:tcBorders>
              <w:top w:val="nil"/>
              <w:left w:val="nil"/>
              <w:bottom w:val="single" w:sz="4" w:space="0" w:color="000000"/>
              <w:right w:val="single" w:sz="4" w:space="0" w:color="000000"/>
            </w:tcBorders>
            <w:shd w:val="clear" w:color="auto" w:fill="auto"/>
            <w:hideMark/>
          </w:tcPr>
          <w:p w:rsidR="00643D78" w:rsidRPr="00643D78" w:rsidRDefault="00643D78" w:rsidP="00643D78">
            <w:pPr>
              <w:jc w:val="right"/>
              <w:rPr>
                <w:rFonts w:ascii="Arial" w:hAnsi="Arial" w:cs="Arial"/>
                <w:color w:val="000000"/>
                <w:sz w:val="16"/>
                <w:szCs w:val="16"/>
              </w:rPr>
            </w:pPr>
            <w:r w:rsidRPr="00643D78">
              <w:rPr>
                <w:rFonts w:ascii="Arial" w:hAnsi="Arial" w:cs="Arial"/>
                <w:color w:val="000000"/>
                <w:sz w:val="16"/>
                <w:szCs w:val="16"/>
              </w:rPr>
              <w:t>0,00</w:t>
            </w:r>
          </w:p>
        </w:tc>
        <w:tc>
          <w:tcPr>
            <w:tcW w:w="723" w:type="pct"/>
            <w:tcBorders>
              <w:top w:val="nil"/>
              <w:left w:val="nil"/>
              <w:bottom w:val="single" w:sz="4" w:space="0" w:color="000000"/>
              <w:right w:val="single" w:sz="4" w:space="0" w:color="000000"/>
            </w:tcBorders>
            <w:shd w:val="clear" w:color="auto" w:fill="auto"/>
            <w:hideMark/>
          </w:tcPr>
          <w:p w:rsidR="00643D78" w:rsidRPr="00643D78" w:rsidRDefault="00643D78" w:rsidP="00643D78">
            <w:pPr>
              <w:jc w:val="right"/>
              <w:rPr>
                <w:rFonts w:ascii="Arial" w:hAnsi="Arial" w:cs="Arial"/>
                <w:color w:val="000000"/>
                <w:sz w:val="16"/>
                <w:szCs w:val="16"/>
              </w:rPr>
            </w:pPr>
            <w:r w:rsidRPr="00643D78">
              <w:rPr>
                <w:rFonts w:ascii="Arial" w:hAnsi="Arial" w:cs="Arial"/>
                <w:color w:val="000000"/>
                <w:sz w:val="16"/>
                <w:szCs w:val="16"/>
              </w:rPr>
              <w:t>0,00</w:t>
            </w:r>
          </w:p>
        </w:tc>
      </w:tr>
      <w:tr w:rsidR="00643D78" w:rsidRPr="00643D78" w:rsidTr="00643D78">
        <w:trPr>
          <w:trHeight w:val="405"/>
        </w:trPr>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643D78" w:rsidRPr="00643D78" w:rsidRDefault="00643D78" w:rsidP="00643D78">
            <w:pPr>
              <w:jc w:val="center"/>
              <w:rPr>
                <w:rFonts w:ascii="Arial" w:hAnsi="Arial" w:cs="Arial"/>
                <w:sz w:val="16"/>
                <w:szCs w:val="16"/>
              </w:rPr>
            </w:pPr>
            <w:r w:rsidRPr="00643D78">
              <w:rPr>
                <w:rFonts w:ascii="Arial" w:hAnsi="Arial" w:cs="Arial"/>
                <w:sz w:val="16"/>
                <w:szCs w:val="16"/>
              </w:rPr>
              <w:t>2</w:t>
            </w:r>
          </w:p>
        </w:tc>
        <w:tc>
          <w:tcPr>
            <w:tcW w:w="2530" w:type="pct"/>
            <w:tcBorders>
              <w:top w:val="nil"/>
              <w:left w:val="nil"/>
              <w:bottom w:val="single" w:sz="4" w:space="0" w:color="auto"/>
              <w:right w:val="single" w:sz="4" w:space="0" w:color="auto"/>
            </w:tcBorders>
            <w:shd w:val="clear" w:color="000000" w:fill="FFFFFF"/>
            <w:hideMark/>
          </w:tcPr>
          <w:p w:rsidR="00643D78" w:rsidRPr="00643D78" w:rsidRDefault="00643D78" w:rsidP="00643D78">
            <w:pPr>
              <w:rPr>
                <w:rFonts w:ascii="Arial" w:hAnsi="Arial" w:cs="Arial"/>
                <w:sz w:val="16"/>
                <w:szCs w:val="16"/>
              </w:rPr>
            </w:pPr>
            <w:r w:rsidRPr="00643D78">
              <w:rPr>
                <w:rFonts w:ascii="Arial" w:hAnsi="Arial" w:cs="Arial"/>
                <w:sz w:val="16"/>
                <w:szCs w:val="16"/>
              </w:rPr>
              <w:t>Передача полномочий по контрактным услугам</w:t>
            </w:r>
          </w:p>
        </w:tc>
        <w:tc>
          <w:tcPr>
            <w:tcW w:w="685" w:type="pct"/>
            <w:tcBorders>
              <w:top w:val="nil"/>
              <w:left w:val="nil"/>
              <w:bottom w:val="nil"/>
              <w:right w:val="single" w:sz="4" w:space="0" w:color="000000"/>
            </w:tcBorders>
            <w:shd w:val="clear" w:color="auto" w:fill="auto"/>
            <w:hideMark/>
          </w:tcPr>
          <w:p w:rsidR="00643D78" w:rsidRPr="00643D78" w:rsidRDefault="00643D78" w:rsidP="00643D78">
            <w:pPr>
              <w:jc w:val="right"/>
              <w:rPr>
                <w:rFonts w:ascii="Arial" w:hAnsi="Arial" w:cs="Arial"/>
                <w:color w:val="000000"/>
                <w:sz w:val="16"/>
                <w:szCs w:val="16"/>
              </w:rPr>
            </w:pPr>
            <w:r w:rsidRPr="00643D78">
              <w:rPr>
                <w:rFonts w:ascii="Arial" w:hAnsi="Arial" w:cs="Arial"/>
                <w:color w:val="000000"/>
                <w:sz w:val="16"/>
                <w:szCs w:val="16"/>
              </w:rPr>
              <w:t>225,50</w:t>
            </w:r>
          </w:p>
        </w:tc>
        <w:tc>
          <w:tcPr>
            <w:tcW w:w="815" w:type="pct"/>
            <w:tcBorders>
              <w:top w:val="nil"/>
              <w:left w:val="nil"/>
              <w:bottom w:val="single" w:sz="4" w:space="0" w:color="000000"/>
              <w:right w:val="single" w:sz="4" w:space="0" w:color="000000"/>
            </w:tcBorders>
            <w:shd w:val="clear" w:color="auto" w:fill="auto"/>
            <w:hideMark/>
          </w:tcPr>
          <w:p w:rsidR="00643D78" w:rsidRPr="00643D78" w:rsidRDefault="00643D78" w:rsidP="00643D78">
            <w:pPr>
              <w:jc w:val="right"/>
              <w:rPr>
                <w:rFonts w:ascii="Arial" w:hAnsi="Arial" w:cs="Arial"/>
                <w:color w:val="000000"/>
                <w:sz w:val="16"/>
                <w:szCs w:val="16"/>
              </w:rPr>
            </w:pPr>
            <w:r w:rsidRPr="00643D78">
              <w:rPr>
                <w:rFonts w:ascii="Arial" w:hAnsi="Arial" w:cs="Arial"/>
                <w:color w:val="000000"/>
                <w:sz w:val="16"/>
                <w:szCs w:val="16"/>
              </w:rPr>
              <w:t>0,00</w:t>
            </w:r>
          </w:p>
        </w:tc>
        <w:tc>
          <w:tcPr>
            <w:tcW w:w="723" w:type="pct"/>
            <w:tcBorders>
              <w:top w:val="nil"/>
              <w:left w:val="nil"/>
              <w:bottom w:val="single" w:sz="4" w:space="0" w:color="000000"/>
              <w:right w:val="single" w:sz="4" w:space="0" w:color="000000"/>
            </w:tcBorders>
            <w:shd w:val="clear" w:color="auto" w:fill="auto"/>
            <w:hideMark/>
          </w:tcPr>
          <w:p w:rsidR="00643D78" w:rsidRPr="00643D78" w:rsidRDefault="00643D78" w:rsidP="00643D78">
            <w:pPr>
              <w:jc w:val="right"/>
              <w:rPr>
                <w:rFonts w:ascii="Arial" w:hAnsi="Arial" w:cs="Arial"/>
                <w:color w:val="000000"/>
                <w:sz w:val="16"/>
                <w:szCs w:val="16"/>
              </w:rPr>
            </w:pPr>
            <w:r w:rsidRPr="00643D78">
              <w:rPr>
                <w:rFonts w:ascii="Arial" w:hAnsi="Arial" w:cs="Arial"/>
                <w:color w:val="000000"/>
                <w:sz w:val="16"/>
                <w:szCs w:val="16"/>
              </w:rPr>
              <w:t>0,00</w:t>
            </w:r>
          </w:p>
        </w:tc>
      </w:tr>
      <w:tr w:rsidR="00643D78" w:rsidRPr="00643D78" w:rsidTr="00643D78">
        <w:trPr>
          <w:trHeight w:val="1110"/>
        </w:trPr>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643D78" w:rsidRPr="00643D78" w:rsidRDefault="00643D78" w:rsidP="00643D78">
            <w:pPr>
              <w:jc w:val="center"/>
              <w:rPr>
                <w:rFonts w:ascii="Arial" w:hAnsi="Arial" w:cs="Arial"/>
                <w:sz w:val="16"/>
                <w:szCs w:val="16"/>
              </w:rPr>
            </w:pPr>
            <w:r w:rsidRPr="00643D78">
              <w:rPr>
                <w:rFonts w:ascii="Arial" w:hAnsi="Arial" w:cs="Arial"/>
                <w:sz w:val="16"/>
                <w:szCs w:val="16"/>
              </w:rPr>
              <w:t>3</w:t>
            </w:r>
          </w:p>
        </w:tc>
        <w:tc>
          <w:tcPr>
            <w:tcW w:w="2530" w:type="pct"/>
            <w:tcBorders>
              <w:top w:val="nil"/>
              <w:left w:val="nil"/>
              <w:bottom w:val="single" w:sz="4" w:space="0" w:color="auto"/>
              <w:right w:val="nil"/>
            </w:tcBorders>
            <w:shd w:val="clear" w:color="000000" w:fill="FFFFFF"/>
            <w:hideMark/>
          </w:tcPr>
          <w:p w:rsidR="00643D78" w:rsidRPr="00643D78" w:rsidRDefault="00643D78" w:rsidP="00643D78">
            <w:pPr>
              <w:rPr>
                <w:rFonts w:ascii="Arial" w:hAnsi="Arial" w:cs="Arial"/>
                <w:sz w:val="16"/>
                <w:szCs w:val="16"/>
              </w:rPr>
            </w:pPr>
            <w:r w:rsidRPr="00643D78">
              <w:rPr>
                <w:rFonts w:ascii="Arial" w:hAnsi="Arial" w:cs="Arial"/>
                <w:sz w:val="16"/>
                <w:szCs w:val="16"/>
              </w:rPr>
              <w:t>Передача полномочий по вопросу местного значения участия в предупреждении и ликвидации последствий чрезвычайных ситуаций</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643D78" w:rsidRPr="00643D78" w:rsidRDefault="00643D78" w:rsidP="00643D78">
            <w:pPr>
              <w:jc w:val="right"/>
              <w:rPr>
                <w:rFonts w:ascii="Arial" w:hAnsi="Arial" w:cs="Arial"/>
                <w:color w:val="000000"/>
                <w:sz w:val="16"/>
                <w:szCs w:val="16"/>
              </w:rPr>
            </w:pPr>
            <w:r w:rsidRPr="00643D78">
              <w:rPr>
                <w:rFonts w:ascii="Arial" w:hAnsi="Arial" w:cs="Arial"/>
                <w:color w:val="000000"/>
                <w:sz w:val="16"/>
                <w:szCs w:val="16"/>
              </w:rPr>
              <w:t>35,00</w:t>
            </w:r>
          </w:p>
        </w:tc>
        <w:tc>
          <w:tcPr>
            <w:tcW w:w="815" w:type="pct"/>
            <w:tcBorders>
              <w:top w:val="nil"/>
              <w:left w:val="nil"/>
              <w:bottom w:val="single" w:sz="4" w:space="0" w:color="000000"/>
              <w:right w:val="single" w:sz="4" w:space="0" w:color="000000"/>
            </w:tcBorders>
            <w:shd w:val="clear" w:color="auto" w:fill="auto"/>
            <w:hideMark/>
          </w:tcPr>
          <w:p w:rsidR="00643D78" w:rsidRPr="00643D78" w:rsidRDefault="00643D78" w:rsidP="00643D78">
            <w:pPr>
              <w:jc w:val="right"/>
              <w:rPr>
                <w:rFonts w:ascii="Arial" w:hAnsi="Arial" w:cs="Arial"/>
                <w:color w:val="000000"/>
                <w:sz w:val="16"/>
                <w:szCs w:val="16"/>
              </w:rPr>
            </w:pPr>
            <w:r w:rsidRPr="00643D78">
              <w:rPr>
                <w:rFonts w:ascii="Arial" w:hAnsi="Arial" w:cs="Arial"/>
                <w:color w:val="000000"/>
                <w:sz w:val="16"/>
                <w:szCs w:val="16"/>
              </w:rPr>
              <w:t>35,00</w:t>
            </w:r>
          </w:p>
        </w:tc>
        <w:tc>
          <w:tcPr>
            <w:tcW w:w="723" w:type="pct"/>
            <w:tcBorders>
              <w:top w:val="nil"/>
              <w:left w:val="nil"/>
              <w:bottom w:val="single" w:sz="4" w:space="0" w:color="000000"/>
              <w:right w:val="single" w:sz="4" w:space="0" w:color="000000"/>
            </w:tcBorders>
            <w:shd w:val="clear" w:color="auto" w:fill="auto"/>
            <w:hideMark/>
          </w:tcPr>
          <w:p w:rsidR="00643D78" w:rsidRPr="00643D78" w:rsidRDefault="00643D78" w:rsidP="00643D78">
            <w:pPr>
              <w:jc w:val="right"/>
              <w:rPr>
                <w:rFonts w:ascii="Arial" w:hAnsi="Arial" w:cs="Arial"/>
                <w:color w:val="000000"/>
                <w:sz w:val="16"/>
                <w:szCs w:val="16"/>
              </w:rPr>
            </w:pPr>
            <w:r w:rsidRPr="00643D78">
              <w:rPr>
                <w:rFonts w:ascii="Arial" w:hAnsi="Arial" w:cs="Arial"/>
                <w:color w:val="000000"/>
                <w:sz w:val="16"/>
                <w:szCs w:val="16"/>
              </w:rPr>
              <w:t>35,00</w:t>
            </w:r>
          </w:p>
        </w:tc>
      </w:tr>
      <w:tr w:rsidR="00643D78" w:rsidRPr="00643D78" w:rsidTr="00643D78">
        <w:trPr>
          <w:trHeight w:val="405"/>
        </w:trPr>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643D78" w:rsidRPr="00643D78" w:rsidRDefault="00643D78" w:rsidP="00643D78">
            <w:pPr>
              <w:jc w:val="center"/>
              <w:rPr>
                <w:rFonts w:ascii="Arial" w:hAnsi="Arial" w:cs="Arial"/>
                <w:sz w:val="16"/>
                <w:szCs w:val="16"/>
              </w:rPr>
            </w:pPr>
            <w:r w:rsidRPr="00643D78">
              <w:rPr>
                <w:rFonts w:ascii="Arial" w:hAnsi="Arial" w:cs="Arial"/>
                <w:sz w:val="16"/>
                <w:szCs w:val="16"/>
              </w:rPr>
              <w:t>4</w:t>
            </w:r>
          </w:p>
        </w:tc>
        <w:tc>
          <w:tcPr>
            <w:tcW w:w="2530" w:type="pct"/>
            <w:tcBorders>
              <w:top w:val="nil"/>
              <w:left w:val="nil"/>
              <w:bottom w:val="single" w:sz="4" w:space="0" w:color="auto"/>
              <w:right w:val="single" w:sz="4" w:space="0" w:color="auto"/>
            </w:tcBorders>
            <w:shd w:val="clear" w:color="000000" w:fill="FFFFFF"/>
            <w:hideMark/>
          </w:tcPr>
          <w:p w:rsidR="00643D78" w:rsidRPr="00643D78" w:rsidRDefault="00643D78" w:rsidP="00643D78">
            <w:pPr>
              <w:rPr>
                <w:rFonts w:ascii="Arial" w:hAnsi="Arial" w:cs="Arial"/>
                <w:sz w:val="16"/>
                <w:szCs w:val="16"/>
              </w:rPr>
            </w:pPr>
            <w:r w:rsidRPr="00643D78">
              <w:rPr>
                <w:rFonts w:ascii="Arial" w:hAnsi="Arial" w:cs="Arial"/>
                <w:sz w:val="16"/>
                <w:szCs w:val="16"/>
              </w:rPr>
              <w:t>Передача полномочий по гражданской обороне</w:t>
            </w:r>
          </w:p>
        </w:tc>
        <w:tc>
          <w:tcPr>
            <w:tcW w:w="685" w:type="pct"/>
            <w:tcBorders>
              <w:top w:val="nil"/>
              <w:left w:val="nil"/>
              <w:bottom w:val="single" w:sz="4" w:space="0" w:color="000000"/>
              <w:right w:val="single" w:sz="4" w:space="0" w:color="000000"/>
            </w:tcBorders>
            <w:shd w:val="clear" w:color="auto" w:fill="auto"/>
            <w:hideMark/>
          </w:tcPr>
          <w:p w:rsidR="00643D78" w:rsidRPr="00643D78" w:rsidRDefault="00643D78" w:rsidP="00643D78">
            <w:pPr>
              <w:jc w:val="right"/>
              <w:rPr>
                <w:rFonts w:ascii="Arial" w:hAnsi="Arial" w:cs="Arial"/>
                <w:color w:val="000000"/>
                <w:sz w:val="16"/>
                <w:szCs w:val="16"/>
              </w:rPr>
            </w:pPr>
            <w:r w:rsidRPr="00643D78">
              <w:rPr>
                <w:rFonts w:ascii="Arial" w:hAnsi="Arial" w:cs="Arial"/>
                <w:color w:val="000000"/>
                <w:sz w:val="16"/>
                <w:szCs w:val="16"/>
              </w:rPr>
              <w:t>35,00</w:t>
            </w:r>
          </w:p>
        </w:tc>
        <w:tc>
          <w:tcPr>
            <w:tcW w:w="815" w:type="pct"/>
            <w:tcBorders>
              <w:top w:val="nil"/>
              <w:left w:val="nil"/>
              <w:bottom w:val="single" w:sz="4" w:space="0" w:color="000000"/>
              <w:right w:val="single" w:sz="4" w:space="0" w:color="000000"/>
            </w:tcBorders>
            <w:shd w:val="clear" w:color="auto" w:fill="auto"/>
            <w:hideMark/>
          </w:tcPr>
          <w:p w:rsidR="00643D78" w:rsidRPr="00643D78" w:rsidRDefault="00643D78" w:rsidP="00643D78">
            <w:pPr>
              <w:jc w:val="right"/>
              <w:rPr>
                <w:rFonts w:ascii="Arial" w:hAnsi="Arial" w:cs="Arial"/>
                <w:color w:val="000000"/>
                <w:sz w:val="16"/>
                <w:szCs w:val="16"/>
              </w:rPr>
            </w:pPr>
            <w:r w:rsidRPr="00643D78">
              <w:rPr>
                <w:rFonts w:ascii="Arial" w:hAnsi="Arial" w:cs="Arial"/>
                <w:color w:val="000000"/>
                <w:sz w:val="16"/>
                <w:szCs w:val="16"/>
              </w:rPr>
              <w:t>35,00</w:t>
            </w:r>
          </w:p>
        </w:tc>
        <w:tc>
          <w:tcPr>
            <w:tcW w:w="723" w:type="pct"/>
            <w:tcBorders>
              <w:top w:val="nil"/>
              <w:left w:val="nil"/>
              <w:bottom w:val="single" w:sz="4" w:space="0" w:color="000000"/>
              <w:right w:val="single" w:sz="4" w:space="0" w:color="000000"/>
            </w:tcBorders>
            <w:shd w:val="clear" w:color="auto" w:fill="auto"/>
            <w:hideMark/>
          </w:tcPr>
          <w:p w:rsidR="00643D78" w:rsidRPr="00643D78" w:rsidRDefault="00643D78" w:rsidP="00643D78">
            <w:pPr>
              <w:jc w:val="right"/>
              <w:rPr>
                <w:rFonts w:ascii="Arial" w:hAnsi="Arial" w:cs="Arial"/>
                <w:color w:val="000000"/>
                <w:sz w:val="16"/>
                <w:szCs w:val="16"/>
              </w:rPr>
            </w:pPr>
            <w:r w:rsidRPr="00643D78">
              <w:rPr>
                <w:rFonts w:ascii="Arial" w:hAnsi="Arial" w:cs="Arial"/>
                <w:color w:val="000000"/>
                <w:sz w:val="16"/>
                <w:szCs w:val="16"/>
              </w:rPr>
              <w:t>35,00</w:t>
            </w:r>
          </w:p>
        </w:tc>
      </w:tr>
      <w:tr w:rsidR="00643D78" w:rsidRPr="00643D78" w:rsidTr="00643D78">
        <w:trPr>
          <w:trHeight w:val="690"/>
        </w:trPr>
        <w:tc>
          <w:tcPr>
            <w:tcW w:w="247" w:type="pct"/>
            <w:tcBorders>
              <w:top w:val="nil"/>
              <w:left w:val="single" w:sz="4" w:space="0" w:color="auto"/>
              <w:bottom w:val="single" w:sz="4" w:space="0" w:color="auto"/>
              <w:right w:val="single" w:sz="4" w:space="0" w:color="auto"/>
            </w:tcBorders>
            <w:shd w:val="clear" w:color="auto" w:fill="auto"/>
            <w:noWrap/>
            <w:vAlign w:val="center"/>
            <w:hideMark/>
          </w:tcPr>
          <w:p w:rsidR="00643D78" w:rsidRPr="00643D78" w:rsidRDefault="00643D78" w:rsidP="00643D78">
            <w:pPr>
              <w:jc w:val="center"/>
              <w:rPr>
                <w:rFonts w:ascii="Arial" w:hAnsi="Arial" w:cs="Arial"/>
                <w:sz w:val="16"/>
                <w:szCs w:val="16"/>
              </w:rPr>
            </w:pPr>
            <w:r w:rsidRPr="00643D78">
              <w:rPr>
                <w:rFonts w:ascii="Arial" w:hAnsi="Arial" w:cs="Arial"/>
                <w:sz w:val="16"/>
                <w:szCs w:val="16"/>
              </w:rPr>
              <w:t>5</w:t>
            </w:r>
          </w:p>
        </w:tc>
        <w:tc>
          <w:tcPr>
            <w:tcW w:w="2530" w:type="pct"/>
            <w:tcBorders>
              <w:top w:val="nil"/>
              <w:left w:val="nil"/>
              <w:bottom w:val="single" w:sz="4" w:space="0" w:color="auto"/>
              <w:right w:val="single" w:sz="4" w:space="0" w:color="auto"/>
            </w:tcBorders>
            <w:shd w:val="clear" w:color="000000" w:fill="FFFFFF"/>
            <w:hideMark/>
          </w:tcPr>
          <w:p w:rsidR="00643D78" w:rsidRPr="00643D78" w:rsidRDefault="00643D78" w:rsidP="00643D78">
            <w:pPr>
              <w:rPr>
                <w:rFonts w:ascii="Arial" w:hAnsi="Arial" w:cs="Arial"/>
                <w:sz w:val="16"/>
                <w:szCs w:val="16"/>
              </w:rPr>
            </w:pPr>
            <w:r w:rsidRPr="00643D78">
              <w:rPr>
                <w:rFonts w:ascii="Arial" w:hAnsi="Arial" w:cs="Arial"/>
                <w:sz w:val="16"/>
                <w:szCs w:val="16"/>
              </w:rPr>
              <w:t>Передача полномочий в области градостроительной деятельности</w:t>
            </w:r>
          </w:p>
        </w:tc>
        <w:tc>
          <w:tcPr>
            <w:tcW w:w="685" w:type="pct"/>
            <w:tcBorders>
              <w:top w:val="nil"/>
              <w:left w:val="nil"/>
              <w:bottom w:val="single" w:sz="4" w:space="0" w:color="000000"/>
              <w:right w:val="single" w:sz="4" w:space="0" w:color="000000"/>
            </w:tcBorders>
            <w:shd w:val="clear" w:color="auto" w:fill="auto"/>
            <w:hideMark/>
          </w:tcPr>
          <w:p w:rsidR="00643D78" w:rsidRPr="00643D78" w:rsidRDefault="00643D78" w:rsidP="00643D78">
            <w:pPr>
              <w:jc w:val="right"/>
              <w:rPr>
                <w:rFonts w:ascii="Arial" w:hAnsi="Arial" w:cs="Arial"/>
                <w:color w:val="000000"/>
                <w:sz w:val="16"/>
                <w:szCs w:val="16"/>
              </w:rPr>
            </w:pPr>
            <w:r w:rsidRPr="00643D78">
              <w:rPr>
                <w:rFonts w:ascii="Arial" w:hAnsi="Arial" w:cs="Arial"/>
                <w:color w:val="000000"/>
                <w:sz w:val="16"/>
                <w:szCs w:val="16"/>
              </w:rPr>
              <w:t>65,00</w:t>
            </w:r>
          </w:p>
        </w:tc>
        <w:tc>
          <w:tcPr>
            <w:tcW w:w="815" w:type="pct"/>
            <w:tcBorders>
              <w:top w:val="nil"/>
              <w:left w:val="nil"/>
              <w:bottom w:val="single" w:sz="4" w:space="0" w:color="000000"/>
              <w:right w:val="single" w:sz="4" w:space="0" w:color="000000"/>
            </w:tcBorders>
            <w:shd w:val="clear" w:color="auto" w:fill="auto"/>
            <w:hideMark/>
          </w:tcPr>
          <w:p w:rsidR="00643D78" w:rsidRPr="00643D78" w:rsidRDefault="00643D78" w:rsidP="00643D78">
            <w:pPr>
              <w:jc w:val="right"/>
              <w:rPr>
                <w:rFonts w:ascii="Arial" w:hAnsi="Arial" w:cs="Arial"/>
                <w:color w:val="000000"/>
                <w:sz w:val="16"/>
                <w:szCs w:val="16"/>
              </w:rPr>
            </w:pPr>
            <w:r w:rsidRPr="00643D78">
              <w:rPr>
                <w:rFonts w:ascii="Arial" w:hAnsi="Arial" w:cs="Arial"/>
                <w:color w:val="000000"/>
                <w:sz w:val="16"/>
                <w:szCs w:val="16"/>
              </w:rPr>
              <w:t>65,00</w:t>
            </w:r>
          </w:p>
        </w:tc>
        <w:tc>
          <w:tcPr>
            <w:tcW w:w="723" w:type="pct"/>
            <w:tcBorders>
              <w:top w:val="nil"/>
              <w:left w:val="nil"/>
              <w:bottom w:val="single" w:sz="4" w:space="0" w:color="000000"/>
              <w:right w:val="single" w:sz="4" w:space="0" w:color="000000"/>
            </w:tcBorders>
            <w:shd w:val="clear" w:color="auto" w:fill="auto"/>
            <w:hideMark/>
          </w:tcPr>
          <w:p w:rsidR="00643D78" w:rsidRPr="00643D78" w:rsidRDefault="00643D78" w:rsidP="00643D78">
            <w:pPr>
              <w:jc w:val="right"/>
              <w:rPr>
                <w:rFonts w:ascii="Arial" w:hAnsi="Arial" w:cs="Arial"/>
                <w:color w:val="000000"/>
                <w:sz w:val="16"/>
                <w:szCs w:val="16"/>
              </w:rPr>
            </w:pPr>
            <w:r w:rsidRPr="00643D78">
              <w:rPr>
                <w:rFonts w:ascii="Arial" w:hAnsi="Arial" w:cs="Arial"/>
                <w:color w:val="000000"/>
                <w:sz w:val="16"/>
                <w:szCs w:val="16"/>
              </w:rPr>
              <w:t>65,00</w:t>
            </w:r>
          </w:p>
        </w:tc>
      </w:tr>
      <w:tr w:rsidR="00643D78" w:rsidRPr="00643D78" w:rsidTr="00643D78">
        <w:trPr>
          <w:trHeight w:val="312"/>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643D78" w:rsidRPr="00643D78" w:rsidRDefault="00643D78" w:rsidP="00643D78">
            <w:pPr>
              <w:rPr>
                <w:rFonts w:ascii="Arial" w:hAnsi="Arial" w:cs="Arial"/>
                <w:sz w:val="16"/>
                <w:szCs w:val="16"/>
              </w:rPr>
            </w:pPr>
            <w:r w:rsidRPr="00643D78">
              <w:rPr>
                <w:rFonts w:ascii="Arial" w:hAnsi="Arial" w:cs="Arial"/>
                <w:sz w:val="16"/>
                <w:szCs w:val="16"/>
              </w:rPr>
              <w:t> </w:t>
            </w:r>
          </w:p>
        </w:tc>
        <w:tc>
          <w:tcPr>
            <w:tcW w:w="2530" w:type="pct"/>
            <w:tcBorders>
              <w:top w:val="nil"/>
              <w:left w:val="nil"/>
              <w:bottom w:val="single" w:sz="4" w:space="0" w:color="auto"/>
              <w:right w:val="single" w:sz="4" w:space="0" w:color="auto"/>
            </w:tcBorders>
            <w:shd w:val="clear" w:color="auto" w:fill="auto"/>
            <w:noWrap/>
            <w:vAlign w:val="bottom"/>
            <w:hideMark/>
          </w:tcPr>
          <w:p w:rsidR="00643D78" w:rsidRPr="00643D78" w:rsidRDefault="00643D78" w:rsidP="00643D78">
            <w:pPr>
              <w:rPr>
                <w:rFonts w:ascii="Arial" w:hAnsi="Arial" w:cs="Arial"/>
                <w:sz w:val="16"/>
                <w:szCs w:val="16"/>
              </w:rPr>
            </w:pPr>
            <w:r w:rsidRPr="00643D78">
              <w:rPr>
                <w:rFonts w:ascii="Arial" w:hAnsi="Arial" w:cs="Arial"/>
                <w:sz w:val="16"/>
                <w:szCs w:val="16"/>
              </w:rPr>
              <w:t>Итого</w:t>
            </w:r>
          </w:p>
        </w:tc>
        <w:tc>
          <w:tcPr>
            <w:tcW w:w="685" w:type="pct"/>
            <w:tcBorders>
              <w:top w:val="nil"/>
              <w:left w:val="nil"/>
              <w:bottom w:val="single" w:sz="4" w:space="0" w:color="auto"/>
              <w:right w:val="single" w:sz="4" w:space="0" w:color="auto"/>
            </w:tcBorders>
            <w:shd w:val="clear" w:color="auto" w:fill="auto"/>
            <w:noWrap/>
            <w:vAlign w:val="bottom"/>
            <w:hideMark/>
          </w:tcPr>
          <w:p w:rsidR="00643D78" w:rsidRPr="00643D78" w:rsidRDefault="00643D78" w:rsidP="00643D78">
            <w:pPr>
              <w:jc w:val="right"/>
              <w:rPr>
                <w:rFonts w:ascii="Arial" w:hAnsi="Arial" w:cs="Arial"/>
                <w:sz w:val="16"/>
                <w:szCs w:val="16"/>
              </w:rPr>
            </w:pPr>
            <w:r w:rsidRPr="00643D78">
              <w:rPr>
                <w:rFonts w:ascii="Arial" w:hAnsi="Arial" w:cs="Arial"/>
                <w:sz w:val="16"/>
                <w:szCs w:val="16"/>
              </w:rPr>
              <w:t>603,00</w:t>
            </w:r>
          </w:p>
        </w:tc>
        <w:tc>
          <w:tcPr>
            <w:tcW w:w="815" w:type="pct"/>
            <w:tcBorders>
              <w:top w:val="nil"/>
              <w:left w:val="nil"/>
              <w:bottom w:val="single" w:sz="4" w:space="0" w:color="auto"/>
              <w:right w:val="single" w:sz="4" w:space="0" w:color="auto"/>
            </w:tcBorders>
            <w:shd w:val="clear" w:color="auto" w:fill="auto"/>
            <w:noWrap/>
            <w:vAlign w:val="bottom"/>
            <w:hideMark/>
          </w:tcPr>
          <w:p w:rsidR="00643D78" w:rsidRPr="00643D78" w:rsidRDefault="00643D78" w:rsidP="00643D78">
            <w:pPr>
              <w:jc w:val="right"/>
              <w:rPr>
                <w:rFonts w:ascii="Arial" w:hAnsi="Arial" w:cs="Arial"/>
                <w:sz w:val="16"/>
                <w:szCs w:val="16"/>
              </w:rPr>
            </w:pPr>
            <w:r w:rsidRPr="00643D78">
              <w:rPr>
                <w:rFonts w:ascii="Arial" w:hAnsi="Arial" w:cs="Arial"/>
                <w:sz w:val="16"/>
                <w:szCs w:val="16"/>
              </w:rPr>
              <w:t>135,00</w:t>
            </w:r>
          </w:p>
        </w:tc>
        <w:tc>
          <w:tcPr>
            <w:tcW w:w="723" w:type="pct"/>
            <w:tcBorders>
              <w:top w:val="nil"/>
              <w:left w:val="nil"/>
              <w:bottom w:val="single" w:sz="4" w:space="0" w:color="auto"/>
              <w:right w:val="single" w:sz="4" w:space="0" w:color="auto"/>
            </w:tcBorders>
            <w:shd w:val="clear" w:color="auto" w:fill="auto"/>
            <w:noWrap/>
            <w:vAlign w:val="bottom"/>
            <w:hideMark/>
          </w:tcPr>
          <w:p w:rsidR="00643D78" w:rsidRPr="00643D78" w:rsidRDefault="00643D78" w:rsidP="00643D78">
            <w:pPr>
              <w:jc w:val="right"/>
              <w:rPr>
                <w:rFonts w:ascii="Arial" w:hAnsi="Arial" w:cs="Arial"/>
                <w:sz w:val="16"/>
                <w:szCs w:val="16"/>
              </w:rPr>
            </w:pPr>
            <w:r w:rsidRPr="00643D78">
              <w:rPr>
                <w:rFonts w:ascii="Arial" w:hAnsi="Arial" w:cs="Arial"/>
                <w:sz w:val="16"/>
                <w:szCs w:val="16"/>
              </w:rPr>
              <w:t>135,00</w:t>
            </w:r>
          </w:p>
        </w:tc>
      </w:tr>
    </w:tbl>
    <w:p w:rsidR="00643D78" w:rsidRDefault="00643D78" w:rsidP="00D73C91">
      <w:pPr>
        <w:tabs>
          <w:tab w:val="left" w:pos="2378"/>
        </w:tabs>
        <w:rPr>
          <w:rFonts w:ascii="Arial" w:hAnsi="Arial" w:cs="Arial"/>
          <w:sz w:val="20"/>
          <w:szCs w:val="20"/>
        </w:rPr>
      </w:pPr>
    </w:p>
    <w:tbl>
      <w:tblPr>
        <w:tblW w:w="7657" w:type="dxa"/>
        <w:tblInd w:w="93" w:type="dxa"/>
        <w:tblLook w:val="04A0" w:firstRow="1" w:lastRow="0" w:firstColumn="1" w:lastColumn="0" w:noHBand="0" w:noVBand="1"/>
      </w:tblPr>
      <w:tblGrid>
        <w:gridCol w:w="4547"/>
        <w:gridCol w:w="983"/>
        <w:gridCol w:w="2127"/>
      </w:tblGrid>
      <w:tr w:rsidR="008519D0" w:rsidRPr="008519D0" w:rsidTr="008519D0">
        <w:trPr>
          <w:trHeight w:val="234"/>
        </w:trPr>
        <w:tc>
          <w:tcPr>
            <w:tcW w:w="4547" w:type="dxa"/>
            <w:tcBorders>
              <w:top w:val="nil"/>
              <w:left w:val="nil"/>
              <w:bottom w:val="nil"/>
              <w:right w:val="nil"/>
            </w:tcBorders>
            <w:shd w:val="clear" w:color="auto" w:fill="auto"/>
            <w:noWrap/>
            <w:vAlign w:val="bottom"/>
            <w:hideMark/>
          </w:tcPr>
          <w:p w:rsidR="008519D0" w:rsidRPr="008519D0" w:rsidRDefault="008519D0" w:rsidP="008519D0"/>
        </w:tc>
        <w:tc>
          <w:tcPr>
            <w:tcW w:w="983" w:type="dxa"/>
            <w:tcBorders>
              <w:top w:val="nil"/>
              <w:left w:val="nil"/>
              <w:bottom w:val="nil"/>
              <w:right w:val="nil"/>
            </w:tcBorders>
            <w:shd w:val="clear" w:color="auto" w:fill="auto"/>
            <w:noWrap/>
            <w:vAlign w:val="bottom"/>
            <w:hideMark/>
          </w:tcPr>
          <w:p w:rsidR="008519D0" w:rsidRPr="008519D0" w:rsidRDefault="008519D0" w:rsidP="008519D0">
            <w:pPr>
              <w:rPr>
                <w:rFonts w:ascii="Arial CYR" w:hAnsi="Arial CYR" w:cs="Arial CYR"/>
              </w:rPr>
            </w:pPr>
          </w:p>
        </w:tc>
        <w:tc>
          <w:tcPr>
            <w:tcW w:w="2127" w:type="dxa"/>
            <w:tcBorders>
              <w:top w:val="nil"/>
              <w:left w:val="nil"/>
              <w:bottom w:val="nil"/>
              <w:right w:val="nil"/>
            </w:tcBorders>
            <w:shd w:val="clear" w:color="auto" w:fill="auto"/>
            <w:noWrap/>
            <w:vAlign w:val="center"/>
            <w:hideMark/>
          </w:tcPr>
          <w:p w:rsidR="008519D0" w:rsidRPr="008519D0" w:rsidRDefault="008519D0" w:rsidP="008519D0">
            <w:pPr>
              <w:jc w:val="right"/>
              <w:rPr>
                <w:b/>
                <w:bCs/>
              </w:rPr>
            </w:pPr>
            <w:r w:rsidRPr="008519D0">
              <w:rPr>
                <w:b/>
                <w:bCs/>
              </w:rPr>
              <w:t>Приложение № 8</w:t>
            </w:r>
          </w:p>
        </w:tc>
      </w:tr>
      <w:tr w:rsidR="008519D0" w:rsidRPr="008519D0" w:rsidTr="008519D0">
        <w:trPr>
          <w:trHeight w:val="1170"/>
        </w:trPr>
        <w:tc>
          <w:tcPr>
            <w:tcW w:w="7657" w:type="dxa"/>
            <w:gridSpan w:val="3"/>
            <w:vMerge w:val="restart"/>
            <w:tcBorders>
              <w:top w:val="nil"/>
              <w:left w:val="nil"/>
              <w:bottom w:val="nil"/>
              <w:right w:val="nil"/>
            </w:tcBorders>
            <w:shd w:val="clear" w:color="auto" w:fill="auto"/>
            <w:hideMark/>
          </w:tcPr>
          <w:p w:rsidR="008519D0" w:rsidRPr="008519D0" w:rsidRDefault="008519D0" w:rsidP="008519D0">
            <w:pPr>
              <w:jc w:val="right"/>
              <w:rPr>
                <w:sz w:val="22"/>
                <w:szCs w:val="22"/>
              </w:rPr>
            </w:pPr>
            <w:r w:rsidRPr="008519D0">
              <w:rPr>
                <w:sz w:val="22"/>
                <w:szCs w:val="22"/>
              </w:rPr>
              <w:t xml:space="preserve">к Решению №  82 восьмой сессии </w:t>
            </w:r>
            <w:proofErr w:type="spellStart"/>
            <w:r w:rsidRPr="008519D0">
              <w:rPr>
                <w:sz w:val="22"/>
                <w:szCs w:val="22"/>
              </w:rPr>
              <w:t>сессии</w:t>
            </w:r>
            <w:proofErr w:type="spellEnd"/>
            <w:r w:rsidRPr="008519D0">
              <w:rPr>
                <w:sz w:val="22"/>
                <w:szCs w:val="22"/>
              </w:rPr>
              <w:t xml:space="preserve"> Совета депутатов                                                                                                                рабочего поселка Маслянино от  23 декабря  2021 года                                                                                                                     "О бюджете рабочего поселка Маслянино                                                                                                                              Маслянинского района Новосибирской области                                                                                                               на 2022 год  и плановый период 2023-2024 годов"</w:t>
            </w:r>
          </w:p>
        </w:tc>
      </w:tr>
      <w:tr w:rsidR="008519D0" w:rsidRPr="008519D0" w:rsidTr="008519D0">
        <w:trPr>
          <w:trHeight w:val="351"/>
        </w:trPr>
        <w:tc>
          <w:tcPr>
            <w:tcW w:w="7657" w:type="dxa"/>
            <w:gridSpan w:val="3"/>
            <w:vMerge/>
            <w:tcBorders>
              <w:top w:val="nil"/>
              <w:left w:val="nil"/>
              <w:bottom w:val="nil"/>
              <w:right w:val="nil"/>
            </w:tcBorders>
            <w:vAlign w:val="center"/>
            <w:hideMark/>
          </w:tcPr>
          <w:p w:rsidR="008519D0" w:rsidRPr="008519D0" w:rsidRDefault="008519D0" w:rsidP="008519D0">
            <w:pPr>
              <w:rPr>
                <w:sz w:val="22"/>
                <w:szCs w:val="22"/>
              </w:rPr>
            </w:pPr>
          </w:p>
        </w:tc>
      </w:tr>
      <w:tr w:rsidR="008519D0" w:rsidRPr="008519D0" w:rsidTr="008519D0">
        <w:trPr>
          <w:trHeight w:val="368"/>
        </w:trPr>
        <w:tc>
          <w:tcPr>
            <w:tcW w:w="7657" w:type="dxa"/>
            <w:gridSpan w:val="3"/>
            <w:vMerge w:val="restart"/>
            <w:tcBorders>
              <w:top w:val="nil"/>
              <w:left w:val="nil"/>
              <w:bottom w:val="nil"/>
              <w:right w:val="nil"/>
            </w:tcBorders>
            <w:shd w:val="clear" w:color="auto" w:fill="auto"/>
            <w:vAlign w:val="center"/>
            <w:hideMark/>
          </w:tcPr>
          <w:p w:rsidR="008519D0" w:rsidRPr="008519D0" w:rsidRDefault="008519D0" w:rsidP="008519D0">
            <w:pPr>
              <w:jc w:val="center"/>
              <w:rPr>
                <w:rFonts w:ascii="Arial" w:hAnsi="Arial" w:cs="Arial"/>
                <w:sz w:val="20"/>
                <w:szCs w:val="20"/>
              </w:rPr>
            </w:pPr>
            <w:r w:rsidRPr="008519D0">
              <w:rPr>
                <w:rFonts w:ascii="Arial" w:hAnsi="Arial" w:cs="Arial"/>
                <w:sz w:val="20"/>
                <w:szCs w:val="20"/>
              </w:rPr>
              <w:t>Источники финансирования дефицита бюджета рабочего поселка Маслянино                                                   Маслянинского района Новосибирской области</w:t>
            </w:r>
            <w:r w:rsidRPr="008519D0">
              <w:rPr>
                <w:rFonts w:ascii="Arial" w:hAnsi="Arial" w:cs="Arial"/>
                <w:i/>
                <w:iCs/>
                <w:sz w:val="20"/>
                <w:szCs w:val="20"/>
              </w:rPr>
              <w:t xml:space="preserve">                                                                                                                                            </w:t>
            </w:r>
            <w:r w:rsidRPr="008519D0">
              <w:rPr>
                <w:rFonts w:ascii="Arial" w:hAnsi="Arial" w:cs="Arial"/>
                <w:sz w:val="20"/>
                <w:szCs w:val="20"/>
              </w:rPr>
              <w:t>на 2022 год и плановый период 2023-2024 годов</w:t>
            </w:r>
          </w:p>
        </w:tc>
      </w:tr>
      <w:tr w:rsidR="008519D0" w:rsidRPr="008519D0" w:rsidTr="008519D0">
        <w:trPr>
          <w:trHeight w:val="368"/>
        </w:trPr>
        <w:tc>
          <w:tcPr>
            <w:tcW w:w="7657" w:type="dxa"/>
            <w:gridSpan w:val="3"/>
            <w:vMerge/>
            <w:tcBorders>
              <w:top w:val="nil"/>
              <w:left w:val="nil"/>
              <w:bottom w:val="nil"/>
              <w:right w:val="nil"/>
            </w:tcBorders>
            <w:vAlign w:val="center"/>
            <w:hideMark/>
          </w:tcPr>
          <w:p w:rsidR="008519D0" w:rsidRPr="008519D0" w:rsidRDefault="008519D0" w:rsidP="008519D0">
            <w:pPr>
              <w:rPr>
                <w:sz w:val="32"/>
                <w:szCs w:val="32"/>
              </w:rPr>
            </w:pPr>
          </w:p>
        </w:tc>
      </w:tr>
    </w:tbl>
    <w:p w:rsidR="008519D0" w:rsidRPr="008519D0" w:rsidRDefault="008519D0" w:rsidP="008519D0">
      <w:pPr>
        <w:tabs>
          <w:tab w:val="left" w:pos="2378"/>
        </w:tabs>
        <w:rPr>
          <w:rFonts w:ascii="Arial" w:hAnsi="Arial" w:cs="Arial"/>
          <w:sz w:val="20"/>
          <w:szCs w:val="20"/>
        </w:rPr>
      </w:pPr>
      <w:r w:rsidRPr="008519D0">
        <w:rPr>
          <w:rFonts w:ascii="Arial" w:hAnsi="Arial" w:cs="Arial"/>
          <w:sz w:val="20"/>
          <w:szCs w:val="20"/>
        </w:rPr>
        <w:tab/>
      </w:r>
      <w:r w:rsidRPr="008519D0">
        <w:rPr>
          <w:rFonts w:ascii="Arial" w:hAnsi="Arial" w:cs="Arial"/>
          <w:sz w:val="20"/>
          <w:szCs w:val="20"/>
        </w:rPr>
        <w:tab/>
      </w:r>
      <w:r w:rsidRPr="008519D0">
        <w:rPr>
          <w:rFonts w:ascii="Arial" w:hAnsi="Arial" w:cs="Arial"/>
          <w:sz w:val="20"/>
          <w:szCs w:val="20"/>
        </w:rPr>
        <w:tab/>
      </w:r>
      <w:r w:rsidRPr="008519D0">
        <w:rPr>
          <w:rFonts w:ascii="Arial" w:hAnsi="Arial" w:cs="Arial"/>
          <w:sz w:val="20"/>
          <w:szCs w:val="20"/>
        </w:rPr>
        <w:tab/>
      </w:r>
    </w:p>
    <w:p w:rsidR="008519D0" w:rsidRDefault="008519D0" w:rsidP="008519D0">
      <w:pPr>
        <w:tabs>
          <w:tab w:val="left" w:pos="2378"/>
        </w:tabs>
        <w:rPr>
          <w:rFonts w:ascii="Arial" w:hAnsi="Arial" w:cs="Arial"/>
          <w:sz w:val="20"/>
          <w:szCs w:val="20"/>
        </w:rPr>
      </w:pPr>
      <w:r w:rsidRPr="008519D0">
        <w:rPr>
          <w:rFonts w:ascii="Arial" w:hAnsi="Arial" w:cs="Arial"/>
          <w:sz w:val="20"/>
          <w:szCs w:val="20"/>
        </w:rPr>
        <w:tab/>
      </w:r>
      <w:r w:rsidRPr="008519D0">
        <w:rPr>
          <w:rFonts w:ascii="Arial" w:hAnsi="Arial" w:cs="Arial"/>
          <w:sz w:val="20"/>
          <w:szCs w:val="20"/>
        </w:rPr>
        <w:tab/>
      </w:r>
    </w:p>
    <w:tbl>
      <w:tblPr>
        <w:tblW w:w="5000" w:type="pct"/>
        <w:tblLook w:val="04A0" w:firstRow="1" w:lastRow="0" w:firstColumn="1" w:lastColumn="0" w:noHBand="0" w:noVBand="1"/>
      </w:tblPr>
      <w:tblGrid>
        <w:gridCol w:w="1663"/>
        <w:gridCol w:w="2933"/>
        <w:gridCol w:w="740"/>
        <w:gridCol w:w="679"/>
        <w:gridCol w:w="919"/>
      </w:tblGrid>
      <w:tr w:rsidR="008519D0" w:rsidRPr="008519D0" w:rsidTr="008519D0">
        <w:trPr>
          <w:trHeight w:val="312"/>
        </w:trPr>
        <w:tc>
          <w:tcPr>
            <w:tcW w:w="1201" w:type="pct"/>
            <w:tcBorders>
              <w:top w:val="nil"/>
              <w:left w:val="nil"/>
              <w:bottom w:val="nil"/>
              <w:right w:val="nil"/>
            </w:tcBorders>
            <w:shd w:val="clear" w:color="auto" w:fill="auto"/>
            <w:noWrap/>
            <w:vAlign w:val="bottom"/>
            <w:hideMark/>
          </w:tcPr>
          <w:p w:rsidR="008519D0" w:rsidRPr="008519D0" w:rsidRDefault="008519D0" w:rsidP="008519D0"/>
        </w:tc>
        <w:tc>
          <w:tcPr>
            <w:tcW w:w="2256" w:type="pct"/>
            <w:tcBorders>
              <w:top w:val="nil"/>
              <w:left w:val="nil"/>
              <w:bottom w:val="nil"/>
              <w:right w:val="nil"/>
            </w:tcBorders>
            <w:shd w:val="clear" w:color="auto" w:fill="auto"/>
            <w:noWrap/>
            <w:vAlign w:val="bottom"/>
            <w:hideMark/>
          </w:tcPr>
          <w:p w:rsidR="008519D0" w:rsidRPr="008519D0" w:rsidRDefault="008519D0" w:rsidP="008519D0"/>
        </w:tc>
        <w:tc>
          <w:tcPr>
            <w:tcW w:w="488" w:type="pct"/>
            <w:tcBorders>
              <w:top w:val="nil"/>
              <w:left w:val="nil"/>
              <w:bottom w:val="nil"/>
              <w:right w:val="nil"/>
            </w:tcBorders>
            <w:shd w:val="clear" w:color="auto" w:fill="auto"/>
            <w:noWrap/>
            <w:vAlign w:val="bottom"/>
            <w:hideMark/>
          </w:tcPr>
          <w:p w:rsidR="008519D0" w:rsidRPr="008519D0" w:rsidRDefault="008519D0" w:rsidP="008519D0">
            <w:pPr>
              <w:jc w:val="right"/>
            </w:pPr>
          </w:p>
        </w:tc>
        <w:tc>
          <w:tcPr>
            <w:tcW w:w="459" w:type="pct"/>
            <w:tcBorders>
              <w:top w:val="nil"/>
              <w:left w:val="nil"/>
              <w:bottom w:val="nil"/>
              <w:right w:val="nil"/>
            </w:tcBorders>
            <w:shd w:val="clear" w:color="auto" w:fill="auto"/>
            <w:noWrap/>
            <w:vAlign w:val="bottom"/>
            <w:hideMark/>
          </w:tcPr>
          <w:p w:rsidR="008519D0" w:rsidRPr="008519D0" w:rsidRDefault="008519D0" w:rsidP="008519D0">
            <w:pPr>
              <w:rPr>
                <w:rFonts w:ascii="Arial CYR" w:hAnsi="Arial CYR" w:cs="Arial CYR"/>
              </w:rPr>
            </w:pPr>
          </w:p>
        </w:tc>
        <w:tc>
          <w:tcPr>
            <w:tcW w:w="597" w:type="pct"/>
            <w:tcBorders>
              <w:top w:val="nil"/>
              <w:left w:val="nil"/>
              <w:bottom w:val="nil"/>
              <w:right w:val="nil"/>
            </w:tcBorders>
            <w:shd w:val="clear" w:color="auto" w:fill="auto"/>
            <w:noWrap/>
            <w:vAlign w:val="bottom"/>
            <w:hideMark/>
          </w:tcPr>
          <w:p w:rsidR="008519D0" w:rsidRPr="008519D0" w:rsidRDefault="008519D0" w:rsidP="008519D0">
            <w:r w:rsidRPr="008519D0">
              <w:t>(</w:t>
            </w:r>
            <w:proofErr w:type="spellStart"/>
            <w:r w:rsidRPr="008519D0">
              <w:t>тыс.руб</w:t>
            </w:r>
            <w:proofErr w:type="spellEnd"/>
            <w:r w:rsidRPr="008519D0">
              <w:t>.)</w:t>
            </w:r>
          </w:p>
        </w:tc>
      </w:tr>
      <w:tr w:rsidR="008519D0" w:rsidRPr="008519D0" w:rsidTr="008519D0">
        <w:trPr>
          <w:trHeight w:val="276"/>
        </w:trPr>
        <w:tc>
          <w:tcPr>
            <w:tcW w:w="120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519D0" w:rsidRPr="008519D0" w:rsidRDefault="008519D0" w:rsidP="008519D0">
            <w:pPr>
              <w:jc w:val="center"/>
              <w:rPr>
                <w:rFonts w:ascii="Arial" w:hAnsi="Arial" w:cs="Arial"/>
                <w:sz w:val="16"/>
                <w:szCs w:val="16"/>
              </w:rPr>
            </w:pPr>
            <w:r w:rsidRPr="008519D0">
              <w:rPr>
                <w:rFonts w:ascii="Arial" w:hAnsi="Arial" w:cs="Arial"/>
                <w:sz w:val="16"/>
                <w:szCs w:val="16"/>
              </w:rPr>
              <w:t>КОД</w:t>
            </w:r>
          </w:p>
        </w:tc>
        <w:tc>
          <w:tcPr>
            <w:tcW w:w="225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519D0" w:rsidRPr="008519D0" w:rsidRDefault="008519D0" w:rsidP="008519D0">
            <w:pPr>
              <w:jc w:val="center"/>
              <w:rPr>
                <w:rFonts w:ascii="Arial" w:hAnsi="Arial" w:cs="Arial"/>
                <w:sz w:val="16"/>
                <w:szCs w:val="16"/>
              </w:rPr>
            </w:pPr>
            <w:r w:rsidRPr="008519D0">
              <w:rPr>
                <w:rFonts w:ascii="Arial" w:hAnsi="Arial" w:cs="Arial"/>
                <w:sz w:val="16"/>
                <w:szCs w:val="16"/>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543"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519D0" w:rsidRPr="008519D0" w:rsidRDefault="008519D0" w:rsidP="008519D0">
            <w:pPr>
              <w:jc w:val="center"/>
              <w:rPr>
                <w:rFonts w:ascii="Arial" w:hAnsi="Arial" w:cs="Arial"/>
                <w:sz w:val="16"/>
                <w:szCs w:val="16"/>
              </w:rPr>
            </w:pPr>
            <w:r w:rsidRPr="008519D0">
              <w:rPr>
                <w:rFonts w:ascii="Arial" w:hAnsi="Arial" w:cs="Arial"/>
                <w:sz w:val="16"/>
                <w:szCs w:val="16"/>
              </w:rPr>
              <w:t>сумма</w:t>
            </w:r>
          </w:p>
        </w:tc>
      </w:tr>
      <w:tr w:rsidR="008519D0" w:rsidRPr="008519D0" w:rsidTr="008519D0">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8519D0" w:rsidRPr="008519D0" w:rsidRDefault="008519D0" w:rsidP="008519D0">
            <w:pPr>
              <w:rPr>
                <w:rFonts w:ascii="Arial" w:hAnsi="Arial" w:cs="Arial"/>
                <w:sz w:val="16"/>
                <w:szCs w:val="16"/>
              </w:rPr>
            </w:pPr>
          </w:p>
        </w:tc>
        <w:tc>
          <w:tcPr>
            <w:tcW w:w="2256" w:type="pct"/>
            <w:vMerge/>
            <w:tcBorders>
              <w:top w:val="single" w:sz="4" w:space="0" w:color="auto"/>
              <w:left w:val="single" w:sz="4" w:space="0" w:color="auto"/>
              <w:bottom w:val="single" w:sz="4" w:space="0" w:color="000000"/>
              <w:right w:val="single" w:sz="4" w:space="0" w:color="auto"/>
            </w:tcBorders>
            <w:vAlign w:val="center"/>
            <w:hideMark/>
          </w:tcPr>
          <w:p w:rsidR="008519D0" w:rsidRPr="008519D0" w:rsidRDefault="008519D0" w:rsidP="008519D0">
            <w:pPr>
              <w:rPr>
                <w:rFonts w:ascii="Arial" w:hAnsi="Arial" w:cs="Arial"/>
                <w:sz w:val="16"/>
                <w:szCs w:val="16"/>
              </w:rPr>
            </w:pPr>
          </w:p>
        </w:tc>
        <w:tc>
          <w:tcPr>
            <w:tcW w:w="1543" w:type="pct"/>
            <w:gridSpan w:val="3"/>
            <w:vMerge/>
            <w:tcBorders>
              <w:top w:val="single" w:sz="4" w:space="0" w:color="auto"/>
              <w:left w:val="single" w:sz="4" w:space="0" w:color="auto"/>
              <w:bottom w:val="single" w:sz="4" w:space="0" w:color="000000"/>
              <w:right w:val="single" w:sz="4" w:space="0" w:color="000000"/>
            </w:tcBorders>
            <w:vAlign w:val="center"/>
            <w:hideMark/>
          </w:tcPr>
          <w:p w:rsidR="008519D0" w:rsidRPr="008519D0" w:rsidRDefault="008519D0" w:rsidP="008519D0">
            <w:pPr>
              <w:rPr>
                <w:rFonts w:ascii="Arial" w:hAnsi="Arial" w:cs="Arial"/>
                <w:sz w:val="16"/>
                <w:szCs w:val="16"/>
              </w:rPr>
            </w:pPr>
          </w:p>
        </w:tc>
      </w:tr>
      <w:tr w:rsidR="008519D0" w:rsidRPr="008519D0" w:rsidTr="008519D0">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8519D0" w:rsidRPr="008519D0" w:rsidRDefault="008519D0" w:rsidP="008519D0">
            <w:pPr>
              <w:rPr>
                <w:rFonts w:ascii="Arial" w:hAnsi="Arial" w:cs="Arial"/>
                <w:sz w:val="16"/>
                <w:szCs w:val="16"/>
              </w:rPr>
            </w:pPr>
          </w:p>
        </w:tc>
        <w:tc>
          <w:tcPr>
            <w:tcW w:w="2256" w:type="pct"/>
            <w:vMerge/>
            <w:tcBorders>
              <w:top w:val="single" w:sz="4" w:space="0" w:color="auto"/>
              <w:left w:val="single" w:sz="4" w:space="0" w:color="auto"/>
              <w:bottom w:val="single" w:sz="4" w:space="0" w:color="000000"/>
              <w:right w:val="single" w:sz="4" w:space="0" w:color="auto"/>
            </w:tcBorders>
            <w:vAlign w:val="center"/>
            <w:hideMark/>
          </w:tcPr>
          <w:p w:rsidR="008519D0" w:rsidRPr="008519D0" w:rsidRDefault="008519D0" w:rsidP="008519D0">
            <w:pPr>
              <w:rPr>
                <w:rFonts w:ascii="Arial" w:hAnsi="Arial" w:cs="Arial"/>
                <w:sz w:val="16"/>
                <w:szCs w:val="16"/>
              </w:rPr>
            </w:pPr>
          </w:p>
        </w:tc>
        <w:tc>
          <w:tcPr>
            <w:tcW w:w="1543" w:type="pct"/>
            <w:gridSpan w:val="3"/>
            <w:vMerge/>
            <w:tcBorders>
              <w:top w:val="single" w:sz="4" w:space="0" w:color="auto"/>
              <w:left w:val="single" w:sz="4" w:space="0" w:color="auto"/>
              <w:bottom w:val="single" w:sz="4" w:space="0" w:color="000000"/>
              <w:right w:val="single" w:sz="4" w:space="0" w:color="000000"/>
            </w:tcBorders>
            <w:vAlign w:val="center"/>
            <w:hideMark/>
          </w:tcPr>
          <w:p w:rsidR="008519D0" w:rsidRPr="008519D0" w:rsidRDefault="008519D0" w:rsidP="008519D0">
            <w:pPr>
              <w:rPr>
                <w:rFonts w:ascii="Arial" w:hAnsi="Arial" w:cs="Arial"/>
                <w:sz w:val="16"/>
                <w:szCs w:val="16"/>
              </w:rPr>
            </w:pPr>
          </w:p>
        </w:tc>
      </w:tr>
      <w:tr w:rsidR="008519D0" w:rsidRPr="008519D0" w:rsidTr="008519D0">
        <w:trPr>
          <w:trHeight w:val="285"/>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8519D0" w:rsidRPr="008519D0" w:rsidRDefault="008519D0" w:rsidP="008519D0">
            <w:pPr>
              <w:rPr>
                <w:rFonts w:ascii="Arial" w:hAnsi="Arial" w:cs="Arial"/>
                <w:sz w:val="16"/>
                <w:szCs w:val="16"/>
              </w:rPr>
            </w:pPr>
          </w:p>
        </w:tc>
        <w:tc>
          <w:tcPr>
            <w:tcW w:w="2256" w:type="pct"/>
            <w:vMerge/>
            <w:tcBorders>
              <w:top w:val="single" w:sz="4" w:space="0" w:color="auto"/>
              <w:left w:val="single" w:sz="4" w:space="0" w:color="auto"/>
              <w:bottom w:val="single" w:sz="4" w:space="0" w:color="000000"/>
              <w:right w:val="single" w:sz="4" w:space="0" w:color="auto"/>
            </w:tcBorders>
            <w:vAlign w:val="center"/>
            <w:hideMark/>
          </w:tcPr>
          <w:p w:rsidR="008519D0" w:rsidRPr="008519D0" w:rsidRDefault="008519D0" w:rsidP="008519D0">
            <w:pPr>
              <w:rPr>
                <w:rFonts w:ascii="Arial" w:hAnsi="Arial" w:cs="Arial"/>
                <w:sz w:val="16"/>
                <w:szCs w:val="16"/>
              </w:rPr>
            </w:pPr>
          </w:p>
        </w:tc>
        <w:tc>
          <w:tcPr>
            <w:tcW w:w="1543" w:type="pct"/>
            <w:gridSpan w:val="3"/>
            <w:vMerge/>
            <w:tcBorders>
              <w:top w:val="single" w:sz="4" w:space="0" w:color="auto"/>
              <w:left w:val="single" w:sz="4" w:space="0" w:color="auto"/>
              <w:bottom w:val="single" w:sz="4" w:space="0" w:color="000000"/>
              <w:right w:val="single" w:sz="4" w:space="0" w:color="000000"/>
            </w:tcBorders>
            <w:vAlign w:val="center"/>
            <w:hideMark/>
          </w:tcPr>
          <w:p w:rsidR="008519D0" w:rsidRPr="008519D0" w:rsidRDefault="008519D0" w:rsidP="008519D0">
            <w:pPr>
              <w:rPr>
                <w:rFonts w:ascii="Arial" w:hAnsi="Arial" w:cs="Arial"/>
                <w:sz w:val="16"/>
                <w:szCs w:val="16"/>
              </w:rPr>
            </w:pPr>
          </w:p>
        </w:tc>
      </w:tr>
      <w:tr w:rsidR="008519D0" w:rsidRPr="008519D0" w:rsidTr="008519D0">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8519D0" w:rsidRPr="008519D0" w:rsidRDefault="008519D0" w:rsidP="008519D0">
            <w:pPr>
              <w:rPr>
                <w:rFonts w:ascii="Arial" w:hAnsi="Arial" w:cs="Arial"/>
                <w:sz w:val="16"/>
                <w:szCs w:val="16"/>
              </w:rPr>
            </w:pPr>
          </w:p>
        </w:tc>
        <w:tc>
          <w:tcPr>
            <w:tcW w:w="2256" w:type="pct"/>
            <w:vMerge/>
            <w:tcBorders>
              <w:top w:val="single" w:sz="4" w:space="0" w:color="auto"/>
              <w:left w:val="single" w:sz="4" w:space="0" w:color="auto"/>
              <w:bottom w:val="single" w:sz="4" w:space="0" w:color="000000"/>
              <w:right w:val="single" w:sz="4" w:space="0" w:color="auto"/>
            </w:tcBorders>
            <w:vAlign w:val="center"/>
            <w:hideMark/>
          </w:tcPr>
          <w:p w:rsidR="008519D0" w:rsidRPr="008519D0" w:rsidRDefault="008519D0" w:rsidP="008519D0">
            <w:pPr>
              <w:rPr>
                <w:rFonts w:ascii="Arial" w:hAnsi="Arial" w:cs="Arial"/>
                <w:sz w:val="16"/>
                <w:szCs w:val="16"/>
              </w:rPr>
            </w:pPr>
          </w:p>
        </w:tc>
        <w:tc>
          <w:tcPr>
            <w:tcW w:w="1543" w:type="pct"/>
            <w:gridSpan w:val="3"/>
            <w:vMerge/>
            <w:tcBorders>
              <w:top w:val="single" w:sz="4" w:space="0" w:color="auto"/>
              <w:left w:val="single" w:sz="4" w:space="0" w:color="auto"/>
              <w:bottom w:val="single" w:sz="4" w:space="0" w:color="000000"/>
              <w:right w:val="single" w:sz="4" w:space="0" w:color="000000"/>
            </w:tcBorders>
            <w:vAlign w:val="center"/>
            <w:hideMark/>
          </w:tcPr>
          <w:p w:rsidR="008519D0" w:rsidRPr="008519D0" w:rsidRDefault="008519D0" w:rsidP="008519D0">
            <w:pPr>
              <w:rPr>
                <w:rFonts w:ascii="Arial" w:hAnsi="Arial" w:cs="Arial"/>
                <w:sz w:val="16"/>
                <w:szCs w:val="16"/>
              </w:rPr>
            </w:pPr>
          </w:p>
        </w:tc>
      </w:tr>
      <w:tr w:rsidR="008519D0" w:rsidRPr="008519D0" w:rsidTr="008519D0">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8519D0" w:rsidRPr="008519D0" w:rsidRDefault="008519D0" w:rsidP="008519D0">
            <w:pPr>
              <w:rPr>
                <w:rFonts w:ascii="Arial" w:hAnsi="Arial" w:cs="Arial"/>
                <w:sz w:val="16"/>
                <w:szCs w:val="16"/>
              </w:rPr>
            </w:pPr>
          </w:p>
        </w:tc>
        <w:tc>
          <w:tcPr>
            <w:tcW w:w="2256" w:type="pct"/>
            <w:vMerge/>
            <w:tcBorders>
              <w:top w:val="single" w:sz="4" w:space="0" w:color="auto"/>
              <w:left w:val="single" w:sz="4" w:space="0" w:color="auto"/>
              <w:bottom w:val="single" w:sz="4" w:space="0" w:color="000000"/>
              <w:right w:val="single" w:sz="4" w:space="0" w:color="auto"/>
            </w:tcBorders>
            <w:vAlign w:val="center"/>
            <w:hideMark/>
          </w:tcPr>
          <w:p w:rsidR="008519D0" w:rsidRPr="008519D0" w:rsidRDefault="008519D0" w:rsidP="008519D0">
            <w:pPr>
              <w:rPr>
                <w:rFonts w:ascii="Arial" w:hAnsi="Arial" w:cs="Arial"/>
                <w:sz w:val="16"/>
                <w:szCs w:val="16"/>
              </w:rPr>
            </w:pPr>
          </w:p>
        </w:tc>
        <w:tc>
          <w:tcPr>
            <w:tcW w:w="1543" w:type="pct"/>
            <w:gridSpan w:val="3"/>
            <w:vMerge/>
            <w:tcBorders>
              <w:top w:val="single" w:sz="4" w:space="0" w:color="auto"/>
              <w:left w:val="single" w:sz="4" w:space="0" w:color="auto"/>
              <w:bottom w:val="single" w:sz="4" w:space="0" w:color="000000"/>
              <w:right w:val="single" w:sz="4" w:space="0" w:color="000000"/>
            </w:tcBorders>
            <w:vAlign w:val="center"/>
            <w:hideMark/>
          </w:tcPr>
          <w:p w:rsidR="008519D0" w:rsidRPr="008519D0" w:rsidRDefault="008519D0" w:rsidP="008519D0">
            <w:pPr>
              <w:rPr>
                <w:rFonts w:ascii="Arial" w:hAnsi="Arial" w:cs="Arial"/>
                <w:sz w:val="16"/>
                <w:szCs w:val="16"/>
              </w:rPr>
            </w:pPr>
          </w:p>
        </w:tc>
      </w:tr>
      <w:tr w:rsidR="008519D0" w:rsidRPr="008519D0" w:rsidTr="008519D0">
        <w:trPr>
          <w:trHeight w:val="1560"/>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8519D0" w:rsidRPr="008519D0" w:rsidRDefault="008519D0" w:rsidP="008519D0">
            <w:pPr>
              <w:rPr>
                <w:rFonts w:ascii="Arial" w:hAnsi="Arial" w:cs="Arial"/>
                <w:sz w:val="16"/>
                <w:szCs w:val="16"/>
              </w:rPr>
            </w:pPr>
          </w:p>
        </w:tc>
        <w:tc>
          <w:tcPr>
            <w:tcW w:w="2256" w:type="pct"/>
            <w:vMerge/>
            <w:tcBorders>
              <w:top w:val="single" w:sz="4" w:space="0" w:color="auto"/>
              <w:left w:val="single" w:sz="4" w:space="0" w:color="auto"/>
              <w:bottom w:val="single" w:sz="4" w:space="0" w:color="000000"/>
              <w:right w:val="single" w:sz="4" w:space="0" w:color="auto"/>
            </w:tcBorders>
            <w:vAlign w:val="center"/>
            <w:hideMark/>
          </w:tcPr>
          <w:p w:rsidR="008519D0" w:rsidRPr="008519D0" w:rsidRDefault="008519D0" w:rsidP="008519D0">
            <w:pPr>
              <w:rPr>
                <w:rFonts w:ascii="Arial" w:hAnsi="Arial" w:cs="Arial"/>
                <w:sz w:val="16"/>
                <w:szCs w:val="16"/>
              </w:rPr>
            </w:pPr>
          </w:p>
        </w:tc>
        <w:tc>
          <w:tcPr>
            <w:tcW w:w="488" w:type="pct"/>
            <w:tcBorders>
              <w:top w:val="nil"/>
              <w:left w:val="nil"/>
              <w:bottom w:val="single" w:sz="4" w:space="0" w:color="auto"/>
              <w:right w:val="single" w:sz="4" w:space="0" w:color="auto"/>
            </w:tcBorders>
            <w:shd w:val="clear" w:color="auto" w:fill="auto"/>
            <w:noWrap/>
            <w:vAlign w:val="center"/>
            <w:hideMark/>
          </w:tcPr>
          <w:p w:rsidR="008519D0" w:rsidRPr="008519D0" w:rsidRDefault="008519D0" w:rsidP="008519D0">
            <w:pPr>
              <w:jc w:val="center"/>
              <w:rPr>
                <w:rFonts w:ascii="Arial" w:hAnsi="Arial" w:cs="Arial"/>
                <w:sz w:val="16"/>
                <w:szCs w:val="16"/>
              </w:rPr>
            </w:pPr>
            <w:r w:rsidRPr="008519D0">
              <w:rPr>
                <w:rFonts w:ascii="Arial" w:hAnsi="Arial" w:cs="Arial"/>
                <w:sz w:val="16"/>
                <w:szCs w:val="16"/>
              </w:rPr>
              <w:t>2022 год</w:t>
            </w:r>
          </w:p>
        </w:tc>
        <w:tc>
          <w:tcPr>
            <w:tcW w:w="459"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center"/>
              <w:rPr>
                <w:rFonts w:ascii="Arial" w:hAnsi="Arial" w:cs="Arial"/>
                <w:sz w:val="16"/>
                <w:szCs w:val="16"/>
              </w:rPr>
            </w:pPr>
            <w:r w:rsidRPr="008519D0">
              <w:rPr>
                <w:rFonts w:ascii="Arial" w:hAnsi="Arial" w:cs="Arial"/>
                <w:sz w:val="16"/>
                <w:szCs w:val="16"/>
              </w:rPr>
              <w:t>2023 год</w:t>
            </w:r>
          </w:p>
        </w:tc>
        <w:tc>
          <w:tcPr>
            <w:tcW w:w="597" w:type="pct"/>
            <w:tcBorders>
              <w:top w:val="nil"/>
              <w:left w:val="nil"/>
              <w:bottom w:val="single" w:sz="4" w:space="0" w:color="auto"/>
              <w:right w:val="single" w:sz="4" w:space="0" w:color="auto"/>
            </w:tcBorders>
            <w:shd w:val="clear" w:color="auto" w:fill="auto"/>
            <w:noWrap/>
            <w:vAlign w:val="center"/>
            <w:hideMark/>
          </w:tcPr>
          <w:p w:rsidR="008519D0" w:rsidRPr="008519D0" w:rsidRDefault="008519D0" w:rsidP="008519D0">
            <w:pPr>
              <w:jc w:val="center"/>
              <w:rPr>
                <w:rFonts w:ascii="Arial" w:hAnsi="Arial" w:cs="Arial"/>
                <w:sz w:val="16"/>
                <w:szCs w:val="16"/>
              </w:rPr>
            </w:pPr>
            <w:r w:rsidRPr="008519D0">
              <w:rPr>
                <w:rFonts w:ascii="Arial" w:hAnsi="Arial" w:cs="Arial"/>
                <w:sz w:val="16"/>
                <w:szCs w:val="16"/>
              </w:rPr>
              <w:t>2024 год</w:t>
            </w:r>
          </w:p>
        </w:tc>
      </w:tr>
      <w:tr w:rsidR="008519D0" w:rsidRPr="008519D0" w:rsidTr="008519D0">
        <w:trPr>
          <w:trHeight w:val="312"/>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8519D0" w:rsidRPr="008519D0" w:rsidRDefault="008519D0" w:rsidP="008519D0">
            <w:pPr>
              <w:jc w:val="center"/>
              <w:rPr>
                <w:rFonts w:ascii="Arial" w:hAnsi="Arial" w:cs="Arial"/>
                <w:sz w:val="16"/>
                <w:szCs w:val="16"/>
              </w:rPr>
            </w:pPr>
            <w:r w:rsidRPr="008519D0">
              <w:rPr>
                <w:rFonts w:ascii="Arial" w:hAnsi="Arial" w:cs="Arial"/>
                <w:sz w:val="16"/>
                <w:szCs w:val="16"/>
              </w:rPr>
              <w:t>1</w:t>
            </w:r>
          </w:p>
        </w:tc>
        <w:tc>
          <w:tcPr>
            <w:tcW w:w="2256"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center"/>
              <w:rPr>
                <w:rFonts w:ascii="Arial" w:hAnsi="Arial" w:cs="Arial"/>
                <w:sz w:val="16"/>
                <w:szCs w:val="16"/>
              </w:rPr>
            </w:pPr>
            <w:r w:rsidRPr="008519D0">
              <w:rPr>
                <w:rFonts w:ascii="Arial" w:hAnsi="Arial" w:cs="Arial"/>
                <w:sz w:val="16"/>
                <w:szCs w:val="16"/>
              </w:rPr>
              <w:t>2</w:t>
            </w:r>
          </w:p>
        </w:tc>
        <w:tc>
          <w:tcPr>
            <w:tcW w:w="488"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center"/>
              <w:rPr>
                <w:rFonts w:ascii="Arial" w:hAnsi="Arial" w:cs="Arial"/>
                <w:sz w:val="16"/>
                <w:szCs w:val="16"/>
              </w:rPr>
            </w:pPr>
            <w:r w:rsidRPr="008519D0">
              <w:rPr>
                <w:rFonts w:ascii="Arial" w:hAnsi="Arial" w:cs="Arial"/>
                <w:sz w:val="16"/>
                <w:szCs w:val="16"/>
              </w:rPr>
              <w:t>3</w:t>
            </w:r>
          </w:p>
        </w:tc>
        <w:tc>
          <w:tcPr>
            <w:tcW w:w="459"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center"/>
              <w:rPr>
                <w:rFonts w:ascii="Arial" w:hAnsi="Arial" w:cs="Arial"/>
                <w:sz w:val="16"/>
                <w:szCs w:val="16"/>
              </w:rPr>
            </w:pPr>
            <w:r w:rsidRPr="008519D0">
              <w:rPr>
                <w:rFonts w:ascii="Arial" w:hAnsi="Arial" w:cs="Arial"/>
                <w:sz w:val="16"/>
                <w:szCs w:val="16"/>
              </w:rPr>
              <w:t>4</w:t>
            </w:r>
          </w:p>
        </w:tc>
        <w:tc>
          <w:tcPr>
            <w:tcW w:w="597"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center"/>
              <w:rPr>
                <w:rFonts w:ascii="Arial" w:hAnsi="Arial" w:cs="Arial"/>
                <w:sz w:val="16"/>
                <w:szCs w:val="16"/>
              </w:rPr>
            </w:pPr>
            <w:r w:rsidRPr="008519D0">
              <w:rPr>
                <w:rFonts w:ascii="Arial" w:hAnsi="Arial" w:cs="Arial"/>
                <w:sz w:val="16"/>
                <w:szCs w:val="16"/>
              </w:rPr>
              <w:t>5</w:t>
            </w:r>
          </w:p>
        </w:tc>
      </w:tr>
      <w:tr w:rsidR="008519D0" w:rsidRPr="008519D0" w:rsidTr="008519D0">
        <w:trPr>
          <w:trHeight w:val="312"/>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8519D0" w:rsidRPr="008519D0" w:rsidRDefault="008519D0" w:rsidP="008519D0">
            <w:pPr>
              <w:jc w:val="center"/>
              <w:rPr>
                <w:rFonts w:ascii="Arial" w:hAnsi="Arial" w:cs="Arial"/>
                <w:sz w:val="16"/>
                <w:szCs w:val="16"/>
              </w:rPr>
            </w:pPr>
            <w:r w:rsidRPr="008519D0">
              <w:rPr>
                <w:rFonts w:ascii="Arial" w:hAnsi="Arial" w:cs="Arial"/>
                <w:sz w:val="16"/>
                <w:szCs w:val="16"/>
              </w:rPr>
              <w:t> </w:t>
            </w:r>
          </w:p>
        </w:tc>
        <w:tc>
          <w:tcPr>
            <w:tcW w:w="2256"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center"/>
              <w:rPr>
                <w:rFonts w:ascii="Arial" w:hAnsi="Arial" w:cs="Arial"/>
                <w:sz w:val="16"/>
                <w:szCs w:val="16"/>
              </w:rPr>
            </w:pPr>
            <w:r w:rsidRPr="008519D0">
              <w:rPr>
                <w:rFonts w:ascii="Arial" w:hAnsi="Arial" w:cs="Arial"/>
                <w:sz w:val="16"/>
                <w:szCs w:val="16"/>
              </w:rPr>
              <w:t> </w:t>
            </w:r>
          </w:p>
        </w:tc>
        <w:tc>
          <w:tcPr>
            <w:tcW w:w="488"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center"/>
              <w:rPr>
                <w:rFonts w:ascii="Arial" w:hAnsi="Arial" w:cs="Arial"/>
                <w:sz w:val="16"/>
                <w:szCs w:val="16"/>
              </w:rPr>
            </w:pPr>
            <w:r w:rsidRPr="008519D0">
              <w:rPr>
                <w:rFonts w:ascii="Arial" w:hAnsi="Arial" w:cs="Arial"/>
                <w:sz w:val="16"/>
                <w:szCs w:val="16"/>
              </w:rPr>
              <w:t> </w:t>
            </w:r>
          </w:p>
        </w:tc>
        <w:tc>
          <w:tcPr>
            <w:tcW w:w="459"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center"/>
              <w:rPr>
                <w:rFonts w:ascii="Arial" w:hAnsi="Arial" w:cs="Arial"/>
                <w:sz w:val="16"/>
                <w:szCs w:val="16"/>
              </w:rPr>
            </w:pPr>
            <w:r w:rsidRPr="008519D0">
              <w:rPr>
                <w:rFonts w:ascii="Arial" w:hAnsi="Arial" w:cs="Arial"/>
                <w:sz w:val="16"/>
                <w:szCs w:val="16"/>
              </w:rPr>
              <w:t> </w:t>
            </w:r>
          </w:p>
        </w:tc>
        <w:tc>
          <w:tcPr>
            <w:tcW w:w="597"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center"/>
              <w:rPr>
                <w:rFonts w:ascii="Arial" w:hAnsi="Arial" w:cs="Arial"/>
                <w:sz w:val="16"/>
                <w:szCs w:val="16"/>
              </w:rPr>
            </w:pPr>
            <w:r w:rsidRPr="008519D0">
              <w:rPr>
                <w:rFonts w:ascii="Arial" w:hAnsi="Arial" w:cs="Arial"/>
                <w:sz w:val="16"/>
                <w:szCs w:val="16"/>
              </w:rPr>
              <w:t> </w:t>
            </w:r>
          </w:p>
        </w:tc>
      </w:tr>
      <w:tr w:rsidR="008519D0" w:rsidRPr="008519D0" w:rsidTr="008519D0">
        <w:trPr>
          <w:trHeight w:val="70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8519D0" w:rsidRPr="008519D0" w:rsidRDefault="008519D0" w:rsidP="008519D0">
            <w:pPr>
              <w:jc w:val="center"/>
              <w:rPr>
                <w:rFonts w:ascii="Arial" w:hAnsi="Arial" w:cs="Arial"/>
                <w:b/>
                <w:bCs/>
                <w:sz w:val="16"/>
                <w:szCs w:val="16"/>
              </w:rPr>
            </w:pPr>
            <w:r w:rsidRPr="008519D0">
              <w:rPr>
                <w:rFonts w:ascii="Arial" w:hAnsi="Arial" w:cs="Arial"/>
                <w:b/>
                <w:bCs/>
                <w:sz w:val="16"/>
                <w:szCs w:val="16"/>
              </w:rPr>
              <w:t> </w:t>
            </w:r>
          </w:p>
        </w:tc>
        <w:tc>
          <w:tcPr>
            <w:tcW w:w="2256" w:type="pct"/>
            <w:tcBorders>
              <w:top w:val="nil"/>
              <w:left w:val="nil"/>
              <w:bottom w:val="nil"/>
              <w:right w:val="nil"/>
            </w:tcBorders>
            <w:shd w:val="clear" w:color="auto" w:fill="auto"/>
            <w:vAlign w:val="center"/>
            <w:hideMark/>
          </w:tcPr>
          <w:p w:rsidR="008519D0" w:rsidRPr="008519D0" w:rsidRDefault="008519D0" w:rsidP="008519D0">
            <w:pPr>
              <w:jc w:val="center"/>
              <w:rPr>
                <w:rFonts w:ascii="Arial" w:hAnsi="Arial" w:cs="Arial"/>
                <w:b/>
                <w:bCs/>
                <w:sz w:val="16"/>
                <w:szCs w:val="16"/>
              </w:rPr>
            </w:pPr>
            <w:r w:rsidRPr="008519D0">
              <w:rPr>
                <w:rFonts w:ascii="Arial" w:hAnsi="Arial" w:cs="Arial"/>
                <w:b/>
                <w:bCs/>
                <w:sz w:val="16"/>
                <w:szCs w:val="16"/>
              </w:rPr>
              <w:t>Источники внутреннего финансирования дефицита бюджета всего</w:t>
            </w:r>
          </w:p>
        </w:tc>
        <w:tc>
          <w:tcPr>
            <w:tcW w:w="488" w:type="pct"/>
            <w:tcBorders>
              <w:top w:val="nil"/>
              <w:left w:val="single" w:sz="4" w:space="0" w:color="auto"/>
              <w:bottom w:val="single" w:sz="4" w:space="0" w:color="auto"/>
              <w:right w:val="single" w:sz="4" w:space="0" w:color="auto"/>
            </w:tcBorders>
            <w:shd w:val="clear" w:color="auto" w:fill="auto"/>
            <w:vAlign w:val="center"/>
            <w:hideMark/>
          </w:tcPr>
          <w:p w:rsidR="008519D0" w:rsidRPr="008519D0" w:rsidRDefault="008519D0" w:rsidP="008519D0">
            <w:pPr>
              <w:jc w:val="center"/>
              <w:rPr>
                <w:rFonts w:ascii="Arial" w:hAnsi="Arial" w:cs="Arial"/>
                <w:b/>
                <w:bCs/>
                <w:sz w:val="16"/>
                <w:szCs w:val="16"/>
              </w:rPr>
            </w:pPr>
            <w:r w:rsidRPr="008519D0">
              <w:rPr>
                <w:rFonts w:ascii="Arial" w:hAnsi="Arial" w:cs="Arial"/>
                <w:b/>
                <w:bCs/>
                <w:sz w:val="16"/>
                <w:szCs w:val="16"/>
              </w:rPr>
              <w:t>0,00</w:t>
            </w:r>
          </w:p>
        </w:tc>
        <w:tc>
          <w:tcPr>
            <w:tcW w:w="459"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center"/>
              <w:rPr>
                <w:rFonts w:ascii="Arial" w:hAnsi="Arial" w:cs="Arial"/>
                <w:b/>
                <w:bCs/>
                <w:sz w:val="16"/>
                <w:szCs w:val="16"/>
              </w:rPr>
            </w:pPr>
            <w:r w:rsidRPr="008519D0">
              <w:rPr>
                <w:rFonts w:ascii="Arial" w:hAnsi="Arial" w:cs="Arial"/>
                <w:b/>
                <w:bCs/>
                <w:sz w:val="16"/>
                <w:szCs w:val="16"/>
              </w:rPr>
              <w:t>0,00</w:t>
            </w:r>
          </w:p>
        </w:tc>
        <w:tc>
          <w:tcPr>
            <w:tcW w:w="597"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center"/>
              <w:rPr>
                <w:rFonts w:ascii="Arial" w:hAnsi="Arial" w:cs="Arial"/>
                <w:b/>
                <w:bCs/>
                <w:sz w:val="16"/>
                <w:szCs w:val="16"/>
              </w:rPr>
            </w:pPr>
            <w:r w:rsidRPr="008519D0">
              <w:rPr>
                <w:rFonts w:ascii="Arial" w:hAnsi="Arial" w:cs="Arial"/>
                <w:b/>
                <w:bCs/>
                <w:sz w:val="16"/>
                <w:szCs w:val="16"/>
              </w:rPr>
              <w:t>0,00</w:t>
            </w:r>
          </w:p>
        </w:tc>
      </w:tr>
      <w:tr w:rsidR="008519D0" w:rsidRPr="008519D0" w:rsidTr="008519D0">
        <w:trPr>
          <w:trHeight w:val="750"/>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8519D0" w:rsidRPr="008519D0" w:rsidRDefault="008519D0" w:rsidP="008519D0">
            <w:pPr>
              <w:rPr>
                <w:rFonts w:ascii="Arial" w:hAnsi="Arial" w:cs="Arial"/>
                <w:sz w:val="16"/>
                <w:szCs w:val="16"/>
              </w:rPr>
            </w:pPr>
            <w:r w:rsidRPr="008519D0">
              <w:rPr>
                <w:rFonts w:ascii="Arial" w:hAnsi="Arial" w:cs="Arial"/>
                <w:sz w:val="16"/>
                <w:szCs w:val="16"/>
              </w:rPr>
              <w:t>886 01 02 00 00 00 0000 000</w:t>
            </w:r>
          </w:p>
        </w:tc>
        <w:tc>
          <w:tcPr>
            <w:tcW w:w="2256" w:type="pct"/>
            <w:tcBorders>
              <w:top w:val="single" w:sz="4" w:space="0" w:color="auto"/>
              <w:left w:val="nil"/>
              <w:bottom w:val="single" w:sz="4" w:space="0" w:color="auto"/>
              <w:right w:val="single" w:sz="4" w:space="0" w:color="auto"/>
            </w:tcBorders>
            <w:shd w:val="clear" w:color="auto" w:fill="auto"/>
            <w:hideMark/>
          </w:tcPr>
          <w:p w:rsidR="008519D0" w:rsidRPr="008519D0" w:rsidRDefault="008519D0" w:rsidP="008519D0">
            <w:pPr>
              <w:rPr>
                <w:rFonts w:ascii="Arial" w:hAnsi="Arial" w:cs="Arial"/>
                <w:color w:val="000000"/>
                <w:sz w:val="16"/>
                <w:szCs w:val="16"/>
              </w:rPr>
            </w:pPr>
            <w:r w:rsidRPr="008519D0">
              <w:rPr>
                <w:rFonts w:ascii="Arial" w:hAnsi="Arial" w:cs="Arial"/>
                <w:color w:val="000000"/>
                <w:sz w:val="16"/>
                <w:szCs w:val="16"/>
              </w:rPr>
              <w:t>Кредиты кредитных организаций в валюте Российской Федерации, в том числе</w:t>
            </w:r>
          </w:p>
        </w:tc>
        <w:tc>
          <w:tcPr>
            <w:tcW w:w="488"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center"/>
              <w:rPr>
                <w:rFonts w:ascii="Arial" w:hAnsi="Arial" w:cs="Arial"/>
                <w:sz w:val="16"/>
                <w:szCs w:val="16"/>
              </w:rPr>
            </w:pPr>
            <w:r w:rsidRPr="008519D0">
              <w:rPr>
                <w:rFonts w:ascii="Arial" w:hAnsi="Arial" w:cs="Arial"/>
                <w:sz w:val="16"/>
                <w:szCs w:val="16"/>
              </w:rPr>
              <w:t>0,00</w:t>
            </w:r>
          </w:p>
        </w:tc>
        <w:tc>
          <w:tcPr>
            <w:tcW w:w="459"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center"/>
              <w:rPr>
                <w:rFonts w:ascii="Arial" w:hAnsi="Arial" w:cs="Arial"/>
                <w:sz w:val="16"/>
                <w:szCs w:val="16"/>
              </w:rPr>
            </w:pPr>
            <w:r w:rsidRPr="008519D0">
              <w:rPr>
                <w:rFonts w:ascii="Arial" w:hAnsi="Arial" w:cs="Arial"/>
                <w:sz w:val="16"/>
                <w:szCs w:val="16"/>
              </w:rPr>
              <w:t>0,00</w:t>
            </w:r>
          </w:p>
        </w:tc>
        <w:tc>
          <w:tcPr>
            <w:tcW w:w="597"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center"/>
              <w:rPr>
                <w:rFonts w:ascii="Arial" w:hAnsi="Arial" w:cs="Arial"/>
                <w:sz w:val="16"/>
                <w:szCs w:val="16"/>
              </w:rPr>
            </w:pPr>
            <w:r w:rsidRPr="008519D0">
              <w:rPr>
                <w:rFonts w:ascii="Arial" w:hAnsi="Arial" w:cs="Arial"/>
                <w:sz w:val="16"/>
                <w:szCs w:val="16"/>
              </w:rPr>
              <w:t>0,00</w:t>
            </w:r>
          </w:p>
        </w:tc>
      </w:tr>
      <w:tr w:rsidR="008519D0" w:rsidRPr="008519D0" w:rsidTr="008519D0">
        <w:trPr>
          <w:trHeight w:val="828"/>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8519D0" w:rsidRPr="008519D0" w:rsidRDefault="008519D0" w:rsidP="008519D0">
            <w:pPr>
              <w:rPr>
                <w:rFonts w:ascii="Arial" w:hAnsi="Arial" w:cs="Arial"/>
                <w:sz w:val="16"/>
                <w:szCs w:val="16"/>
              </w:rPr>
            </w:pPr>
            <w:r w:rsidRPr="008519D0">
              <w:rPr>
                <w:rFonts w:ascii="Arial" w:hAnsi="Arial" w:cs="Arial"/>
                <w:sz w:val="16"/>
                <w:szCs w:val="16"/>
              </w:rPr>
              <w:t>886 01 02 00 00 13 0000 710</w:t>
            </w:r>
          </w:p>
        </w:tc>
        <w:tc>
          <w:tcPr>
            <w:tcW w:w="2256" w:type="pct"/>
            <w:tcBorders>
              <w:top w:val="nil"/>
              <w:left w:val="nil"/>
              <w:bottom w:val="single" w:sz="4" w:space="0" w:color="auto"/>
              <w:right w:val="single" w:sz="4" w:space="0" w:color="auto"/>
            </w:tcBorders>
            <w:shd w:val="clear" w:color="auto" w:fill="auto"/>
            <w:hideMark/>
          </w:tcPr>
          <w:p w:rsidR="008519D0" w:rsidRPr="008519D0" w:rsidRDefault="008519D0" w:rsidP="008519D0">
            <w:pPr>
              <w:rPr>
                <w:rFonts w:ascii="Arial" w:hAnsi="Arial" w:cs="Arial"/>
                <w:color w:val="000000"/>
                <w:sz w:val="16"/>
                <w:szCs w:val="16"/>
              </w:rPr>
            </w:pPr>
            <w:r w:rsidRPr="008519D0">
              <w:rPr>
                <w:rFonts w:ascii="Arial" w:hAnsi="Arial" w:cs="Arial"/>
                <w:color w:val="000000"/>
                <w:sz w:val="16"/>
                <w:szCs w:val="16"/>
              </w:rPr>
              <w:t>Получение кредитов от кредитных организаций бюджетами городских поселений в валюте Российской Федерации</w:t>
            </w:r>
          </w:p>
        </w:tc>
        <w:tc>
          <w:tcPr>
            <w:tcW w:w="488"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right"/>
              <w:rPr>
                <w:rFonts w:ascii="Arial" w:hAnsi="Arial" w:cs="Arial"/>
                <w:sz w:val="16"/>
                <w:szCs w:val="16"/>
              </w:rPr>
            </w:pPr>
            <w:r w:rsidRPr="008519D0">
              <w:rPr>
                <w:rFonts w:ascii="Arial" w:hAnsi="Arial" w:cs="Arial"/>
                <w:sz w:val="16"/>
                <w:szCs w:val="16"/>
              </w:rPr>
              <w:t>5000,00</w:t>
            </w:r>
          </w:p>
        </w:tc>
        <w:tc>
          <w:tcPr>
            <w:tcW w:w="459"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right"/>
              <w:rPr>
                <w:rFonts w:ascii="Arial" w:hAnsi="Arial" w:cs="Arial"/>
                <w:sz w:val="16"/>
                <w:szCs w:val="16"/>
              </w:rPr>
            </w:pPr>
            <w:r w:rsidRPr="008519D0">
              <w:rPr>
                <w:rFonts w:ascii="Arial" w:hAnsi="Arial" w:cs="Arial"/>
                <w:sz w:val="16"/>
                <w:szCs w:val="16"/>
              </w:rPr>
              <w:t>5000,00</w:t>
            </w:r>
          </w:p>
        </w:tc>
        <w:tc>
          <w:tcPr>
            <w:tcW w:w="597"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right"/>
              <w:rPr>
                <w:rFonts w:ascii="Arial" w:hAnsi="Arial" w:cs="Arial"/>
                <w:sz w:val="16"/>
                <w:szCs w:val="16"/>
              </w:rPr>
            </w:pPr>
            <w:r w:rsidRPr="008519D0">
              <w:rPr>
                <w:rFonts w:ascii="Arial" w:hAnsi="Arial" w:cs="Arial"/>
                <w:sz w:val="16"/>
                <w:szCs w:val="16"/>
              </w:rPr>
              <w:t>0,00</w:t>
            </w:r>
          </w:p>
        </w:tc>
      </w:tr>
      <w:tr w:rsidR="008519D0" w:rsidRPr="008519D0" w:rsidTr="008519D0">
        <w:trPr>
          <w:trHeight w:val="97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8519D0" w:rsidRPr="008519D0" w:rsidRDefault="008519D0" w:rsidP="008519D0">
            <w:pPr>
              <w:rPr>
                <w:rFonts w:ascii="Arial" w:hAnsi="Arial" w:cs="Arial"/>
                <w:sz w:val="16"/>
                <w:szCs w:val="16"/>
              </w:rPr>
            </w:pPr>
            <w:r w:rsidRPr="008519D0">
              <w:rPr>
                <w:rFonts w:ascii="Arial" w:hAnsi="Arial" w:cs="Arial"/>
                <w:sz w:val="16"/>
                <w:szCs w:val="16"/>
              </w:rPr>
              <w:lastRenderedPageBreak/>
              <w:t>886 01 02 00 00 13 0000 810</w:t>
            </w:r>
          </w:p>
        </w:tc>
        <w:tc>
          <w:tcPr>
            <w:tcW w:w="2256" w:type="pct"/>
            <w:tcBorders>
              <w:top w:val="nil"/>
              <w:left w:val="nil"/>
              <w:bottom w:val="single" w:sz="4" w:space="0" w:color="auto"/>
              <w:right w:val="single" w:sz="4" w:space="0" w:color="auto"/>
            </w:tcBorders>
            <w:shd w:val="clear" w:color="auto" w:fill="auto"/>
            <w:hideMark/>
          </w:tcPr>
          <w:p w:rsidR="008519D0" w:rsidRPr="008519D0" w:rsidRDefault="008519D0" w:rsidP="008519D0">
            <w:pPr>
              <w:rPr>
                <w:rFonts w:ascii="Arial" w:hAnsi="Arial" w:cs="Arial"/>
                <w:color w:val="000000"/>
                <w:sz w:val="16"/>
                <w:szCs w:val="16"/>
              </w:rPr>
            </w:pPr>
            <w:r w:rsidRPr="008519D0">
              <w:rPr>
                <w:rFonts w:ascii="Arial" w:hAnsi="Arial" w:cs="Arial"/>
                <w:color w:val="000000"/>
                <w:sz w:val="16"/>
                <w:szCs w:val="16"/>
              </w:rPr>
              <w:t>Погашение бюджетами городских поселений кредитов от кредитных организаций в валюте Российской Федерации</w:t>
            </w:r>
          </w:p>
        </w:tc>
        <w:tc>
          <w:tcPr>
            <w:tcW w:w="488"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right"/>
              <w:rPr>
                <w:rFonts w:ascii="Arial" w:hAnsi="Arial" w:cs="Arial"/>
                <w:sz w:val="16"/>
                <w:szCs w:val="16"/>
              </w:rPr>
            </w:pPr>
            <w:r w:rsidRPr="008519D0">
              <w:rPr>
                <w:rFonts w:ascii="Arial" w:hAnsi="Arial" w:cs="Arial"/>
                <w:sz w:val="16"/>
                <w:szCs w:val="16"/>
              </w:rPr>
              <w:t>5000,00</w:t>
            </w:r>
          </w:p>
        </w:tc>
        <w:tc>
          <w:tcPr>
            <w:tcW w:w="459"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right"/>
              <w:rPr>
                <w:rFonts w:ascii="Arial" w:hAnsi="Arial" w:cs="Arial"/>
                <w:sz w:val="16"/>
                <w:szCs w:val="16"/>
              </w:rPr>
            </w:pPr>
            <w:r w:rsidRPr="008519D0">
              <w:rPr>
                <w:rFonts w:ascii="Arial" w:hAnsi="Arial" w:cs="Arial"/>
                <w:sz w:val="16"/>
                <w:szCs w:val="16"/>
              </w:rPr>
              <w:t>5000,00</w:t>
            </w:r>
          </w:p>
        </w:tc>
        <w:tc>
          <w:tcPr>
            <w:tcW w:w="597"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right"/>
              <w:rPr>
                <w:rFonts w:ascii="Arial" w:hAnsi="Arial" w:cs="Arial"/>
                <w:sz w:val="16"/>
                <w:szCs w:val="16"/>
              </w:rPr>
            </w:pPr>
            <w:r w:rsidRPr="008519D0">
              <w:rPr>
                <w:rFonts w:ascii="Arial" w:hAnsi="Arial" w:cs="Arial"/>
                <w:sz w:val="16"/>
                <w:szCs w:val="16"/>
              </w:rPr>
              <w:t>0,00</w:t>
            </w:r>
          </w:p>
        </w:tc>
      </w:tr>
      <w:tr w:rsidR="008519D0" w:rsidRPr="008519D0" w:rsidTr="008519D0">
        <w:trPr>
          <w:trHeight w:val="750"/>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8519D0" w:rsidRPr="008519D0" w:rsidRDefault="008519D0" w:rsidP="008519D0">
            <w:pPr>
              <w:rPr>
                <w:rFonts w:ascii="Arial" w:hAnsi="Arial" w:cs="Arial"/>
                <w:b/>
                <w:bCs/>
                <w:sz w:val="16"/>
                <w:szCs w:val="16"/>
              </w:rPr>
            </w:pPr>
            <w:r w:rsidRPr="008519D0">
              <w:rPr>
                <w:rFonts w:ascii="Arial" w:hAnsi="Arial" w:cs="Arial"/>
                <w:b/>
                <w:bCs/>
                <w:sz w:val="16"/>
                <w:szCs w:val="16"/>
              </w:rPr>
              <w:t> </w:t>
            </w:r>
          </w:p>
        </w:tc>
        <w:tc>
          <w:tcPr>
            <w:tcW w:w="2256" w:type="pct"/>
            <w:tcBorders>
              <w:top w:val="nil"/>
              <w:left w:val="nil"/>
              <w:bottom w:val="single" w:sz="4" w:space="0" w:color="auto"/>
              <w:right w:val="single" w:sz="4" w:space="0" w:color="auto"/>
            </w:tcBorders>
            <w:shd w:val="clear" w:color="auto" w:fill="auto"/>
            <w:hideMark/>
          </w:tcPr>
          <w:p w:rsidR="008519D0" w:rsidRPr="008519D0" w:rsidRDefault="008519D0" w:rsidP="008519D0">
            <w:pPr>
              <w:rPr>
                <w:rFonts w:ascii="Arial" w:hAnsi="Arial" w:cs="Arial"/>
                <w:b/>
                <w:bCs/>
                <w:sz w:val="16"/>
                <w:szCs w:val="16"/>
              </w:rPr>
            </w:pPr>
            <w:r w:rsidRPr="008519D0">
              <w:rPr>
                <w:rFonts w:ascii="Arial" w:hAnsi="Arial" w:cs="Arial"/>
                <w:b/>
                <w:bCs/>
                <w:sz w:val="16"/>
                <w:szCs w:val="16"/>
              </w:rPr>
              <w:t>Изменение остатков средств на счетах по учету средств бюджетов</w:t>
            </w:r>
          </w:p>
        </w:tc>
        <w:tc>
          <w:tcPr>
            <w:tcW w:w="488"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right"/>
              <w:rPr>
                <w:rFonts w:ascii="Arial" w:hAnsi="Arial" w:cs="Arial"/>
                <w:b/>
                <w:bCs/>
                <w:sz w:val="16"/>
                <w:szCs w:val="16"/>
              </w:rPr>
            </w:pPr>
            <w:r w:rsidRPr="008519D0">
              <w:rPr>
                <w:rFonts w:ascii="Arial" w:hAnsi="Arial" w:cs="Arial"/>
                <w:b/>
                <w:bCs/>
                <w:sz w:val="16"/>
                <w:szCs w:val="16"/>
              </w:rPr>
              <w:t>0,00</w:t>
            </w:r>
          </w:p>
        </w:tc>
        <w:tc>
          <w:tcPr>
            <w:tcW w:w="459"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right"/>
              <w:rPr>
                <w:rFonts w:ascii="Arial" w:hAnsi="Arial" w:cs="Arial"/>
                <w:b/>
                <w:bCs/>
                <w:sz w:val="16"/>
                <w:szCs w:val="16"/>
              </w:rPr>
            </w:pPr>
            <w:r w:rsidRPr="008519D0">
              <w:rPr>
                <w:rFonts w:ascii="Arial" w:hAnsi="Arial" w:cs="Arial"/>
                <w:b/>
                <w:bCs/>
                <w:sz w:val="16"/>
                <w:szCs w:val="16"/>
              </w:rPr>
              <w:t>0,00</w:t>
            </w:r>
          </w:p>
        </w:tc>
        <w:tc>
          <w:tcPr>
            <w:tcW w:w="597"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right"/>
              <w:rPr>
                <w:rFonts w:ascii="Arial" w:hAnsi="Arial" w:cs="Arial"/>
                <w:b/>
                <w:bCs/>
                <w:sz w:val="16"/>
                <w:szCs w:val="16"/>
              </w:rPr>
            </w:pPr>
            <w:r w:rsidRPr="008519D0">
              <w:rPr>
                <w:rFonts w:ascii="Arial" w:hAnsi="Arial" w:cs="Arial"/>
                <w:b/>
                <w:bCs/>
                <w:sz w:val="16"/>
                <w:szCs w:val="16"/>
              </w:rPr>
              <w:t>0,00</w:t>
            </w:r>
          </w:p>
        </w:tc>
      </w:tr>
      <w:tr w:rsidR="008519D0" w:rsidRPr="008519D0" w:rsidTr="008519D0">
        <w:trPr>
          <w:trHeight w:val="510"/>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8519D0" w:rsidRPr="008519D0" w:rsidRDefault="008519D0" w:rsidP="008519D0">
            <w:pPr>
              <w:rPr>
                <w:rFonts w:ascii="Arial" w:hAnsi="Arial" w:cs="Arial"/>
                <w:b/>
                <w:bCs/>
                <w:sz w:val="16"/>
                <w:szCs w:val="16"/>
              </w:rPr>
            </w:pPr>
            <w:r w:rsidRPr="008519D0">
              <w:rPr>
                <w:rFonts w:ascii="Arial" w:hAnsi="Arial" w:cs="Arial"/>
                <w:b/>
                <w:bCs/>
                <w:sz w:val="16"/>
                <w:szCs w:val="16"/>
              </w:rPr>
              <w:t>886 01 05 02 00 00 0000 500</w:t>
            </w:r>
          </w:p>
        </w:tc>
        <w:tc>
          <w:tcPr>
            <w:tcW w:w="2256" w:type="pct"/>
            <w:tcBorders>
              <w:top w:val="nil"/>
              <w:left w:val="nil"/>
              <w:bottom w:val="single" w:sz="4" w:space="0" w:color="auto"/>
              <w:right w:val="single" w:sz="4" w:space="0" w:color="auto"/>
            </w:tcBorders>
            <w:shd w:val="clear" w:color="auto" w:fill="auto"/>
            <w:noWrap/>
            <w:hideMark/>
          </w:tcPr>
          <w:p w:rsidR="008519D0" w:rsidRPr="008519D0" w:rsidRDefault="008519D0" w:rsidP="008519D0">
            <w:pPr>
              <w:rPr>
                <w:rFonts w:ascii="Arial" w:hAnsi="Arial" w:cs="Arial"/>
                <w:b/>
                <w:bCs/>
                <w:color w:val="000000"/>
                <w:sz w:val="16"/>
                <w:szCs w:val="16"/>
              </w:rPr>
            </w:pPr>
            <w:r w:rsidRPr="008519D0">
              <w:rPr>
                <w:rFonts w:ascii="Arial" w:hAnsi="Arial" w:cs="Arial"/>
                <w:b/>
                <w:bCs/>
                <w:color w:val="000000"/>
                <w:sz w:val="16"/>
                <w:szCs w:val="16"/>
              </w:rPr>
              <w:t>Увеличение прочих остатков средств бюджетов</w:t>
            </w:r>
          </w:p>
        </w:tc>
        <w:tc>
          <w:tcPr>
            <w:tcW w:w="488"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right"/>
              <w:rPr>
                <w:rFonts w:ascii="Arial" w:hAnsi="Arial" w:cs="Arial"/>
                <w:b/>
                <w:bCs/>
                <w:sz w:val="16"/>
                <w:szCs w:val="16"/>
              </w:rPr>
            </w:pPr>
            <w:r w:rsidRPr="008519D0">
              <w:rPr>
                <w:rFonts w:ascii="Arial" w:hAnsi="Arial" w:cs="Arial"/>
                <w:b/>
                <w:bCs/>
                <w:sz w:val="16"/>
                <w:szCs w:val="16"/>
              </w:rPr>
              <w:t>184667,45</w:t>
            </w:r>
          </w:p>
        </w:tc>
        <w:tc>
          <w:tcPr>
            <w:tcW w:w="459"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right"/>
              <w:rPr>
                <w:rFonts w:ascii="Arial" w:hAnsi="Arial" w:cs="Arial"/>
                <w:b/>
                <w:bCs/>
                <w:sz w:val="16"/>
                <w:szCs w:val="16"/>
              </w:rPr>
            </w:pPr>
            <w:r w:rsidRPr="008519D0">
              <w:rPr>
                <w:rFonts w:ascii="Arial" w:hAnsi="Arial" w:cs="Arial"/>
                <w:b/>
                <w:bCs/>
                <w:sz w:val="16"/>
                <w:szCs w:val="16"/>
              </w:rPr>
              <w:t>58287,35</w:t>
            </w:r>
          </w:p>
        </w:tc>
        <w:tc>
          <w:tcPr>
            <w:tcW w:w="597" w:type="pct"/>
            <w:tcBorders>
              <w:top w:val="nil"/>
              <w:left w:val="nil"/>
              <w:bottom w:val="single" w:sz="4" w:space="0" w:color="auto"/>
              <w:right w:val="single" w:sz="4" w:space="0" w:color="auto"/>
            </w:tcBorders>
            <w:shd w:val="clear" w:color="auto" w:fill="auto"/>
            <w:vAlign w:val="center"/>
            <w:hideMark/>
          </w:tcPr>
          <w:p w:rsidR="008519D0" w:rsidRPr="008519D0" w:rsidRDefault="008519D0" w:rsidP="008519D0">
            <w:pPr>
              <w:jc w:val="right"/>
              <w:rPr>
                <w:rFonts w:ascii="Arial" w:hAnsi="Arial" w:cs="Arial"/>
                <w:b/>
                <w:bCs/>
                <w:sz w:val="16"/>
                <w:szCs w:val="16"/>
              </w:rPr>
            </w:pPr>
            <w:r w:rsidRPr="008519D0">
              <w:rPr>
                <w:rFonts w:ascii="Arial" w:hAnsi="Arial" w:cs="Arial"/>
                <w:b/>
                <w:bCs/>
                <w:sz w:val="16"/>
                <w:szCs w:val="16"/>
              </w:rPr>
              <w:t>46030,90</w:t>
            </w:r>
          </w:p>
        </w:tc>
      </w:tr>
      <w:tr w:rsidR="008519D0" w:rsidRPr="008519D0" w:rsidTr="008519D0">
        <w:trPr>
          <w:trHeight w:val="735"/>
        </w:trPr>
        <w:tc>
          <w:tcPr>
            <w:tcW w:w="1201" w:type="pct"/>
            <w:tcBorders>
              <w:top w:val="nil"/>
              <w:left w:val="single" w:sz="4" w:space="0" w:color="auto"/>
              <w:bottom w:val="single" w:sz="4" w:space="0" w:color="auto"/>
              <w:right w:val="single" w:sz="4" w:space="0" w:color="auto"/>
            </w:tcBorders>
            <w:shd w:val="clear" w:color="auto" w:fill="auto"/>
            <w:noWrap/>
            <w:vAlign w:val="bottom"/>
            <w:hideMark/>
          </w:tcPr>
          <w:p w:rsidR="008519D0" w:rsidRPr="008519D0" w:rsidRDefault="008519D0" w:rsidP="008519D0">
            <w:pPr>
              <w:rPr>
                <w:rFonts w:ascii="Arial" w:hAnsi="Arial" w:cs="Arial"/>
                <w:sz w:val="16"/>
                <w:szCs w:val="16"/>
              </w:rPr>
            </w:pPr>
            <w:r w:rsidRPr="008519D0">
              <w:rPr>
                <w:rFonts w:ascii="Arial" w:hAnsi="Arial" w:cs="Arial"/>
                <w:sz w:val="16"/>
                <w:szCs w:val="16"/>
              </w:rPr>
              <w:t>886 01 05 02 01 13 0000 510</w:t>
            </w:r>
          </w:p>
        </w:tc>
        <w:tc>
          <w:tcPr>
            <w:tcW w:w="2256" w:type="pct"/>
            <w:tcBorders>
              <w:top w:val="nil"/>
              <w:left w:val="nil"/>
              <w:bottom w:val="single" w:sz="4" w:space="0" w:color="auto"/>
              <w:right w:val="single" w:sz="4" w:space="0" w:color="auto"/>
            </w:tcBorders>
            <w:shd w:val="clear" w:color="auto" w:fill="auto"/>
            <w:hideMark/>
          </w:tcPr>
          <w:p w:rsidR="008519D0" w:rsidRPr="008519D0" w:rsidRDefault="008519D0" w:rsidP="008519D0">
            <w:pPr>
              <w:rPr>
                <w:rFonts w:ascii="Arial" w:hAnsi="Arial" w:cs="Arial"/>
                <w:color w:val="000000"/>
                <w:sz w:val="16"/>
                <w:szCs w:val="16"/>
              </w:rPr>
            </w:pPr>
            <w:r w:rsidRPr="008519D0">
              <w:rPr>
                <w:rFonts w:ascii="Arial" w:hAnsi="Arial" w:cs="Arial"/>
                <w:color w:val="000000"/>
                <w:sz w:val="16"/>
                <w:szCs w:val="16"/>
              </w:rPr>
              <w:t>Увеличение прочих остатков денежных средств бюджетов городских поселений</w:t>
            </w:r>
          </w:p>
        </w:tc>
        <w:tc>
          <w:tcPr>
            <w:tcW w:w="488" w:type="pct"/>
            <w:tcBorders>
              <w:top w:val="nil"/>
              <w:left w:val="nil"/>
              <w:bottom w:val="single" w:sz="4" w:space="0" w:color="auto"/>
              <w:right w:val="single" w:sz="4" w:space="0" w:color="auto"/>
            </w:tcBorders>
            <w:shd w:val="clear" w:color="auto" w:fill="auto"/>
            <w:noWrap/>
            <w:vAlign w:val="bottom"/>
            <w:hideMark/>
          </w:tcPr>
          <w:p w:rsidR="008519D0" w:rsidRPr="008519D0" w:rsidRDefault="008519D0" w:rsidP="008519D0">
            <w:pPr>
              <w:jc w:val="right"/>
              <w:rPr>
                <w:rFonts w:ascii="Arial" w:hAnsi="Arial" w:cs="Arial"/>
                <w:sz w:val="16"/>
                <w:szCs w:val="16"/>
              </w:rPr>
            </w:pPr>
            <w:r w:rsidRPr="008519D0">
              <w:rPr>
                <w:rFonts w:ascii="Arial" w:hAnsi="Arial" w:cs="Arial"/>
                <w:sz w:val="16"/>
                <w:szCs w:val="16"/>
              </w:rPr>
              <w:t>184667,45</w:t>
            </w:r>
          </w:p>
        </w:tc>
        <w:tc>
          <w:tcPr>
            <w:tcW w:w="459" w:type="pct"/>
            <w:tcBorders>
              <w:top w:val="nil"/>
              <w:left w:val="nil"/>
              <w:bottom w:val="single" w:sz="4" w:space="0" w:color="auto"/>
              <w:right w:val="single" w:sz="4" w:space="0" w:color="auto"/>
            </w:tcBorders>
            <w:shd w:val="clear" w:color="auto" w:fill="auto"/>
            <w:noWrap/>
            <w:vAlign w:val="bottom"/>
            <w:hideMark/>
          </w:tcPr>
          <w:p w:rsidR="008519D0" w:rsidRPr="008519D0" w:rsidRDefault="008519D0" w:rsidP="008519D0">
            <w:pPr>
              <w:jc w:val="right"/>
              <w:rPr>
                <w:rFonts w:ascii="Arial" w:hAnsi="Arial" w:cs="Arial"/>
                <w:sz w:val="16"/>
                <w:szCs w:val="16"/>
              </w:rPr>
            </w:pPr>
            <w:r w:rsidRPr="008519D0">
              <w:rPr>
                <w:rFonts w:ascii="Arial" w:hAnsi="Arial" w:cs="Arial"/>
                <w:sz w:val="16"/>
                <w:szCs w:val="16"/>
              </w:rPr>
              <w:t>58287,35</w:t>
            </w:r>
          </w:p>
        </w:tc>
        <w:tc>
          <w:tcPr>
            <w:tcW w:w="597" w:type="pct"/>
            <w:tcBorders>
              <w:top w:val="nil"/>
              <w:left w:val="nil"/>
              <w:bottom w:val="single" w:sz="4" w:space="0" w:color="auto"/>
              <w:right w:val="single" w:sz="4" w:space="0" w:color="auto"/>
            </w:tcBorders>
            <w:shd w:val="clear" w:color="auto" w:fill="auto"/>
            <w:noWrap/>
            <w:vAlign w:val="bottom"/>
            <w:hideMark/>
          </w:tcPr>
          <w:p w:rsidR="008519D0" w:rsidRPr="008519D0" w:rsidRDefault="008519D0" w:rsidP="008519D0">
            <w:pPr>
              <w:jc w:val="right"/>
              <w:rPr>
                <w:rFonts w:ascii="Arial" w:hAnsi="Arial" w:cs="Arial"/>
                <w:sz w:val="16"/>
                <w:szCs w:val="16"/>
              </w:rPr>
            </w:pPr>
            <w:r w:rsidRPr="008519D0">
              <w:rPr>
                <w:rFonts w:ascii="Arial" w:hAnsi="Arial" w:cs="Arial"/>
                <w:sz w:val="16"/>
                <w:szCs w:val="16"/>
              </w:rPr>
              <w:t>46030,90</w:t>
            </w:r>
          </w:p>
        </w:tc>
      </w:tr>
      <w:tr w:rsidR="008519D0" w:rsidRPr="008519D0" w:rsidTr="008519D0">
        <w:trPr>
          <w:trHeight w:val="570"/>
        </w:trPr>
        <w:tc>
          <w:tcPr>
            <w:tcW w:w="1201" w:type="pct"/>
            <w:tcBorders>
              <w:top w:val="nil"/>
              <w:left w:val="single" w:sz="4" w:space="0" w:color="auto"/>
              <w:bottom w:val="single" w:sz="4" w:space="0" w:color="auto"/>
              <w:right w:val="single" w:sz="4" w:space="0" w:color="auto"/>
            </w:tcBorders>
            <w:shd w:val="clear" w:color="auto" w:fill="auto"/>
            <w:noWrap/>
            <w:vAlign w:val="bottom"/>
            <w:hideMark/>
          </w:tcPr>
          <w:p w:rsidR="008519D0" w:rsidRPr="008519D0" w:rsidRDefault="008519D0" w:rsidP="008519D0">
            <w:pPr>
              <w:rPr>
                <w:rFonts w:ascii="Arial" w:hAnsi="Arial" w:cs="Arial"/>
                <w:b/>
                <w:bCs/>
                <w:sz w:val="16"/>
                <w:szCs w:val="16"/>
              </w:rPr>
            </w:pPr>
            <w:r w:rsidRPr="008519D0">
              <w:rPr>
                <w:rFonts w:ascii="Arial" w:hAnsi="Arial" w:cs="Arial"/>
                <w:b/>
                <w:bCs/>
                <w:sz w:val="16"/>
                <w:szCs w:val="16"/>
              </w:rPr>
              <w:t>886 01 05 02 00 00 0000 600</w:t>
            </w:r>
          </w:p>
        </w:tc>
        <w:tc>
          <w:tcPr>
            <w:tcW w:w="2256" w:type="pct"/>
            <w:tcBorders>
              <w:top w:val="nil"/>
              <w:left w:val="nil"/>
              <w:bottom w:val="single" w:sz="4" w:space="0" w:color="auto"/>
              <w:right w:val="single" w:sz="4" w:space="0" w:color="auto"/>
            </w:tcBorders>
            <w:shd w:val="clear" w:color="auto" w:fill="auto"/>
            <w:noWrap/>
            <w:hideMark/>
          </w:tcPr>
          <w:p w:rsidR="008519D0" w:rsidRPr="008519D0" w:rsidRDefault="008519D0" w:rsidP="008519D0">
            <w:pPr>
              <w:rPr>
                <w:rFonts w:ascii="Arial" w:hAnsi="Arial" w:cs="Arial"/>
                <w:b/>
                <w:bCs/>
                <w:color w:val="000000"/>
                <w:sz w:val="16"/>
                <w:szCs w:val="16"/>
              </w:rPr>
            </w:pPr>
            <w:r w:rsidRPr="008519D0">
              <w:rPr>
                <w:rFonts w:ascii="Arial" w:hAnsi="Arial" w:cs="Arial"/>
                <w:b/>
                <w:bCs/>
                <w:color w:val="000000"/>
                <w:sz w:val="16"/>
                <w:szCs w:val="16"/>
              </w:rPr>
              <w:t>Уменьшение прочих остатков средств бюджетов</w:t>
            </w:r>
          </w:p>
        </w:tc>
        <w:tc>
          <w:tcPr>
            <w:tcW w:w="488" w:type="pct"/>
            <w:tcBorders>
              <w:top w:val="nil"/>
              <w:left w:val="nil"/>
              <w:bottom w:val="single" w:sz="4" w:space="0" w:color="auto"/>
              <w:right w:val="single" w:sz="4" w:space="0" w:color="auto"/>
            </w:tcBorders>
            <w:shd w:val="clear" w:color="auto" w:fill="auto"/>
            <w:noWrap/>
            <w:vAlign w:val="bottom"/>
            <w:hideMark/>
          </w:tcPr>
          <w:p w:rsidR="008519D0" w:rsidRPr="008519D0" w:rsidRDefault="008519D0" w:rsidP="008519D0">
            <w:pPr>
              <w:jc w:val="right"/>
              <w:rPr>
                <w:rFonts w:ascii="Arial" w:hAnsi="Arial" w:cs="Arial"/>
                <w:b/>
                <w:bCs/>
                <w:sz w:val="16"/>
                <w:szCs w:val="16"/>
              </w:rPr>
            </w:pPr>
            <w:r w:rsidRPr="008519D0">
              <w:rPr>
                <w:rFonts w:ascii="Arial" w:hAnsi="Arial" w:cs="Arial"/>
                <w:b/>
                <w:bCs/>
                <w:sz w:val="16"/>
                <w:szCs w:val="16"/>
              </w:rPr>
              <w:t>184667,45</w:t>
            </w:r>
          </w:p>
        </w:tc>
        <w:tc>
          <w:tcPr>
            <w:tcW w:w="459" w:type="pct"/>
            <w:tcBorders>
              <w:top w:val="nil"/>
              <w:left w:val="nil"/>
              <w:bottom w:val="single" w:sz="4" w:space="0" w:color="auto"/>
              <w:right w:val="single" w:sz="4" w:space="0" w:color="auto"/>
            </w:tcBorders>
            <w:shd w:val="clear" w:color="auto" w:fill="auto"/>
            <w:noWrap/>
            <w:vAlign w:val="bottom"/>
            <w:hideMark/>
          </w:tcPr>
          <w:p w:rsidR="008519D0" w:rsidRPr="008519D0" w:rsidRDefault="008519D0" w:rsidP="008519D0">
            <w:pPr>
              <w:jc w:val="right"/>
              <w:rPr>
                <w:rFonts w:ascii="Arial" w:hAnsi="Arial" w:cs="Arial"/>
                <w:b/>
                <w:bCs/>
                <w:sz w:val="16"/>
                <w:szCs w:val="16"/>
              </w:rPr>
            </w:pPr>
            <w:r w:rsidRPr="008519D0">
              <w:rPr>
                <w:rFonts w:ascii="Arial" w:hAnsi="Arial" w:cs="Arial"/>
                <w:b/>
                <w:bCs/>
                <w:sz w:val="16"/>
                <w:szCs w:val="16"/>
              </w:rPr>
              <w:t>58287,35</w:t>
            </w:r>
          </w:p>
        </w:tc>
        <w:tc>
          <w:tcPr>
            <w:tcW w:w="597" w:type="pct"/>
            <w:tcBorders>
              <w:top w:val="nil"/>
              <w:left w:val="nil"/>
              <w:bottom w:val="single" w:sz="4" w:space="0" w:color="auto"/>
              <w:right w:val="single" w:sz="4" w:space="0" w:color="auto"/>
            </w:tcBorders>
            <w:shd w:val="clear" w:color="auto" w:fill="auto"/>
            <w:noWrap/>
            <w:vAlign w:val="bottom"/>
            <w:hideMark/>
          </w:tcPr>
          <w:p w:rsidR="008519D0" w:rsidRPr="008519D0" w:rsidRDefault="008519D0" w:rsidP="008519D0">
            <w:pPr>
              <w:jc w:val="right"/>
              <w:rPr>
                <w:rFonts w:ascii="Arial" w:hAnsi="Arial" w:cs="Arial"/>
                <w:b/>
                <w:bCs/>
                <w:sz w:val="16"/>
                <w:szCs w:val="16"/>
              </w:rPr>
            </w:pPr>
            <w:r w:rsidRPr="008519D0">
              <w:rPr>
                <w:rFonts w:ascii="Arial" w:hAnsi="Arial" w:cs="Arial"/>
                <w:b/>
                <w:bCs/>
                <w:sz w:val="16"/>
                <w:szCs w:val="16"/>
              </w:rPr>
              <w:t>46030,90</w:t>
            </w:r>
          </w:p>
        </w:tc>
      </w:tr>
      <w:tr w:rsidR="008519D0" w:rsidRPr="008519D0" w:rsidTr="008519D0">
        <w:trPr>
          <w:trHeight w:val="735"/>
        </w:trPr>
        <w:tc>
          <w:tcPr>
            <w:tcW w:w="1201" w:type="pct"/>
            <w:tcBorders>
              <w:top w:val="nil"/>
              <w:left w:val="single" w:sz="4" w:space="0" w:color="auto"/>
              <w:bottom w:val="single" w:sz="4" w:space="0" w:color="auto"/>
              <w:right w:val="single" w:sz="4" w:space="0" w:color="auto"/>
            </w:tcBorders>
            <w:shd w:val="clear" w:color="auto" w:fill="auto"/>
            <w:noWrap/>
            <w:vAlign w:val="bottom"/>
            <w:hideMark/>
          </w:tcPr>
          <w:p w:rsidR="008519D0" w:rsidRPr="008519D0" w:rsidRDefault="008519D0" w:rsidP="008519D0">
            <w:pPr>
              <w:rPr>
                <w:rFonts w:ascii="Arial" w:hAnsi="Arial" w:cs="Arial"/>
                <w:sz w:val="16"/>
                <w:szCs w:val="16"/>
              </w:rPr>
            </w:pPr>
            <w:r w:rsidRPr="008519D0">
              <w:rPr>
                <w:rFonts w:ascii="Arial" w:hAnsi="Arial" w:cs="Arial"/>
                <w:sz w:val="16"/>
                <w:szCs w:val="16"/>
              </w:rPr>
              <w:t>886 01 05 02 01 13 0000 610</w:t>
            </w:r>
          </w:p>
        </w:tc>
        <w:tc>
          <w:tcPr>
            <w:tcW w:w="2256" w:type="pct"/>
            <w:tcBorders>
              <w:top w:val="nil"/>
              <w:left w:val="nil"/>
              <w:bottom w:val="single" w:sz="4" w:space="0" w:color="auto"/>
              <w:right w:val="single" w:sz="4" w:space="0" w:color="auto"/>
            </w:tcBorders>
            <w:shd w:val="clear" w:color="auto" w:fill="auto"/>
            <w:hideMark/>
          </w:tcPr>
          <w:p w:rsidR="008519D0" w:rsidRPr="008519D0" w:rsidRDefault="008519D0" w:rsidP="008519D0">
            <w:pPr>
              <w:rPr>
                <w:rFonts w:ascii="Arial" w:hAnsi="Arial" w:cs="Arial"/>
                <w:color w:val="000000"/>
                <w:sz w:val="16"/>
                <w:szCs w:val="16"/>
              </w:rPr>
            </w:pPr>
            <w:r w:rsidRPr="008519D0">
              <w:rPr>
                <w:rFonts w:ascii="Arial" w:hAnsi="Arial" w:cs="Arial"/>
                <w:color w:val="000000"/>
                <w:sz w:val="16"/>
                <w:szCs w:val="16"/>
              </w:rPr>
              <w:t>Уменьшение прочих остатков денежных средств бюджетов городских поселений</w:t>
            </w:r>
          </w:p>
        </w:tc>
        <w:tc>
          <w:tcPr>
            <w:tcW w:w="488" w:type="pct"/>
            <w:tcBorders>
              <w:top w:val="nil"/>
              <w:left w:val="nil"/>
              <w:bottom w:val="single" w:sz="4" w:space="0" w:color="auto"/>
              <w:right w:val="single" w:sz="4" w:space="0" w:color="auto"/>
            </w:tcBorders>
            <w:shd w:val="clear" w:color="auto" w:fill="auto"/>
            <w:noWrap/>
            <w:vAlign w:val="bottom"/>
            <w:hideMark/>
          </w:tcPr>
          <w:p w:rsidR="008519D0" w:rsidRPr="008519D0" w:rsidRDefault="008519D0" w:rsidP="008519D0">
            <w:pPr>
              <w:jc w:val="right"/>
              <w:rPr>
                <w:rFonts w:ascii="Arial" w:hAnsi="Arial" w:cs="Arial"/>
                <w:sz w:val="16"/>
                <w:szCs w:val="16"/>
              </w:rPr>
            </w:pPr>
            <w:r w:rsidRPr="008519D0">
              <w:rPr>
                <w:rFonts w:ascii="Arial" w:hAnsi="Arial" w:cs="Arial"/>
                <w:sz w:val="16"/>
                <w:szCs w:val="16"/>
              </w:rPr>
              <w:t>184667,45</w:t>
            </w:r>
          </w:p>
        </w:tc>
        <w:tc>
          <w:tcPr>
            <w:tcW w:w="459" w:type="pct"/>
            <w:tcBorders>
              <w:top w:val="nil"/>
              <w:left w:val="nil"/>
              <w:bottom w:val="single" w:sz="4" w:space="0" w:color="auto"/>
              <w:right w:val="single" w:sz="4" w:space="0" w:color="auto"/>
            </w:tcBorders>
            <w:shd w:val="clear" w:color="auto" w:fill="auto"/>
            <w:noWrap/>
            <w:vAlign w:val="bottom"/>
            <w:hideMark/>
          </w:tcPr>
          <w:p w:rsidR="008519D0" w:rsidRPr="008519D0" w:rsidRDefault="008519D0" w:rsidP="008519D0">
            <w:pPr>
              <w:jc w:val="right"/>
              <w:rPr>
                <w:rFonts w:ascii="Arial" w:hAnsi="Arial" w:cs="Arial"/>
                <w:sz w:val="16"/>
                <w:szCs w:val="16"/>
              </w:rPr>
            </w:pPr>
            <w:r w:rsidRPr="008519D0">
              <w:rPr>
                <w:rFonts w:ascii="Arial" w:hAnsi="Arial" w:cs="Arial"/>
                <w:sz w:val="16"/>
                <w:szCs w:val="16"/>
              </w:rPr>
              <w:t>58287,35</w:t>
            </w:r>
          </w:p>
        </w:tc>
        <w:tc>
          <w:tcPr>
            <w:tcW w:w="597" w:type="pct"/>
            <w:tcBorders>
              <w:top w:val="nil"/>
              <w:left w:val="nil"/>
              <w:bottom w:val="single" w:sz="4" w:space="0" w:color="auto"/>
              <w:right w:val="single" w:sz="4" w:space="0" w:color="auto"/>
            </w:tcBorders>
            <w:shd w:val="clear" w:color="auto" w:fill="auto"/>
            <w:noWrap/>
            <w:vAlign w:val="bottom"/>
            <w:hideMark/>
          </w:tcPr>
          <w:p w:rsidR="008519D0" w:rsidRPr="008519D0" w:rsidRDefault="008519D0" w:rsidP="008519D0">
            <w:pPr>
              <w:jc w:val="right"/>
              <w:rPr>
                <w:rFonts w:ascii="Arial" w:hAnsi="Arial" w:cs="Arial"/>
                <w:sz w:val="16"/>
                <w:szCs w:val="16"/>
              </w:rPr>
            </w:pPr>
            <w:r w:rsidRPr="008519D0">
              <w:rPr>
                <w:rFonts w:ascii="Arial" w:hAnsi="Arial" w:cs="Arial"/>
                <w:sz w:val="16"/>
                <w:szCs w:val="16"/>
              </w:rPr>
              <w:t>46030,90</w:t>
            </w:r>
          </w:p>
        </w:tc>
      </w:tr>
    </w:tbl>
    <w:p w:rsidR="008519D0" w:rsidRDefault="008519D0" w:rsidP="008519D0">
      <w:pPr>
        <w:tabs>
          <w:tab w:val="left" w:pos="2378"/>
        </w:tabs>
        <w:rPr>
          <w:rFonts w:ascii="Arial" w:hAnsi="Arial" w:cs="Arial"/>
          <w:sz w:val="20"/>
          <w:szCs w:val="20"/>
        </w:rPr>
      </w:pPr>
      <w:r w:rsidRPr="008519D0">
        <w:rPr>
          <w:rFonts w:ascii="Arial" w:hAnsi="Arial" w:cs="Arial"/>
          <w:sz w:val="20"/>
          <w:szCs w:val="20"/>
        </w:rPr>
        <w:tab/>
      </w:r>
      <w:r w:rsidRPr="008519D0">
        <w:rPr>
          <w:rFonts w:ascii="Arial" w:hAnsi="Arial" w:cs="Arial"/>
          <w:sz w:val="20"/>
          <w:szCs w:val="20"/>
        </w:rPr>
        <w:tab/>
      </w:r>
    </w:p>
    <w:p w:rsidR="008519D0" w:rsidRPr="008519D0" w:rsidRDefault="008519D0" w:rsidP="008519D0">
      <w:pPr>
        <w:rPr>
          <w:rFonts w:ascii="Arial" w:hAnsi="Arial" w:cs="Arial"/>
          <w:sz w:val="20"/>
          <w:szCs w:val="20"/>
        </w:rPr>
      </w:pPr>
    </w:p>
    <w:p w:rsidR="008519D0" w:rsidRPr="008519D0" w:rsidRDefault="008519D0" w:rsidP="008519D0">
      <w:pPr>
        <w:rPr>
          <w:rFonts w:ascii="Arial" w:hAnsi="Arial" w:cs="Arial"/>
          <w:sz w:val="20"/>
          <w:szCs w:val="20"/>
        </w:rPr>
      </w:pPr>
    </w:p>
    <w:p w:rsidR="008519D0" w:rsidRPr="008519D0" w:rsidRDefault="008519D0" w:rsidP="008519D0">
      <w:pPr>
        <w:rPr>
          <w:rFonts w:ascii="Arial" w:hAnsi="Arial" w:cs="Arial"/>
          <w:sz w:val="20"/>
          <w:szCs w:val="20"/>
        </w:rPr>
      </w:pPr>
    </w:p>
    <w:p w:rsidR="008519D0" w:rsidRPr="008519D0" w:rsidRDefault="008519D0" w:rsidP="008519D0">
      <w:pPr>
        <w:rPr>
          <w:rFonts w:ascii="Arial" w:hAnsi="Arial" w:cs="Arial"/>
          <w:sz w:val="20"/>
          <w:szCs w:val="20"/>
        </w:rPr>
      </w:pPr>
    </w:p>
    <w:p w:rsidR="008519D0" w:rsidRPr="008519D0" w:rsidRDefault="008519D0" w:rsidP="008519D0">
      <w:pPr>
        <w:rPr>
          <w:rFonts w:ascii="Arial" w:hAnsi="Arial" w:cs="Arial"/>
          <w:sz w:val="20"/>
          <w:szCs w:val="20"/>
        </w:rPr>
      </w:pPr>
    </w:p>
    <w:p w:rsidR="008519D0" w:rsidRPr="008519D0" w:rsidRDefault="008519D0" w:rsidP="008519D0">
      <w:pPr>
        <w:rPr>
          <w:rFonts w:ascii="Arial" w:hAnsi="Arial" w:cs="Arial"/>
          <w:sz w:val="20"/>
          <w:szCs w:val="20"/>
        </w:rPr>
      </w:pPr>
    </w:p>
    <w:p w:rsidR="008519D0" w:rsidRPr="008519D0" w:rsidRDefault="008519D0" w:rsidP="008519D0">
      <w:pPr>
        <w:rPr>
          <w:rFonts w:ascii="Arial" w:hAnsi="Arial" w:cs="Arial"/>
          <w:sz w:val="20"/>
          <w:szCs w:val="20"/>
        </w:rPr>
      </w:pPr>
    </w:p>
    <w:p w:rsidR="008519D0" w:rsidRPr="008519D0" w:rsidRDefault="008519D0" w:rsidP="008519D0">
      <w:pPr>
        <w:rPr>
          <w:rFonts w:ascii="Arial" w:hAnsi="Arial" w:cs="Arial"/>
          <w:sz w:val="20"/>
          <w:szCs w:val="20"/>
        </w:rPr>
      </w:pPr>
    </w:p>
    <w:p w:rsidR="008519D0" w:rsidRPr="008519D0" w:rsidRDefault="008519D0" w:rsidP="008519D0">
      <w:pPr>
        <w:rPr>
          <w:rFonts w:ascii="Arial" w:hAnsi="Arial" w:cs="Arial"/>
          <w:sz w:val="20"/>
          <w:szCs w:val="20"/>
        </w:rPr>
      </w:pPr>
    </w:p>
    <w:p w:rsidR="008519D0" w:rsidRPr="008519D0" w:rsidRDefault="008519D0" w:rsidP="008519D0">
      <w:pPr>
        <w:rPr>
          <w:rFonts w:ascii="Arial" w:hAnsi="Arial" w:cs="Arial"/>
          <w:sz w:val="20"/>
          <w:szCs w:val="20"/>
        </w:rPr>
      </w:pPr>
    </w:p>
    <w:p w:rsidR="008519D0" w:rsidRPr="008519D0" w:rsidRDefault="008519D0" w:rsidP="008519D0">
      <w:pPr>
        <w:rPr>
          <w:rFonts w:ascii="Arial" w:hAnsi="Arial" w:cs="Arial"/>
          <w:sz w:val="20"/>
          <w:szCs w:val="20"/>
        </w:rPr>
      </w:pPr>
    </w:p>
    <w:p w:rsidR="008519D0" w:rsidRPr="008519D0" w:rsidRDefault="008519D0" w:rsidP="008519D0">
      <w:pPr>
        <w:rPr>
          <w:rFonts w:ascii="Arial" w:hAnsi="Arial" w:cs="Arial"/>
          <w:sz w:val="20"/>
          <w:szCs w:val="20"/>
        </w:rPr>
      </w:pPr>
    </w:p>
    <w:p w:rsidR="008519D0" w:rsidRPr="008519D0" w:rsidRDefault="008519D0" w:rsidP="008519D0">
      <w:pPr>
        <w:rPr>
          <w:rFonts w:ascii="Arial" w:hAnsi="Arial" w:cs="Arial"/>
          <w:sz w:val="20"/>
          <w:szCs w:val="20"/>
        </w:rPr>
      </w:pPr>
    </w:p>
    <w:p w:rsidR="008519D0" w:rsidRPr="008519D0" w:rsidRDefault="008519D0" w:rsidP="008519D0">
      <w:pPr>
        <w:rPr>
          <w:rFonts w:ascii="Arial" w:hAnsi="Arial" w:cs="Arial"/>
          <w:sz w:val="20"/>
          <w:szCs w:val="20"/>
        </w:rPr>
      </w:pPr>
    </w:p>
    <w:p w:rsidR="008519D0" w:rsidRPr="008519D0" w:rsidRDefault="008519D0" w:rsidP="008519D0">
      <w:pPr>
        <w:rPr>
          <w:rFonts w:ascii="Arial" w:hAnsi="Arial" w:cs="Arial"/>
          <w:sz w:val="20"/>
          <w:szCs w:val="20"/>
        </w:rPr>
      </w:pPr>
    </w:p>
    <w:p w:rsidR="008519D0" w:rsidRPr="008519D0" w:rsidRDefault="008519D0" w:rsidP="008519D0">
      <w:pPr>
        <w:rPr>
          <w:rFonts w:ascii="Arial" w:hAnsi="Arial" w:cs="Arial"/>
          <w:sz w:val="20"/>
          <w:szCs w:val="20"/>
        </w:rPr>
      </w:pPr>
    </w:p>
    <w:p w:rsidR="008519D0" w:rsidRPr="008519D0" w:rsidRDefault="008519D0" w:rsidP="008519D0">
      <w:pPr>
        <w:rPr>
          <w:rFonts w:ascii="Arial" w:hAnsi="Arial" w:cs="Arial"/>
          <w:sz w:val="20"/>
          <w:szCs w:val="20"/>
        </w:rPr>
      </w:pPr>
    </w:p>
    <w:p w:rsidR="008519D0" w:rsidRPr="008519D0" w:rsidRDefault="008519D0" w:rsidP="008519D0">
      <w:pPr>
        <w:rPr>
          <w:rFonts w:ascii="Arial" w:hAnsi="Arial" w:cs="Arial"/>
          <w:sz w:val="20"/>
          <w:szCs w:val="20"/>
        </w:rPr>
      </w:pPr>
    </w:p>
    <w:p w:rsidR="008519D0" w:rsidRPr="008519D0" w:rsidRDefault="008519D0" w:rsidP="008519D0">
      <w:pPr>
        <w:rPr>
          <w:rFonts w:ascii="Arial" w:hAnsi="Arial" w:cs="Arial"/>
          <w:sz w:val="20"/>
          <w:szCs w:val="20"/>
        </w:rPr>
      </w:pPr>
    </w:p>
    <w:p w:rsidR="008519D0" w:rsidRDefault="008519D0" w:rsidP="008519D0">
      <w:pPr>
        <w:rPr>
          <w:rFonts w:ascii="Arial" w:hAnsi="Arial" w:cs="Arial"/>
          <w:sz w:val="20"/>
          <w:szCs w:val="20"/>
        </w:rPr>
      </w:pPr>
    </w:p>
    <w:p w:rsidR="008519D0" w:rsidRDefault="008519D0" w:rsidP="008519D0">
      <w:pPr>
        <w:rPr>
          <w:rFonts w:ascii="Arial" w:hAnsi="Arial" w:cs="Arial"/>
          <w:sz w:val="20"/>
          <w:szCs w:val="20"/>
        </w:rPr>
      </w:pPr>
    </w:p>
    <w:p w:rsidR="00643D78" w:rsidRDefault="00643D78" w:rsidP="008519D0">
      <w:pPr>
        <w:rPr>
          <w:rFonts w:ascii="Arial" w:hAnsi="Arial" w:cs="Arial"/>
          <w:sz w:val="20"/>
          <w:szCs w:val="20"/>
        </w:rPr>
      </w:pPr>
    </w:p>
    <w:p w:rsidR="008519D0" w:rsidRDefault="008519D0" w:rsidP="008519D0">
      <w:pPr>
        <w:rPr>
          <w:rFonts w:ascii="Arial" w:hAnsi="Arial" w:cs="Arial"/>
          <w:sz w:val="20"/>
          <w:szCs w:val="20"/>
        </w:rPr>
      </w:pPr>
    </w:p>
    <w:tbl>
      <w:tblPr>
        <w:tblW w:w="7302" w:type="dxa"/>
        <w:tblInd w:w="93" w:type="dxa"/>
        <w:tblLook w:val="04A0" w:firstRow="1" w:lastRow="0" w:firstColumn="1" w:lastColumn="0" w:noHBand="0" w:noVBand="1"/>
      </w:tblPr>
      <w:tblGrid>
        <w:gridCol w:w="1967"/>
        <w:gridCol w:w="1876"/>
        <w:gridCol w:w="3459"/>
      </w:tblGrid>
      <w:tr w:rsidR="00B11413" w:rsidRPr="00B11413" w:rsidTr="00B11413">
        <w:trPr>
          <w:trHeight w:val="327"/>
        </w:trPr>
        <w:tc>
          <w:tcPr>
            <w:tcW w:w="1967" w:type="dxa"/>
            <w:tcBorders>
              <w:top w:val="nil"/>
              <w:left w:val="nil"/>
              <w:bottom w:val="nil"/>
              <w:right w:val="nil"/>
            </w:tcBorders>
            <w:shd w:val="clear" w:color="auto" w:fill="auto"/>
            <w:noWrap/>
            <w:vAlign w:val="bottom"/>
            <w:hideMark/>
          </w:tcPr>
          <w:p w:rsidR="00B11413" w:rsidRPr="00B11413" w:rsidRDefault="00B11413" w:rsidP="00B11413"/>
        </w:tc>
        <w:tc>
          <w:tcPr>
            <w:tcW w:w="1876" w:type="dxa"/>
            <w:tcBorders>
              <w:top w:val="nil"/>
              <w:left w:val="nil"/>
              <w:bottom w:val="nil"/>
              <w:right w:val="nil"/>
            </w:tcBorders>
            <w:shd w:val="clear" w:color="auto" w:fill="auto"/>
            <w:noWrap/>
            <w:vAlign w:val="bottom"/>
            <w:hideMark/>
          </w:tcPr>
          <w:p w:rsidR="00B11413" w:rsidRPr="00B11413" w:rsidRDefault="00B11413" w:rsidP="00B11413"/>
        </w:tc>
        <w:tc>
          <w:tcPr>
            <w:tcW w:w="3459" w:type="dxa"/>
            <w:tcBorders>
              <w:top w:val="nil"/>
              <w:left w:val="nil"/>
              <w:bottom w:val="nil"/>
              <w:right w:val="nil"/>
            </w:tcBorders>
            <w:shd w:val="clear" w:color="auto" w:fill="auto"/>
            <w:vAlign w:val="bottom"/>
            <w:hideMark/>
          </w:tcPr>
          <w:p w:rsidR="00B11413" w:rsidRPr="00B11413" w:rsidRDefault="00B11413" w:rsidP="00B11413">
            <w:pPr>
              <w:jc w:val="right"/>
              <w:rPr>
                <w:b/>
                <w:bCs/>
                <w:sz w:val="22"/>
                <w:szCs w:val="22"/>
              </w:rPr>
            </w:pPr>
            <w:r w:rsidRPr="00B11413">
              <w:rPr>
                <w:b/>
                <w:bCs/>
                <w:sz w:val="22"/>
                <w:szCs w:val="22"/>
              </w:rPr>
              <w:t>Приложение № 9</w:t>
            </w:r>
          </w:p>
        </w:tc>
      </w:tr>
      <w:tr w:rsidR="00B11413" w:rsidRPr="00B11413" w:rsidTr="00B11413">
        <w:trPr>
          <w:trHeight w:val="1528"/>
        </w:trPr>
        <w:tc>
          <w:tcPr>
            <w:tcW w:w="7301" w:type="dxa"/>
            <w:gridSpan w:val="3"/>
            <w:tcBorders>
              <w:top w:val="nil"/>
              <w:left w:val="nil"/>
              <w:bottom w:val="nil"/>
              <w:right w:val="nil"/>
            </w:tcBorders>
            <w:shd w:val="clear" w:color="auto" w:fill="auto"/>
            <w:hideMark/>
          </w:tcPr>
          <w:p w:rsidR="00B11413" w:rsidRPr="00B11413" w:rsidRDefault="00B11413" w:rsidP="00B11413">
            <w:pPr>
              <w:jc w:val="right"/>
              <w:rPr>
                <w:sz w:val="22"/>
                <w:szCs w:val="22"/>
              </w:rPr>
            </w:pPr>
            <w:r w:rsidRPr="00B11413">
              <w:rPr>
                <w:sz w:val="22"/>
                <w:szCs w:val="22"/>
              </w:rPr>
              <w:t>к Решению № 82 восьмой сессии Совета депутатов                                                                                         рабочего поселка Маслянино от 23 декабря 2021 года                                                                                      "О бюджете рабочего поселка Маслянино                                                            Маслянинского района Новосибирской области                                                                      на 2022 год и плановый период 2023 и 2024 годов"</w:t>
            </w:r>
          </w:p>
        </w:tc>
      </w:tr>
    </w:tbl>
    <w:p w:rsidR="00B11413" w:rsidRDefault="00B11413" w:rsidP="008519D0">
      <w:pPr>
        <w:rPr>
          <w:rFonts w:ascii="Arial" w:hAnsi="Arial" w:cs="Arial"/>
          <w:sz w:val="20"/>
          <w:szCs w:val="20"/>
        </w:rPr>
      </w:pPr>
    </w:p>
    <w:p w:rsidR="00B11413" w:rsidRPr="00B11413" w:rsidRDefault="00B11413" w:rsidP="00B11413">
      <w:pPr>
        <w:jc w:val="center"/>
        <w:rPr>
          <w:rFonts w:ascii="Arial" w:hAnsi="Arial" w:cs="Arial"/>
          <w:b/>
          <w:bCs/>
          <w:sz w:val="20"/>
          <w:szCs w:val="20"/>
        </w:rPr>
      </w:pPr>
      <w:r w:rsidRPr="00B11413">
        <w:rPr>
          <w:rFonts w:ascii="Arial" w:hAnsi="Arial" w:cs="Arial"/>
          <w:b/>
          <w:bCs/>
          <w:sz w:val="20"/>
          <w:szCs w:val="20"/>
        </w:rPr>
        <w:t>Программа муниципальных внутренних заимствований муниципального образования рабочий поселок Маслянино                                              Маслянинского района Новосибирской области  на 2022 год и плановый период 2023-2024 годов</w:t>
      </w:r>
    </w:p>
    <w:p w:rsidR="00B11413" w:rsidRDefault="00B11413" w:rsidP="008519D0">
      <w:pPr>
        <w:rPr>
          <w:rFonts w:ascii="Arial" w:hAnsi="Arial" w:cs="Arial"/>
          <w:sz w:val="20"/>
          <w:szCs w:val="20"/>
        </w:rPr>
      </w:pPr>
    </w:p>
    <w:tbl>
      <w:tblPr>
        <w:tblW w:w="5000" w:type="pct"/>
        <w:tblLook w:val="04A0" w:firstRow="1" w:lastRow="0" w:firstColumn="1" w:lastColumn="0" w:noHBand="0" w:noVBand="1"/>
      </w:tblPr>
      <w:tblGrid>
        <w:gridCol w:w="270"/>
        <w:gridCol w:w="1597"/>
        <w:gridCol w:w="805"/>
        <w:gridCol w:w="884"/>
        <w:gridCol w:w="805"/>
        <w:gridCol w:w="884"/>
        <w:gridCol w:w="805"/>
        <w:gridCol w:w="884"/>
      </w:tblGrid>
      <w:tr w:rsidR="00B11413" w:rsidRPr="00B11413" w:rsidTr="00B11413">
        <w:trPr>
          <w:trHeight w:val="312"/>
        </w:trPr>
        <w:tc>
          <w:tcPr>
            <w:tcW w:w="195" w:type="pct"/>
            <w:tcBorders>
              <w:top w:val="nil"/>
              <w:left w:val="nil"/>
              <w:bottom w:val="nil"/>
              <w:right w:val="nil"/>
            </w:tcBorders>
            <w:shd w:val="clear" w:color="auto" w:fill="auto"/>
            <w:vAlign w:val="bottom"/>
            <w:hideMark/>
          </w:tcPr>
          <w:p w:rsidR="00B11413" w:rsidRPr="00B11413" w:rsidRDefault="00B11413" w:rsidP="00B11413">
            <w:pPr>
              <w:jc w:val="center"/>
              <w:rPr>
                <w:rFonts w:ascii="Arial" w:hAnsi="Arial" w:cs="Arial"/>
                <w:b/>
                <w:bCs/>
                <w:sz w:val="16"/>
                <w:szCs w:val="16"/>
              </w:rPr>
            </w:pPr>
          </w:p>
        </w:tc>
        <w:tc>
          <w:tcPr>
            <w:tcW w:w="1152" w:type="pct"/>
            <w:tcBorders>
              <w:top w:val="nil"/>
              <w:left w:val="nil"/>
              <w:bottom w:val="nil"/>
              <w:right w:val="nil"/>
            </w:tcBorders>
            <w:shd w:val="clear" w:color="auto" w:fill="auto"/>
            <w:vAlign w:val="bottom"/>
            <w:hideMark/>
          </w:tcPr>
          <w:p w:rsidR="00B11413" w:rsidRPr="00B11413" w:rsidRDefault="00B11413" w:rsidP="00B11413">
            <w:pPr>
              <w:jc w:val="center"/>
              <w:rPr>
                <w:rFonts w:ascii="Arial" w:hAnsi="Arial" w:cs="Arial"/>
                <w:b/>
                <w:bCs/>
                <w:sz w:val="16"/>
                <w:szCs w:val="16"/>
              </w:rPr>
            </w:pPr>
          </w:p>
        </w:tc>
        <w:tc>
          <w:tcPr>
            <w:tcW w:w="580" w:type="pct"/>
            <w:tcBorders>
              <w:top w:val="nil"/>
              <w:left w:val="nil"/>
              <w:bottom w:val="nil"/>
              <w:right w:val="nil"/>
            </w:tcBorders>
            <w:shd w:val="clear" w:color="auto" w:fill="auto"/>
            <w:vAlign w:val="bottom"/>
            <w:hideMark/>
          </w:tcPr>
          <w:p w:rsidR="00B11413" w:rsidRPr="00B11413" w:rsidRDefault="00B11413" w:rsidP="00B11413">
            <w:pPr>
              <w:jc w:val="center"/>
              <w:rPr>
                <w:rFonts w:ascii="Arial" w:hAnsi="Arial" w:cs="Arial"/>
                <w:b/>
                <w:bCs/>
                <w:sz w:val="16"/>
                <w:szCs w:val="16"/>
              </w:rPr>
            </w:pPr>
          </w:p>
        </w:tc>
        <w:tc>
          <w:tcPr>
            <w:tcW w:w="637" w:type="pct"/>
            <w:tcBorders>
              <w:top w:val="nil"/>
              <w:left w:val="nil"/>
              <w:bottom w:val="nil"/>
              <w:right w:val="nil"/>
            </w:tcBorders>
            <w:shd w:val="clear" w:color="auto" w:fill="auto"/>
            <w:vAlign w:val="bottom"/>
            <w:hideMark/>
          </w:tcPr>
          <w:p w:rsidR="00B11413" w:rsidRPr="00B11413" w:rsidRDefault="00B11413" w:rsidP="00B11413">
            <w:pPr>
              <w:jc w:val="center"/>
              <w:rPr>
                <w:rFonts w:ascii="Arial" w:hAnsi="Arial" w:cs="Arial"/>
                <w:b/>
                <w:bCs/>
                <w:sz w:val="16"/>
                <w:szCs w:val="16"/>
              </w:rPr>
            </w:pPr>
          </w:p>
        </w:tc>
        <w:tc>
          <w:tcPr>
            <w:tcW w:w="580" w:type="pct"/>
            <w:tcBorders>
              <w:top w:val="nil"/>
              <w:left w:val="nil"/>
              <w:bottom w:val="nil"/>
              <w:right w:val="nil"/>
            </w:tcBorders>
            <w:shd w:val="clear" w:color="auto" w:fill="auto"/>
            <w:noWrap/>
            <w:vAlign w:val="bottom"/>
            <w:hideMark/>
          </w:tcPr>
          <w:p w:rsidR="00B11413" w:rsidRPr="00B11413" w:rsidRDefault="00B11413" w:rsidP="00B11413">
            <w:pPr>
              <w:rPr>
                <w:rFonts w:ascii="Arial" w:hAnsi="Arial" w:cs="Arial"/>
                <w:sz w:val="16"/>
                <w:szCs w:val="16"/>
              </w:rPr>
            </w:pPr>
          </w:p>
        </w:tc>
        <w:tc>
          <w:tcPr>
            <w:tcW w:w="637" w:type="pct"/>
            <w:tcBorders>
              <w:top w:val="nil"/>
              <w:left w:val="nil"/>
              <w:bottom w:val="nil"/>
              <w:right w:val="nil"/>
            </w:tcBorders>
            <w:shd w:val="clear" w:color="auto" w:fill="auto"/>
            <w:noWrap/>
            <w:vAlign w:val="bottom"/>
            <w:hideMark/>
          </w:tcPr>
          <w:p w:rsidR="00B11413" w:rsidRPr="00B11413" w:rsidRDefault="00B11413" w:rsidP="00B11413">
            <w:pPr>
              <w:rPr>
                <w:rFonts w:ascii="Arial" w:hAnsi="Arial" w:cs="Arial"/>
                <w:sz w:val="16"/>
                <w:szCs w:val="16"/>
              </w:rPr>
            </w:pPr>
          </w:p>
        </w:tc>
        <w:tc>
          <w:tcPr>
            <w:tcW w:w="580" w:type="pct"/>
            <w:tcBorders>
              <w:top w:val="nil"/>
              <w:left w:val="nil"/>
              <w:bottom w:val="nil"/>
              <w:right w:val="nil"/>
            </w:tcBorders>
            <w:shd w:val="clear" w:color="auto" w:fill="auto"/>
            <w:noWrap/>
            <w:vAlign w:val="bottom"/>
            <w:hideMark/>
          </w:tcPr>
          <w:p w:rsidR="00B11413" w:rsidRPr="00B11413" w:rsidRDefault="00B11413" w:rsidP="00B11413">
            <w:pPr>
              <w:rPr>
                <w:rFonts w:ascii="Arial" w:hAnsi="Arial" w:cs="Arial"/>
                <w:sz w:val="16"/>
                <w:szCs w:val="16"/>
              </w:rPr>
            </w:pPr>
          </w:p>
        </w:tc>
        <w:tc>
          <w:tcPr>
            <w:tcW w:w="637" w:type="pct"/>
            <w:tcBorders>
              <w:top w:val="nil"/>
              <w:left w:val="nil"/>
              <w:bottom w:val="nil"/>
              <w:right w:val="nil"/>
            </w:tcBorders>
            <w:shd w:val="clear" w:color="auto" w:fill="auto"/>
            <w:noWrap/>
            <w:vAlign w:val="bottom"/>
            <w:hideMark/>
          </w:tcPr>
          <w:p w:rsidR="00B11413" w:rsidRPr="00B11413" w:rsidRDefault="00B11413" w:rsidP="00B11413">
            <w:pPr>
              <w:rPr>
                <w:rFonts w:ascii="Arial" w:hAnsi="Arial" w:cs="Arial"/>
                <w:sz w:val="16"/>
                <w:szCs w:val="16"/>
              </w:rPr>
            </w:pPr>
            <w:r w:rsidRPr="00B11413">
              <w:rPr>
                <w:rFonts w:ascii="Arial" w:hAnsi="Arial" w:cs="Arial"/>
                <w:sz w:val="16"/>
                <w:szCs w:val="16"/>
              </w:rPr>
              <w:t>в рублях</w:t>
            </w:r>
          </w:p>
        </w:tc>
      </w:tr>
      <w:tr w:rsidR="00B11413" w:rsidRPr="00B11413" w:rsidTr="00B11413">
        <w:trPr>
          <w:trHeight w:val="312"/>
        </w:trPr>
        <w:tc>
          <w:tcPr>
            <w:tcW w:w="1346"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11413" w:rsidRPr="00B11413" w:rsidRDefault="00B11413" w:rsidP="00B11413">
            <w:pPr>
              <w:jc w:val="center"/>
              <w:rPr>
                <w:rFonts w:ascii="Arial" w:hAnsi="Arial" w:cs="Arial"/>
                <w:sz w:val="16"/>
                <w:szCs w:val="16"/>
              </w:rPr>
            </w:pPr>
            <w:r w:rsidRPr="00B11413">
              <w:rPr>
                <w:rFonts w:ascii="Arial" w:hAnsi="Arial" w:cs="Arial"/>
                <w:sz w:val="16"/>
                <w:szCs w:val="16"/>
              </w:rPr>
              <w:t>Наименование показателя</w:t>
            </w:r>
          </w:p>
        </w:tc>
        <w:tc>
          <w:tcPr>
            <w:tcW w:w="1218" w:type="pct"/>
            <w:gridSpan w:val="2"/>
            <w:tcBorders>
              <w:top w:val="single" w:sz="4" w:space="0" w:color="auto"/>
              <w:left w:val="nil"/>
              <w:bottom w:val="single" w:sz="4" w:space="0" w:color="auto"/>
              <w:right w:val="single" w:sz="4" w:space="0" w:color="auto"/>
            </w:tcBorders>
            <w:shd w:val="clear" w:color="auto" w:fill="auto"/>
            <w:noWrap/>
            <w:vAlign w:val="bottom"/>
            <w:hideMark/>
          </w:tcPr>
          <w:p w:rsidR="00B11413" w:rsidRPr="00B11413" w:rsidRDefault="00B11413" w:rsidP="00B11413">
            <w:pPr>
              <w:jc w:val="center"/>
              <w:rPr>
                <w:rFonts w:ascii="Arial" w:hAnsi="Arial" w:cs="Arial"/>
                <w:sz w:val="16"/>
                <w:szCs w:val="16"/>
              </w:rPr>
            </w:pPr>
            <w:r w:rsidRPr="00B11413">
              <w:rPr>
                <w:rFonts w:ascii="Arial" w:hAnsi="Arial" w:cs="Arial"/>
                <w:sz w:val="16"/>
                <w:szCs w:val="16"/>
              </w:rPr>
              <w:t>2022 год</w:t>
            </w:r>
          </w:p>
        </w:tc>
        <w:tc>
          <w:tcPr>
            <w:tcW w:w="1218" w:type="pct"/>
            <w:gridSpan w:val="2"/>
            <w:tcBorders>
              <w:top w:val="single" w:sz="4" w:space="0" w:color="auto"/>
              <w:left w:val="nil"/>
              <w:bottom w:val="single" w:sz="4" w:space="0" w:color="auto"/>
              <w:right w:val="single" w:sz="4" w:space="0" w:color="auto"/>
            </w:tcBorders>
            <w:shd w:val="clear" w:color="auto" w:fill="auto"/>
            <w:noWrap/>
            <w:vAlign w:val="bottom"/>
            <w:hideMark/>
          </w:tcPr>
          <w:p w:rsidR="00B11413" w:rsidRPr="00B11413" w:rsidRDefault="00B11413" w:rsidP="00B11413">
            <w:pPr>
              <w:jc w:val="center"/>
              <w:rPr>
                <w:rFonts w:ascii="Arial" w:hAnsi="Arial" w:cs="Arial"/>
                <w:sz w:val="16"/>
                <w:szCs w:val="16"/>
              </w:rPr>
            </w:pPr>
            <w:r w:rsidRPr="00B11413">
              <w:rPr>
                <w:rFonts w:ascii="Arial" w:hAnsi="Arial" w:cs="Arial"/>
                <w:sz w:val="16"/>
                <w:szCs w:val="16"/>
              </w:rPr>
              <w:t>2023 год</w:t>
            </w:r>
          </w:p>
        </w:tc>
        <w:tc>
          <w:tcPr>
            <w:tcW w:w="1218" w:type="pct"/>
            <w:gridSpan w:val="2"/>
            <w:tcBorders>
              <w:top w:val="single" w:sz="4" w:space="0" w:color="auto"/>
              <w:left w:val="nil"/>
              <w:bottom w:val="single" w:sz="4" w:space="0" w:color="auto"/>
              <w:right w:val="single" w:sz="4" w:space="0" w:color="auto"/>
            </w:tcBorders>
            <w:shd w:val="clear" w:color="auto" w:fill="auto"/>
            <w:noWrap/>
            <w:vAlign w:val="bottom"/>
            <w:hideMark/>
          </w:tcPr>
          <w:p w:rsidR="00B11413" w:rsidRPr="00B11413" w:rsidRDefault="00B11413" w:rsidP="00B11413">
            <w:pPr>
              <w:jc w:val="center"/>
              <w:rPr>
                <w:rFonts w:ascii="Arial" w:hAnsi="Arial" w:cs="Arial"/>
                <w:sz w:val="16"/>
                <w:szCs w:val="16"/>
              </w:rPr>
            </w:pPr>
            <w:r w:rsidRPr="00B11413">
              <w:rPr>
                <w:rFonts w:ascii="Arial" w:hAnsi="Arial" w:cs="Arial"/>
                <w:sz w:val="16"/>
                <w:szCs w:val="16"/>
              </w:rPr>
              <w:t>2024 год</w:t>
            </w:r>
          </w:p>
        </w:tc>
      </w:tr>
      <w:tr w:rsidR="00B11413" w:rsidRPr="00B11413" w:rsidTr="00B11413">
        <w:trPr>
          <w:trHeight w:val="1560"/>
        </w:trPr>
        <w:tc>
          <w:tcPr>
            <w:tcW w:w="1346" w:type="pct"/>
            <w:gridSpan w:val="2"/>
            <w:vMerge/>
            <w:tcBorders>
              <w:top w:val="single" w:sz="4" w:space="0" w:color="auto"/>
              <w:left w:val="single" w:sz="4" w:space="0" w:color="auto"/>
              <w:bottom w:val="single" w:sz="4" w:space="0" w:color="000000"/>
              <w:right w:val="single" w:sz="4" w:space="0" w:color="000000"/>
            </w:tcBorders>
            <w:vAlign w:val="center"/>
            <w:hideMark/>
          </w:tcPr>
          <w:p w:rsidR="00B11413" w:rsidRPr="00B11413" w:rsidRDefault="00B11413" w:rsidP="00B11413">
            <w:pPr>
              <w:rPr>
                <w:rFonts w:ascii="Arial" w:hAnsi="Arial" w:cs="Arial"/>
                <w:sz w:val="16"/>
                <w:szCs w:val="16"/>
              </w:rPr>
            </w:pPr>
          </w:p>
        </w:tc>
        <w:tc>
          <w:tcPr>
            <w:tcW w:w="580"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center"/>
              <w:rPr>
                <w:rFonts w:ascii="Arial" w:hAnsi="Arial" w:cs="Arial"/>
                <w:sz w:val="16"/>
                <w:szCs w:val="16"/>
              </w:rPr>
            </w:pPr>
            <w:r w:rsidRPr="00B11413">
              <w:rPr>
                <w:rFonts w:ascii="Arial" w:hAnsi="Arial" w:cs="Arial"/>
                <w:sz w:val="16"/>
                <w:szCs w:val="16"/>
              </w:rPr>
              <w:t>Объем</w:t>
            </w:r>
            <w:r w:rsidRPr="00B11413">
              <w:rPr>
                <w:rFonts w:ascii="Arial" w:hAnsi="Arial" w:cs="Arial"/>
                <w:sz w:val="16"/>
                <w:szCs w:val="16"/>
              </w:rPr>
              <w:br/>
              <w:t>привлечения</w:t>
            </w:r>
          </w:p>
        </w:tc>
        <w:tc>
          <w:tcPr>
            <w:tcW w:w="637"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center"/>
              <w:rPr>
                <w:rFonts w:ascii="Arial" w:hAnsi="Arial" w:cs="Arial"/>
                <w:sz w:val="16"/>
                <w:szCs w:val="16"/>
              </w:rPr>
            </w:pPr>
            <w:r w:rsidRPr="00B11413">
              <w:rPr>
                <w:rFonts w:ascii="Arial" w:hAnsi="Arial" w:cs="Arial"/>
                <w:sz w:val="16"/>
                <w:szCs w:val="16"/>
              </w:rPr>
              <w:t>Объем средств, направляемых на погашение</w:t>
            </w:r>
          </w:p>
        </w:tc>
        <w:tc>
          <w:tcPr>
            <w:tcW w:w="580"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center"/>
              <w:rPr>
                <w:rFonts w:ascii="Arial" w:hAnsi="Arial" w:cs="Arial"/>
                <w:sz w:val="16"/>
                <w:szCs w:val="16"/>
              </w:rPr>
            </w:pPr>
            <w:r w:rsidRPr="00B11413">
              <w:rPr>
                <w:rFonts w:ascii="Arial" w:hAnsi="Arial" w:cs="Arial"/>
                <w:sz w:val="16"/>
                <w:szCs w:val="16"/>
              </w:rPr>
              <w:t>Объем</w:t>
            </w:r>
            <w:r w:rsidRPr="00B11413">
              <w:rPr>
                <w:rFonts w:ascii="Arial" w:hAnsi="Arial" w:cs="Arial"/>
                <w:sz w:val="16"/>
                <w:szCs w:val="16"/>
              </w:rPr>
              <w:br/>
              <w:t xml:space="preserve">привлечения </w:t>
            </w:r>
          </w:p>
        </w:tc>
        <w:tc>
          <w:tcPr>
            <w:tcW w:w="637"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center"/>
              <w:rPr>
                <w:rFonts w:ascii="Arial" w:hAnsi="Arial" w:cs="Arial"/>
                <w:sz w:val="16"/>
                <w:szCs w:val="16"/>
              </w:rPr>
            </w:pPr>
            <w:r w:rsidRPr="00B11413">
              <w:rPr>
                <w:rFonts w:ascii="Arial" w:hAnsi="Arial" w:cs="Arial"/>
                <w:sz w:val="16"/>
                <w:szCs w:val="16"/>
              </w:rPr>
              <w:t>Объем средств, направляемых на погашение</w:t>
            </w:r>
          </w:p>
        </w:tc>
        <w:tc>
          <w:tcPr>
            <w:tcW w:w="580"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center"/>
              <w:rPr>
                <w:rFonts w:ascii="Arial" w:hAnsi="Arial" w:cs="Arial"/>
                <w:sz w:val="16"/>
                <w:szCs w:val="16"/>
              </w:rPr>
            </w:pPr>
            <w:r w:rsidRPr="00B11413">
              <w:rPr>
                <w:rFonts w:ascii="Arial" w:hAnsi="Arial" w:cs="Arial"/>
                <w:sz w:val="16"/>
                <w:szCs w:val="16"/>
              </w:rPr>
              <w:t>Объем</w:t>
            </w:r>
            <w:r w:rsidRPr="00B11413">
              <w:rPr>
                <w:rFonts w:ascii="Arial" w:hAnsi="Arial" w:cs="Arial"/>
                <w:sz w:val="16"/>
                <w:szCs w:val="16"/>
              </w:rPr>
              <w:br/>
              <w:t>привлечения</w:t>
            </w:r>
          </w:p>
        </w:tc>
        <w:tc>
          <w:tcPr>
            <w:tcW w:w="637"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center"/>
              <w:rPr>
                <w:rFonts w:ascii="Arial" w:hAnsi="Arial" w:cs="Arial"/>
                <w:sz w:val="16"/>
                <w:szCs w:val="16"/>
              </w:rPr>
            </w:pPr>
            <w:r w:rsidRPr="00B11413">
              <w:rPr>
                <w:rFonts w:ascii="Arial" w:hAnsi="Arial" w:cs="Arial"/>
                <w:sz w:val="16"/>
                <w:szCs w:val="16"/>
              </w:rPr>
              <w:t>Объем средств, направляемых на погашение</w:t>
            </w:r>
          </w:p>
        </w:tc>
      </w:tr>
      <w:tr w:rsidR="00B11413" w:rsidRPr="00B11413" w:rsidTr="00B11413">
        <w:trPr>
          <w:trHeight w:val="315"/>
        </w:trPr>
        <w:tc>
          <w:tcPr>
            <w:tcW w:w="1346"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B11413" w:rsidRPr="00B11413" w:rsidRDefault="00B11413" w:rsidP="00B11413">
            <w:pPr>
              <w:rPr>
                <w:rFonts w:ascii="Arial" w:hAnsi="Arial" w:cs="Arial"/>
                <w:b/>
                <w:bCs/>
                <w:sz w:val="16"/>
                <w:szCs w:val="16"/>
              </w:rPr>
            </w:pPr>
            <w:r w:rsidRPr="00B11413">
              <w:rPr>
                <w:rFonts w:ascii="Arial" w:hAnsi="Arial" w:cs="Arial"/>
                <w:b/>
                <w:bCs/>
                <w:sz w:val="16"/>
                <w:szCs w:val="16"/>
              </w:rPr>
              <w:t>Муниципальные внутренние заимствования,</w:t>
            </w:r>
            <w:r w:rsidRPr="00B11413">
              <w:rPr>
                <w:rFonts w:ascii="Arial" w:hAnsi="Arial" w:cs="Arial"/>
                <w:sz w:val="16"/>
                <w:szCs w:val="16"/>
              </w:rPr>
              <w:t xml:space="preserve"> </w:t>
            </w:r>
            <w:r w:rsidRPr="00B11413">
              <w:rPr>
                <w:rFonts w:ascii="Arial" w:hAnsi="Arial" w:cs="Arial"/>
                <w:sz w:val="16"/>
                <w:szCs w:val="16"/>
              </w:rPr>
              <w:br/>
              <w:t>в том числе:</w:t>
            </w:r>
          </w:p>
        </w:tc>
        <w:tc>
          <w:tcPr>
            <w:tcW w:w="580" w:type="pct"/>
            <w:vMerge w:val="restart"/>
            <w:tcBorders>
              <w:top w:val="nil"/>
              <w:left w:val="single" w:sz="4" w:space="0" w:color="auto"/>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b/>
                <w:bCs/>
                <w:sz w:val="16"/>
                <w:szCs w:val="16"/>
              </w:rPr>
            </w:pPr>
            <w:r w:rsidRPr="00B11413">
              <w:rPr>
                <w:rFonts w:ascii="Arial" w:hAnsi="Arial" w:cs="Arial"/>
                <w:b/>
                <w:bCs/>
                <w:sz w:val="16"/>
                <w:szCs w:val="16"/>
              </w:rPr>
              <w:t>5 000,0</w:t>
            </w:r>
          </w:p>
        </w:tc>
        <w:tc>
          <w:tcPr>
            <w:tcW w:w="637" w:type="pct"/>
            <w:vMerge w:val="restart"/>
            <w:tcBorders>
              <w:top w:val="nil"/>
              <w:left w:val="single" w:sz="4" w:space="0" w:color="auto"/>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b/>
                <w:bCs/>
                <w:sz w:val="16"/>
                <w:szCs w:val="16"/>
              </w:rPr>
            </w:pPr>
            <w:r w:rsidRPr="00B11413">
              <w:rPr>
                <w:rFonts w:ascii="Arial" w:hAnsi="Arial" w:cs="Arial"/>
                <w:b/>
                <w:bCs/>
                <w:sz w:val="16"/>
                <w:szCs w:val="16"/>
              </w:rPr>
              <w:t>5 000,0</w:t>
            </w:r>
          </w:p>
        </w:tc>
        <w:tc>
          <w:tcPr>
            <w:tcW w:w="580" w:type="pct"/>
            <w:vMerge w:val="restart"/>
            <w:tcBorders>
              <w:top w:val="nil"/>
              <w:left w:val="single" w:sz="4" w:space="0" w:color="auto"/>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b/>
                <w:bCs/>
                <w:sz w:val="16"/>
                <w:szCs w:val="16"/>
              </w:rPr>
            </w:pPr>
            <w:r w:rsidRPr="00B11413">
              <w:rPr>
                <w:rFonts w:ascii="Arial" w:hAnsi="Arial" w:cs="Arial"/>
                <w:b/>
                <w:bCs/>
                <w:sz w:val="16"/>
                <w:szCs w:val="16"/>
              </w:rPr>
              <w:t>5 000,0</w:t>
            </w:r>
          </w:p>
        </w:tc>
        <w:tc>
          <w:tcPr>
            <w:tcW w:w="637" w:type="pct"/>
            <w:vMerge w:val="restart"/>
            <w:tcBorders>
              <w:top w:val="nil"/>
              <w:left w:val="single" w:sz="4" w:space="0" w:color="auto"/>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b/>
                <w:bCs/>
                <w:sz w:val="16"/>
                <w:szCs w:val="16"/>
              </w:rPr>
            </w:pPr>
            <w:r w:rsidRPr="00B11413">
              <w:rPr>
                <w:rFonts w:ascii="Arial" w:hAnsi="Arial" w:cs="Arial"/>
                <w:b/>
                <w:bCs/>
                <w:sz w:val="16"/>
                <w:szCs w:val="16"/>
              </w:rPr>
              <w:t>5 000,0</w:t>
            </w:r>
          </w:p>
        </w:tc>
        <w:tc>
          <w:tcPr>
            <w:tcW w:w="580" w:type="pct"/>
            <w:vMerge w:val="restart"/>
            <w:tcBorders>
              <w:top w:val="nil"/>
              <w:left w:val="single" w:sz="4" w:space="0" w:color="auto"/>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b/>
                <w:bCs/>
                <w:sz w:val="16"/>
                <w:szCs w:val="16"/>
              </w:rPr>
            </w:pPr>
            <w:r w:rsidRPr="00B11413">
              <w:rPr>
                <w:rFonts w:ascii="Arial" w:hAnsi="Arial" w:cs="Arial"/>
                <w:b/>
                <w:bCs/>
                <w:sz w:val="16"/>
                <w:szCs w:val="16"/>
              </w:rPr>
              <w:t>0,0</w:t>
            </w:r>
          </w:p>
        </w:tc>
        <w:tc>
          <w:tcPr>
            <w:tcW w:w="637" w:type="pct"/>
            <w:vMerge w:val="restart"/>
            <w:tcBorders>
              <w:top w:val="nil"/>
              <w:left w:val="single" w:sz="4" w:space="0" w:color="auto"/>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b/>
                <w:bCs/>
                <w:sz w:val="16"/>
                <w:szCs w:val="16"/>
              </w:rPr>
            </w:pPr>
            <w:r w:rsidRPr="00B11413">
              <w:rPr>
                <w:rFonts w:ascii="Arial" w:hAnsi="Arial" w:cs="Arial"/>
                <w:b/>
                <w:bCs/>
                <w:sz w:val="16"/>
                <w:szCs w:val="16"/>
              </w:rPr>
              <w:t>0,0</w:t>
            </w:r>
          </w:p>
        </w:tc>
      </w:tr>
      <w:tr w:rsidR="00B11413" w:rsidRPr="00B11413" w:rsidTr="00B11413">
        <w:trPr>
          <w:trHeight w:val="315"/>
        </w:trPr>
        <w:tc>
          <w:tcPr>
            <w:tcW w:w="1346" w:type="pct"/>
            <w:gridSpan w:val="2"/>
            <w:vMerge/>
            <w:tcBorders>
              <w:top w:val="single" w:sz="4" w:space="0" w:color="auto"/>
              <w:left w:val="single" w:sz="4" w:space="0" w:color="auto"/>
              <w:bottom w:val="single" w:sz="4" w:space="0" w:color="auto"/>
              <w:right w:val="single" w:sz="4" w:space="0" w:color="auto"/>
            </w:tcBorders>
            <w:vAlign w:val="center"/>
            <w:hideMark/>
          </w:tcPr>
          <w:p w:rsidR="00B11413" w:rsidRPr="00B11413" w:rsidRDefault="00B11413" w:rsidP="00B11413">
            <w:pPr>
              <w:rPr>
                <w:rFonts w:ascii="Arial" w:hAnsi="Arial" w:cs="Arial"/>
                <w:b/>
                <w:bCs/>
                <w:sz w:val="16"/>
                <w:szCs w:val="16"/>
              </w:rPr>
            </w:pPr>
          </w:p>
        </w:tc>
        <w:tc>
          <w:tcPr>
            <w:tcW w:w="580" w:type="pct"/>
            <w:vMerge/>
            <w:tcBorders>
              <w:top w:val="nil"/>
              <w:left w:val="single" w:sz="4" w:space="0" w:color="auto"/>
              <w:bottom w:val="single" w:sz="4" w:space="0" w:color="auto"/>
              <w:right w:val="single" w:sz="4" w:space="0" w:color="auto"/>
            </w:tcBorders>
            <w:vAlign w:val="center"/>
            <w:hideMark/>
          </w:tcPr>
          <w:p w:rsidR="00B11413" w:rsidRPr="00B11413" w:rsidRDefault="00B11413" w:rsidP="00B11413">
            <w:pPr>
              <w:rPr>
                <w:rFonts w:ascii="Arial" w:hAnsi="Arial" w:cs="Arial"/>
                <w:b/>
                <w:bCs/>
                <w:sz w:val="16"/>
                <w:szCs w:val="16"/>
              </w:rPr>
            </w:pPr>
          </w:p>
        </w:tc>
        <w:tc>
          <w:tcPr>
            <w:tcW w:w="637" w:type="pct"/>
            <w:vMerge/>
            <w:tcBorders>
              <w:top w:val="nil"/>
              <w:left w:val="single" w:sz="4" w:space="0" w:color="auto"/>
              <w:bottom w:val="single" w:sz="4" w:space="0" w:color="auto"/>
              <w:right w:val="single" w:sz="4" w:space="0" w:color="auto"/>
            </w:tcBorders>
            <w:vAlign w:val="center"/>
            <w:hideMark/>
          </w:tcPr>
          <w:p w:rsidR="00B11413" w:rsidRPr="00B11413" w:rsidRDefault="00B11413" w:rsidP="00B11413">
            <w:pPr>
              <w:rPr>
                <w:rFonts w:ascii="Arial" w:hAnsi="Arial" w:cs="Arial"/>
                <w:b/>
                <w:bCs/>
                <w:sz w:val="16"/>
                <w:szCs w:val="16"/>
              </w:rPr>
            </w:pPr>
          </w:p>
        </w:tc>
        <w:tc>
          <w:tcPr>
            <w:tcW w:w="580" w:type="pct"/>
            <w:vMerge/>
            <w:tcBorders>
              <w:top w:val="nil"/>
              <w:left w:val="single" w:sz="4" w:space="0" w:color="auto"/>
              <w:bottom w:val="single" w:sz="4" w:space="0" w:color="auto"/>
              <w:right w:val="single" w:sz="4" w:space="0" w:color="auto"/>
            </w:tcBorders>
            <w:vAlign w:val="center"/>
            <w:hideMark/>
          </w:tcPr>
          <w:p w:rsidR="00B11413" w:rsidRPr="00B11413" w:rsidRDefault="00B11413" w:rsidP="00B11413">
            <w:pPr>
              <w:rPr>
                <w:rFonts w:ascii="Arial" w:hAnsi="Arial" w:cs="Arial"/>
                <w:b/>
                <w:bCs/>
                <w:sz w:val="16"/>
                <w:szCs w:val="16"/>
              </w:rPr>
            </w:pPr>
          </w:p>
        </w:tc>
        <w:tc>
          <w:tcPr>
            <w:tcW w:w="637" w:type="pct"/>
            <w:vMerge/>
            <w:tcBorders>
              <w:top w:val="nil"/>
              <w:left w:val="single" w:sz="4" w:space="0" w:color="auto"/>
              <w:bottom w:val="single" w:sz="4" w:space="0" w:color="auto"/>
              <w:right w:val="single" w:sz="4" w:space="0" w:color="auto"/>
            </w:tcBorders>
            <w:vAlign w:val="center"/>
            <w:hideMark/>
          </w:tcPr>
          <w:p w:rsidR="00B11413" w:rsidRPr="00B11413" w:rsidRDefault="00B11413" w:rsidP="00B11413">
            <w:pPr>
              <w:rPr>
                <w:rFonts w:ascii="Arial" w:hAnsi="Arial" w:cs="Arial"/>
                <w:b/>
                <w:bCs/>
                <w:sz w:val="16"/>
                <w:szCs w:val="16"/>
              </w:rPr>
            </w:pPr>
          </w:p>
        </w:tc>
        <w:tc>
          <w:tcPr>
            <w:tcW w:w="580" w:type="pct"/>
            <w:vMerge/>
            <w:tcBorders>
              <w:top w:val="nil"/>
              <w:left w:val="single" w:sz="4" w:space="0" w:color="auto"/>
              <w:bottom w:val="single" w:sz="4" w:space="0" w:color="auto"/>
              <w:right w:val="single" w:sz="4" w:space="0" w:color="auto"/>
            </w:tcBorders>
            <w:vAlign w:val="center"/>
            <w:hideMark/>
          </w:tcPr>
          <w:p w:rsidR="00B11413" w:rsidRPr="00B11413" w:rsidRDefault="00B11413" w:rsidP="00B11413">
            <w:pPr>
              <w:rPr>
                <w:rFonts w:ascii="Arial" w:hAnsi="Arial" w:cs="Arial"/>
                <w:b/>
                <w:bCs/>
                <w:sz w:val="16"/>
                <w:szCs w:val="16"/>
              </w:rPr>
            </w:pPr>
          </w:p>
        </w:tc>
        <w:tc>
          <w:tcPr>
            <w:tcW w:w="637" w:type="pct"/>
            <w:vMerge/>
            <w:tcBorders>
              <w:top w:val="nil"/>
              <w:left w:val="single" w:sz="4" w:space="0" w:color="auto"/>
              <w:bottom w:val="single" w:sz="4" w:space="0" w:color="auto"/>
              <w:right w:val="single" w:sz="4" w:space="0" w:color="auto"/>
            </w:tcBorders>
            <w:vAlign w:val="center"/>
            <w:hideMark/>
          </w:tcPr>
          <w:p w:rsidR="00B11413" w:rsidRPr="00B11413" w:rsidRDefault="00B11413" w:rsidP="00B11413">
            <w:pPr>
              <w:rPr>
                <w:rFonts w:ascii="Arial" w:hAnsi="Arial" w:cs="Arial"/>
                <w:b/>
                <w:bCs/>
                <w:sz w:val="16"/>
                <w:szCs w:val="16"/>
              </w:rPr>
            </w:pPr>
          </w:p>
        </w:tc>
      </w:tr>
      <w:tr w:rsidR="00B11413" w:rsidRPr="00B11413" w:rsidTr="00B11413">
        <w:trPr>
          <w:trHeight w:val="900"/>
        </w:trPr>
        <w:tc>
          <w:tcPr>
            <w:tcW w:w="195" w:type="pct"/>
            <w:tcBorders>
              <w:top w:val="nil"/>
              <w:left w:val="single" w:sz="4" w:space="0" w:color="auto"/>
              <w:bottom w:val="single" w:sz="4" w:space="0" w:color="auto"/>
              <w:right w:val="single" w:sz="4" w:space="0" w:color="auto"/>
            </w:tcBorders>
            <w:shd w:val="clear" w:color="auto" w:fill="auto"/>
            <w:vAlign w:val="center"/>
            <w:hideMark/>
          </w:tcPr>
          <w:p w:rsidR="00B11413" w:rsidRPr="00B11413" w:rsidRDefault="00B11413" w:rsidP="00B11413">
            <w:pPr>
              <w:jc w:val="center"/>
              <w:rPr>
                <w:rFonts w:ascii="Arial" w:hAnsi="Arial" w:cs="Arial"/>
                <w:sz w:val="16"/>
                <w:szCs w:val="16"/>
              </w:rPr>
            </w:pPr>
            <w:r w:rsidRPr="00B11413">
              <w:rPr>
                <w:rFonts w:ascii="Arial" w:hAnsi="Arial" w:cs="Arial"/>
                <w:sz w:val="16"/>
                <w:szCs w:val="16"/>
              </w:rPr>
              <w:t>1</w:t>
            </w:r>
          </w:p>
        </w:tc>
        <w:tc>
          <w:tcPr>
            <w:tcW w:w="1152" w:type="pct"/>
            <w:tcBorders>
              <w:top w:val="nil"/>
              <w:left w:val="nil"/>
              <w:bottom w:val="nil"/>
              <w:right w:val="nil"/>
            </w:tcBorders>
            <w:shd w:val="clear" w:color="auto" w:fill="auto"/>
            <w:hideMark/>
          </w:tcPr>
          <w:p w:rsidR="00B11413" w:rsidRPr="00B11413" w:rsidRDefault="00B11413" w:rsidP="00B11413">
            <w:pPr>
              <w:rPr>
                <w:rFonts w:ascii="Arial" w:hAnsi="Arial" w:cs="Arial"/>
                <w:sz w:val="16"/>
                <w:szCs w:val="16"/>
              </w:rPr>
            </w:pPr>
            <w:r w:rsidRPr="00B11413">
              <w:rPr>
                <w:rFonts w:ascii="Arial" w:hAnsi="Arial" w:cs="Arial"/>
                <w:sz w:val="16"/>
                <w:szCs w:val="16"/>
              </w:rPr>
              <w:t>Муниципальные ценные бумаги_______</w:t>
            </w:r>
            <w:r w:rsidRPr="00B11413">
              <w:rPr>
                <w:rFonts w:ascii="Arial" w:hAnsi="Arial" w:cs="Arial"/>
                <w:i/>
                <w:iCs/>
                <w:sz w:val="16"/>
                <w:szCs w:val="16"/>
              </w:rPr>
              <w:t>(наименование муниципального образования)</w:t>
            </w:r>
          </w:p>
        </w:tc>
        <w:tc>
          <w:tcPr>
            <w:tcW w:w="580" w:type="pct"/>
            <w:tcBorders>
              <w:top w:val="nil"/>
              <w:left w:val="single" w:sz="4" w:space="0" w:color="auto"/>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0,0</w:t>
            </w:r>
          </w:p>
        </w:tc>
        <w:tc>
          <w:tcPr>
            <w:tcW w:w="637"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0,0</w:t>
            </w:r>
          </w:p>
        </w:tc>
        <w:tc>
          <w:tcPr>
            <w:tcW w:w="580"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0,0</w:t>
            </w:r>
          </w:p>
        </w:tc>
        <w:tc>
          <w:tcPr>
            <w:tcW w:w="637"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0,0</w:t>
            </w:r>
          </w:p>
        </w:tc>
        <w:tc>
          <w:tcPr>
            <w:tcW w:w="580"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0,0</w:t>
            </w:r>
          </w:p>
        </w:tc>
        <w:tc>
          <w:tcPr>
            <w:tcW w:w="637"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0,0</w:t>
            </w:r>
          </w:p>
        </w:tc>
      </w:tr>
      <w:tr w:rsidR="00B11413" w:rsidRPr="00B11413" w:rsidTr="00B11413">
        <w:trPr>
          <w:trHeight w:val="960"/>
        </w:trPr>
        <w:tc>
          <w:tcPr>
            <w:tcW w:w="195" w:type="pct"/>
            <w:tcBorders>
              <w:top w:val="nil"/>
              <w:left w:val="single" w:sz="4" w:space="0" w:color="auto"/>
              <w:bottom w:val="single" w:sz="4" w:space="0" w:color="auto"/>
              <w:right w:val="single" w:sz="4" w:space="0" w:color="auto"/>
            </w:tcBorders>
            <w:shd w:val="clear" w:color="auto" w:fill="auto"/>
            <w:vAlign w:val="center"/>
            <w:hideMark/>
          </w:tcPr>
          <w:p w:rsidR="00B11413" w:rsidRPr="00B11413" w:rsidRDefault="00B11413" w:rsidP="00B11413">
            <w:pPr>
              <w:jc w:val="center"/>
              <w:rPr>
                <w:rFonts w:ascii="Arial" w:hAnsi="Arial" w:cs="Arial"/>
                <w:sz w:val="16"/>
                <w:szCs w:val="16"/>
              </w:rPr>
            </w:pPr>
            <w:r w:rsidRPr="00B11413">
              <w:rPr>
                <w:rFonts w:ascii="Arial" w:hAnsi="Arial" w:cs="Arial"/>
                <w:sz w:val="16"/>
                <w:szCs w:val="16"/>
              </w:rPr>
              <w:t>2</w:t>
            </w:r>
          </w:p>
        </w:tc>
        <w:tc>
          <w:tcPr>
            <w:tcW w:w="1152" w:type="pct"/>
            <w:tcBorders>
              <w:top w:val="single" w:sz="4" w:space="0" w:color="auto"/>
              <w:left w:val="nil"/>
              <w:bottom w:val="single" w:sz="4" w:space="0" w:color="auto"/>
              <w:right w:val="single" w:sz="4" w:space="0" w:color="auto"/>
            </w:tcBorders>
            <w:shd w:val="clear" w:color="auto" w:fill="auto"/>
            <w:hideMark/>
          </w:tcPr>
          <w:p w:rsidR="00B11413" w:rsidRPr="00B11413" w:rsidRDefault="00B11413" w:rsidP="00B11413">
            <w:pPr>
              <w:rPr>
                <w:rFonts w:ascii="Arial" w:hAnsi="Arial" w:cs="Arial"/>
                <w:sz w:val="16"/>
                <w:szCs w:val="16"/>
              </w:rPr>
            </w:pPr>
            <w:r w:rsidRPr="00B11413">
              <w:rPr>
                <w:rFonts w:ascii="Arial" w:hAnsi="Arial" w:cs="Arial"/>
                <w:sz w:val="16"/>
                <w:szCs w:val="16"/>
              </w:rPr>
              <w:t>Бюджетные кредиты, привлекаемые от других бюджетов бюджетной системы Российской Федерации</w:t>
            </w:r>
          </w:p>
        </w:tc>
        <w:tc>
          <w:tcPr>
            <w:tcW w:w="580"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0,0</w:t>
            </w:r>
          </w:p>
        </w:tc>
        <w:tc>
          <w:tcPr>
            <w:tcW w:w="637"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0,0</w:t>
            </w:r>
          </w:p>
        </w:tc>
        <w:tc>
          <w:tcPr>
            <w:tcW w:w="580"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0,0</w:t>
            </w:r>
          </w:p>
        </w:tc>
        <w:tc>
          <w:tcPr>
            <w:tcW w:w="637"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0,0</w:t>
            </w:r>
          </w:p>
        </w:tc>
        <w:tc>
          <w:tcPr>
            <w:tcW w:w="580"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0,0</w:t>
            </w:r>
          </w:p>
        </w:tc>
        <w:tc>
          <w:tcPr>
            <w:tcW w:w="637"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0,0</w:t>
            </w:r>
          </w:p>
        </w:tc>
      </w:tr>
      <w:tr w:rsidR="00B11413" w:rsidRPr="00B11413" w:rsidTr="00B11413">
        <w:trPr>
          <w:trHeight w:val="435"/>
        </w:trPr>
        <w:tc>
          <w:tcPr>
            <w:tcW w:w="195" w:type="pct"/>
            <w:tcBorders>
              <w:top w:val="nil"/>
              <w:left w:val="single" w:sz="4" w:space="0" w:color="auto"/>
              <w:bottom w:val="single" w:sz="4" w:space="0" w:color="auto"/>
              <w:right w:val="single" w:sz="4" w:space="0" w:color="auto"/>
            </w:tcBorders>
            <w:shd w:val="clear" w:color="auto" w:fill="auto"/>
            <w:vAlign w:val="center"/>
            <w:hideMark/>
          </w:tcPr>
          <w:p w:rsidR="00B11413" w:rsidRPr="00B11413" w:rsidRDefault="00B11413" w:rsidP="00B11413">
            <w:pPr>
              <w:jc w:val="center"/>
              <w:rPr>
                <w:rFonts w:ascii="Arial" w:hAnsi="Arial" w:cs="Arial"/>
                <w:sz w:val="16"/>
                <w:szCs w:val="16"/>
              </w:rPr>
            </w:pPr>
            <w:r w:rsidRPr="00B11413">
              <w:rPr>
                <w:rFonts w:ascii="Arial" w:hAnsi="Arial" w:cs="Arial"/>
                <w:sz w:val="16"/>
                <w:szCs w:val="16"/>
              </w:rPr>
              <w:t>3</w:t>
            </w:r>
          </w:p>
        </w:tc>
        <w:tc>
          <w:tcPr>
            <w:tcW w:w="1152" w:type="pct"/>
            <w:tcBorders>
              <w:top w:val="nil"/>
              <w:left w:val="nil"/>
              <w:bottom w:val="single" w:sz="4" w:space="0" w:color="auto"/>
              <w:right w:val="single" w:sz="4" w:space="0" w:color="auto"/>
            </w:tcBorders>
            <w:shd w:val="clear" w:color="auto" w:fill="auto"/>
            <w:hideMark/>
          </w:tcPr>
          <w:p w:rsidR="00B11413" w:rsidRPr="00B11413" w:rsidRDefault="00B11413" w:rsidP="00B11413">
            <w:pPr>
              <w:rPr>
                <w:rFonts w:ascii="Arial" w:hAnsi="Arial" w:cs="Arial"/>
                <w:sz w:val="16"/>
                <w:szCs w:val="16"/>
              </w:rPr>
            </w:pPr>
            <w:r w:rsidRPr="00B11413">
              <w:rPr>
                <w:rFonts w:ascii="Arial" w:hAnsi="Arial" w:cs="Arial"/>
                <w:sz w:val="16"/>
                <w:szCs w:val="16"/>
              </w:rPr>
              <w:t>Кредиты, полученные от кредитных организаций</w:t>
            </w:r>
          </w:p>
        </w:tc>
        <w:tc>
          <w:tcPr>
            <w:tcW w:w="580"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5 000,0</w:t>
            </w:r>
          </w:p>
        </w:tc>
        <w:tc>
          <w:tcPr>
            <w:tcW w:w="637"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5 000,0</w:t>
            </w:r>
          </w:p>
        </w:tc>
        <w:tc>
          <w:tcPr>
            <w:tcW w:w="580"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5 000,0</w:t>
            </w:r>
          </w:p>
        </w:tc>
        <w:tc>
          <w:tcPr>
            <w:tcW w:w="637"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5 000,0</w:t>
            </w:r>
          </w:p>
        </w:tc>
        <w:tc>
          <w:tcPr>
            <w:tcW w:w="580"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0,0</w:t>
            </w:r>
          </w:p>
        </w:tc>
        <w:tc>
          <w:tcPr>
            <w:tcW w:w="637"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0,0</w:t>
            </w:r>
          </w:p>
        </w:tc>
      </w:tr>
      <w:tr w:rsidR="00B11413" w:rsidRPr="00B11413" w:rsidTr="00B11413">
        <w:trPr>
          <w:trHeight w:val="435"/>
        </w:trPr>
        <w:tc>
          <w:tcPr>
            <w:tcW w:w="195" w:type="pct"/>
            <w:tcBorders>
              <w:top w:val="nil"/>
              <w:left w:val="single" w:sz="4" w:space="0" w:color="auto"/>
              <w:bottom w:val="single" w:sz="4" w:space="0" w:color="auto"/>
              <w:right w:val="single" w:sz="4" w:space="0" w:color="auto"/>
            </w:tcBorders>
            <w:shd w:val="clear" w:color="auto" w:fill="auto"/>
            <w:vAlign w:val="center"/>
            <w:hideMark/>
          </w:tcPr>
          <w:p w:rsidR="00B11413" w:rsidRPr="00B11413" w:rsidRDefault="00B11413" w:rsidP="00B11413">
            <w:pPr>
              <w:jc w:val="center"/>
              <w:rPr>
                <w:rFonts w:ascii="Arial" w:hAnsi="Arial" w:cs="Arial"/>
                <w:sz w:val="16"/>
                <w:szCs w:val="16"/>
              </w:rPr>
            </w:pPr>
            <w:r w:rsidRPr="00B11413">
              <w:rPr>
                <w:rFonts w:ascii="Arial" w:hAnsi="Arial" w:cs="Arial"/>
                <w:sz w:val="16"/>
                <w:szCs w:val="16"/>
              </w:rPr>
              <w:t> </w:t>
            </w:r>
          </w:p>
        </w:tc>
        <w:tc>
          <w:tcPr>
            <w:tcW w:w="1152" w:type="pct"/>
            <w:tcBorders>
              <w:top w:val="nil"/>
              <w:left w:val="nil"/>
              <w:bottom w:val="single" w:sz="4" w:space="0" w:color="auto"/>
              <w:right w:val="single" w:sz="4" w:space="0" w:color="auto"/>
            </w:tcBorders>
            <w:shd w:val="clear" w:color="auto" w:fill="auto"/>
            <w:noWrap/>
            <w:vAlign w:val="bottom"/>
            <w:hideMark/>
          </w:tcPr>
          <w:p w:rsidR="00B11413" w:rsidRPr="00B11413" w:rsidRDefault="00B11413" w:rsidP="00B11413">
            <w:pPr>
              <w:rPr>
                <w:rFonts w:ascii="Arial" w:hAnsi="Arial" w:cs="Arial"/>
                <w:sz w:val="16"/>
                <w:szCs w:val="16"/>
              </w:rPr>
            </w:pPr>
            <w:r w:rsidRPr="00B11413">
              <w:rPr>
                <w:rFonts w:ascii="Arial" w:hAnsi="Arial" w:cs="Arial"/>
                <w:sz w:val="16"/>
                <w:szCs w:val="16"/>
              </w:rPr>
              <w:t>итого</w:t>
            </w:r>
          </w:p>
        </w:tc>
        <w:tc>
          <w:tcPr>
            <w:tcW w:w="580"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5 000,0</w:t>
            </w:r>
          </w:p>
        </w:tc>
        <w:tc>
          <w:tcPr>
            <w:tcW w:w="637"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5 000,0</w:t>
            </w:r>
          </w:p>
        </w:tc>
        <w:tc>
          <w:tcPr>
            <w:tcW w:w="580"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5 000,0</w:t>
            </w:r>
          </w:p>
        </w:tc>
        <w:tc>
          <w:tcPr>
            <w:tcW w:w="637"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5 000,0</w:t>
            </w:r>
          </w:p>
        </w:tc>
        <w:tc>
          <w:tcPr>
            <w:tcW w:w="580"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0,0</w:t>
            </w:r>
          </w:p>
        </w:tc>
        <w:tc>
          <w:tcPr>
            <w:tcW w:w="637" w:type="pct"/>
            <w:tcBorders>
              <w:top w:val="nil"/>
              <w:left w:val="nil"/>
              <w:bottom w:val="single" w:sz="4" w:space="0" w:color="auto"/>
              <w:right w:val="single" w:sz="4" w:space="0" w:color="auto"/>
            </w:tcBorders>
            <w:shd w:val="clear" w:color="auto" w:fill="auto"/>
            <w:vAlign w:val="center"/>
            <w:hideMark/>
          </w:tcPr>
          <w:p w:rsidR="00B11413" w:rsidRPr="00B11413" w:rsidRDefault="00B11413" w:rsidP="00B11413">
            <w:pPr>
              <w:jc w:val="right"/>
              <w:rPr>
                <w:rFonts w:ascii="Arial" w:hAnsi="Arial" w:cs="Arial"/>
                <w:sz w:val="16"/>
                <w:szCs w:val="16"/>
              </w:rPr>
            </w:pPr>
            <w:r w:rsidRPr="00B11413">
              <w:rPr>
                <w:rFonts w:ascii="Arial" w:hAnsi="Arial" w:cs="Arial"/>
                <w:sz w:val="16"/>
                <w:szCs w:val="16"/>
              </w:rPr>
              <w:t>0,0</w:t>
            </w:r>
          </w:p>
        </w:tc>
      </w:tr>
    </w:tbl>
    <w:p w:rsidR="00B11413" w:rsidRPr="00B11413" w:rsidRDefault="00B11413" w:rsidP="00B11413">
      <w:pPr>
        <w:autoSpaceDE w:val="0"/>
        <w:autoSpaceDN w:val="0"/>
        <w:adjustRightInd w:val="0"/>
        <w:jc w:val="center"/>
        <w:outlineLvl w:val="0"/>
        <w:rPr>
          <w:rFonts w:eastAsia="Calibri"/>
          <w:b/>
          <w:sz w:val="20"/>
          <w:szCs w:val="20"/>
          <w:lang w:eastAsia="en-US"/>
        </w:rPr>
      </w:pPr>
      <w:r w:rsidRPr="00B11413">
        <w:rPr>
          <w:rFonts w:eastAsia="Calibri"/>
          <w:b/>
          <w:sz w:val="20"/>
          <w:szCs w:val="20"/>
          <w:lang w:eastAsia="en-US"/>
        </w:rPr>
        <w:lastRenderedPageBreak/>
        <w:t xml:space="preserve">                                                                                                                                                                                                                Приложение № 10</w:t>
      </w:r>
    </w:p>
    <w:p w:rsidR="00B11413" w:rsidRPr="00B11413" w:rsidRDefault="00B11413" w:rsidP="009E7210">
      <w:pPr>
        <w:autoSpaceDE w:val="0"/>
        <w:autoSpaceDN w:val="0"/>
        <w:adjustRightInd w:val="0"/>
        <w:jc w:val="right"/>
        <w:rPr>
          <w:rFonts w:eastAsia="Calibri"/>
          <w:sz w:val="20"/>
          <w:szCs w:val="20"/>
          <w:lang w:eastAsia="en-US"/>
        </w:rPr>
      </w:pPr>
      <w:r w:rsidRPr="00B11413">
        <w:rPr>
          <w:rFonts w:eastAsia="Calibri"/>
          <w:sz w:val="20"/>
          <w:szCs w:val="20"/>
          <w:lang w:eastAsia="en-US"/>
        </w:rPr>
        <w:t>к Решению № 82 восьмой сессии Совета депутатов</w:t>
      </w:r>
    </w:p>
    <w:p w:rsidR="00B11413" w:rsidRPr="00B11413" w:rsidRDefault="00B11413" w:rsidP="009E7210">
      <w:pPr>
        <w:autoSpaceDE w:val="0"/>
        <w:autoSpaceDN w:val="0"/>
        <w:adjustRightInd w:val="0"/>
        <w:jc w:val="right"/>
        <w:rPr>
          <w:rFonts w:eastAsia="Calibri"/>
          <w:sz w:val="20"/>
          <w:szCs w:val="20"/>
          <w:lang w:eastAsia="en-US"/>
        </w:rPr>
      </w:pPr>
      <w:r w:rsidRPr="00B11413">
        <w:rPr>
          <w:rFonts w:eastAsia="Calibri"/>
          <w:sz w:val="20"/>
          <w:szCs w:val="20"/>
          <w:lang w:eastAsia="en-US"/>
        </w:rPr>
        <w:t>рабочего поселка Маслянино от 23 декабря 2021 года</w:t>
      </w:r>
    </w:p>
    <w:p w:rsidR="00B11413" w:rsidRPr="00B11413" w:rsidRDefault="00B11413" w:rsidP="009E7210">
      <w:pPr>
        <w:autoSpaceDE w:val="0"/>
        <w:autoSpaceDN w:val="0"/>
        <w:adjustRightInd w:val="0"/>
        <w:jc w:val="right"/>
        <w:rPr>
          <w:rFonts w:eastAsia="Calibri"/>
          <w:sz w:val="20"/>
          <w:szCs w:val="20"/>
          <w:lang w:eastAsia="en-US"/>
        </w:rPr>
      </w:pPr>
      <w:r w:rsidRPr="00B11413">
        <w:rPr>
          <w:rFonts w:eastAsia="Calibri"/>
          <w:sz w:val="20"/>
          <w:szCs w:val="20"/>
          <w:lang w:eastAsia="en-US"/>
        </w:rPr>
        <w:t xml:space="preserve">"О бюджете рабочего поселка Маслянино </w:t>
      </w:r>
    </w:p>
    <w:p w:rsidR="00B11413" w:rsidRPr="00B11413" w:rsidRDefault="00B11413" w:rsidP="009E7210">
      <w:pPr>
        <w:autoSpaceDE w:val="0"/>
        <w:autoSpaceDN w:val="0"/>
        <w:adjustRightInd w:val="0"/>
        <w:jc w:val="right"/>
        <w:rPr>
          <w:rFonts w:eastAsia="Calibri"/>
          <w:sz w:val="20"/>
          <w:szCs w:val="20"/>
          <w:lang w:eastAsia="en-US"/>
        </w:rPr>
      </w:pPr>
      <w:r w:rsidRPr="00B11413">
        <w:rPr>
          <w:rFonts w:eastAsia="Calibri"/>
          <w:sz w:val="20"/>
          <w:szCs w:val="20"/>
          <w:lang w:eastAsia="en-US"/>
        </w:rPr>
        <w:t xml:space="preserve">Маслянинского района Новосибирской области                                                                                                                                                                                                   </w:t>
      </w:r>
      <w:r w:rsidR="009E7210">
        <w:rPr>
          <w:rFonts w:eastAsia="Calibri"/>
          <w:sz w:val="20"/>
          <w:szCs w:val="20"/>
          <w:lang w:eastAsia="en-US"/>
        </w:rPr>
        <w:t xml:space="preserve">                    </w:t>
      </w:r>
      <w:r w:rsidRPr="00B11413">
        <w:rPr>
          <w:rFonts w:eastAsia="Calibri"/>
          <w:sz w:val="20"/>
          <w:szCs w:val="20"/>
          <w:lang w:eastAsia="en-US"/>
        </w:rPr>
        <w:t>на 2022 год и плановый период 2023-2024 годов"</w:t>
      </w:r>
    </w:p>
    <w:p w:rsidR="00B11413" w:rsidRPr="00B11413" w:rsidRDefault="00B11413" w:rsidP="00B11413">
      <w:pPr>
        <w:autoSpaceDE w:val="0"/>
        <w:autoSpaceDN w:val="0"/>
        <w:adjustRightInd w:val="0"/>
        <w:ind w:firstLine="540"/>
        <w:jc w:val="both"/>
        <w:rPr>
          <w:rFonts w:eastAsia="Calibri"/>
          <w:sz w:val="22"/>
          <w:szCs w:val="22"/>
          <w:lang w:eastAsia="en-US"/>
        </w:rPr>
      </w:pPr>
    </w:p>
    <w:p w:rsidR="00B11413" w:rsidRPr="00B11413" w:rsidRDefault="00B11413" w:rsidP="00B11413">
      <w:pPr>
        <w:autoSpaceDE w:val="0"/>
        <w:autoSpaceDN w:val="0"/>
        <w:adjustRightInd w:val="0"/>
        <w:jc w:val="center"/>
        <w:rPr>
          <w:rFonts w:ascii="Arial" w:eastAsia="Calibri" w:hAnsi="Arial" w:cs="Arial"/>
          <w:bCs/>
          <w:sz w:val="20"/>
          <w:szCs w:val="20"/>
          <w:lang w:eastAsia="en-US"/>
        </w:rPr>
      </w:pPr>
      <w:r w:rsidRPr="00B11413">
        <w:rPr>
          <w:rFonts w:ascii="Arial" w:eastAsia="Calibri" w:hAnsi="Arial" w:cs="Arial"/>
          <w:bCs/>
          <w:sz w:val="20"/>
          <w:szCs w:val="20"/>
          <w:lang w:eastAsia="en-US"/>
        </w:rPr>
        <w:t>ПРОГРАММА МУНИЦИПАЛЬНЫХ ГАРАНТИЙ РАБОЧЕГО ПОСЕЛКА МАСЛЯНИНО</w:t>
      </w:r>
    </w:p>
    <w:p w:rsidR="00B11413" w:rsidRPr="00B11413" w:rsidRDefault="00B11413" w:rsidP="00B11413">
      <w:pPr>
        <w:autoSpaceDE w:val="0"/>
        <w:autoSpaceDN w:val="0"/>
        <w:adjustRightInd w:val="0"/>
        <w:jc w:val="center"/>
        <w:rPr>
          <w:rFonts w:ascii="Arial" w:eastAsia="Calibri" w:hAnsi="Arial" w:cs="Arial"/>
          <w:bCs/>
          <w:sz w:val="20"/>
          <w:szCs w:val="20"/>
          <w:lang w:eastAsia="en-US"/>
        </w:rPr>
      </w:pPr>
      <w:r w:rsidRPr="00B11413">
        <w:rPr>
          <w:rFonts w:ascii="Arial" w:eastAsia="Calibri" w:hAnsi="Arial" w:cs="Arial"/>
          <w:bCs/>
          <w:sz w:val="20"/>
          <w:szCs w:val="20"/>
          <w:lang w:eastAsia="en-US"/>
        </w:rPr>
        <w:t>В ВАЛЮТЕ РОССИЙСКОЙ ФЕДЕРАЦИИ НА 2022 ГОД И ПЛАНОВЫЙ ПЕРИОД 2023- 2024 ГОДОВ</w:t>
      </w:r>
    </w:p>
    <w:p w:rsidR="00B11413" w:rsidRDefault="00B11413" w:rsidP="00B11413">
      <w:pPr>
        <w:autoSpaceDE w:val="0"/>
        <w:autoSpaceDN w:val="0"/>
        <w:adjustRightInd w:val="0"/>
        <w:ind w:firstLine="540"/>
        <w:jc w:val="both"/>
        <w:rPr>
          <w:rFonts w:ascii="Arial" w:eastAsia="Calibri" w:hAnsi="Arial" w:cs="Arial"/>
          <w:sz w:val="20"/>
          <w:szCs w:val="20"/>
          <w:lang w:eastAsia="en-US"/>
        </w:rPr>
      </w:pPr>
    </w:p>
    <w:p w:rsidR="009E7210" w:rsidRPr="00B11413" w:rsidRDefault="009E7210" w:rsidP="00B11413">
      <w:pPr>
        <w:autoSpaceDE w:val="0"/>
        <w:autoSpaceDN w:val="0"/>
        <w:adjustRightInd w:val="0"/>
        <w:ind w:firstLine="540"/>
        <w:jc w:val="both"/>
        <w:rPr>
          <w:rFonts w:ascii="Arial" w:eastAsia="Calibri" w:hAnsi="Arial" w:cs="Arial"/>
          <w:sz w:val="20"/>
          <w:szCs w:val="20"/>
          <w:lang w:eastAsia="en-US"/>
        </w:rPr>
      </w:pPr>
    </w:p>
    <w:p w:rsidR="00B11413" w:rsidRDefault="00B11413" w:rsidP="00B11413">
      <w:pPr>
        <w:autoSpaceDE w:val="0"/>
        <w:autoSpaceDN w:val="0"/>
        <w:adjustRightInd w:val="0"/>
        <w:ind w:firstLine="540"/>
        <w:jc w:val="both"/>
        <w:rPr>
          <w:rFonts w:ascii="Arial" w:eastAsia="Calibri" w:hAnsi="Arial" w:cs="Arial"/>
          <w:sz w:val="20"/>
          <w:szCs w:val="20"/>
          <w:lang w:eastAsia="en-US"/>
        </w:rPr>
      </w:pPr>
      <w:r w:rsidRPr="00B11413">
        <w:rPr>
          <w:rFonts w:ascii="Arial" w:eastAsia="Calibri" w:hAnsi="Arial" w:cs="Arial"/>
          <w:sz w:val="20"/>
          <w:szCs w:val="20"/>
          <w:lang w:eastAsia="en-US"/>
        </w:rPr>
        <w:t>Раздел1. Перечень подлежащих предоставлению муниципальных гарантий рабочего поселка Маслянино Маслянинского района Новосибирской области</w:t>
      </w:r>
      <w:r w:rsidRPr="00B11413">
        <w:rPr>
          <w:rFonts w:ascii="Arial" w:eastAsia="Calibri" w:hAnsi="Arial" w:cs="Arial"/>
          <w:i/>
          <w:sz w:val="20"/>
          <w:szCs w:val="20"/>
          <w:lang w:eastAsia="en-US"/>
        </w:rPr>
        <w:t xml:space="preserve"> </w:t>
      </w:r>
      <w:r w:rsidRPr="00B11413">
        <w:rPr>
          <w:rFonts w:ascii="Arial" w:eastAsia="Calibri" w:hAnsi="Arial" w:cs="Arial"/>
          <w:sz w:val="20"/>
          <w:szCs w:val="20"/>
          <w:lang w:eastAsia="en-US"/>
        </w:rPr>
        <w:t>в 2022</w:t>
      </w:r>
      <w:r w:rsidRPr="00B11413">
        <w:rPr>
          <w:rFonts w:ascii="Arial" w:eastAsia="Calibri" w:hAnsi="Arial" w:cs="Arial"/>
          <w:i/>
          <w:sz w:val="20"/>
          <w:szCs w:val="20"/>
          <w:lang w:eastAsia="en-US"/>
        </w:rPr>
        <w:t xml:space="preserve"> </w:t>
      </w:r>
      <w:r w:rsidRPr="00B11413">
        <w:rPr>
          <w:rFonts w:ascii="Arial" w:eastAsia="Calibri" w:hAnsi="Arial" w:cs="Arial"/>
          <w:sz w:val="20"/>
          <w:szCs w:val="20"/>
          <w:lang w:eastAsia="en-US"/>
        </w:rPr>
        <w:t>году и в плановом периоде 2023-2024 годов</w:t>
      </w:r>
    </w:p>
    <w:p w:rsidR="009E7210" w:rsidRPr="00B11413" w:rsidRDefault="009E7210" w:rsidP="00B11413">
      <w:pPr>
        <w:autoSpaceDE w:val="0"/>
        <w:autoSpaceDN w:val="0"/>
        <w:adjustRightInd w:val="0"/>
        <w:ind w:firstLine="540"/>
        <w:jc w:val="both"/>
        <w:rPr>
          <w:rFonts w:ascii="Arial" w:eastAsia="Calibri" w:hAnsi="Arial" w:cs="Arial"/>
          <w:sz w:val="20"/>
          <w:szCs w:val="20"/>
          <w:lang w:eastAsia="en-US"/>
        </w:rPr>
      </w:pPr>
    </w:p>
    <w:p w:rsidR="00B11413" w:rsidRPr="00B11413" w:rsidRDefault="00B11413" w:rsidP="00B11413">
      <w:pPr>
        <w:autoSpaceDE w:val="0"/>
        <w:autoSpaceDN w:val="0"/>
        <w:adjustRightInd w:val="0"/>
        <w:ind w:firstLine="540"/>
        <w:jc w:val="both"/>
        <w:rPr>
          <w:rFonts w:eastAsia="Calibri"/>
          <w:sz w:val="22"/>
          <w:szCs w:val="22"/>
          <w:lang w:eastAsia="en-US"/>
        </w:rPr>
      </w:pPr>
    </w:p>
    <w:tbl>
      <w:tblPr>
        <w:tblW w:w="5000" w:type="pct"/>
        <w:tblCellMar>
          <w:top w:w="102" w:type="dxa"/>
          <w:left w:w="62" w:type="dxa"/>
          <w:bottom w:w="102" w:type="dxa"/>
          <w:right w:w="62" w:type="dxa"/>
        </w:tblCellMar>
        <w:tblLook w:val="0000" w:firstRow="0" w:lastRow="0" w:firstColumn="0" w:lastColumn="0" w:noHBand="0" w:noVBand="0"/>
      </w:tblPr>
      <w:tblGrid>
        <w:gridCol w:w="294"/>
        <w:gridCol w:w="1058"/>
        <w:gridCol w:w="889"/>
        <w:gridCol w:w="403"/>
        <w:gridCol w:w="403"/>
        <w:gridCol w:w="403"/>
        <w:gridCol w:w="827"/>
        <w:gridCol w:w="889"/>
        <w:gridCol w:w="1079"/>
        <w:gridCol w:w="597"/>
      </w:tblGrid>
      <w:tr w:rsidR="00B11413" w:rsidRPr="00B11413" w:rsidTr="00B11413">
        <w:trPr>
          <w:trHeight w:val="322"/>
        </w:trPr>
        <w:tc>
          <w:tcPr>
            <w:tcW w:w="135" w:type="pct"/>
            <w:vMerge w:val="restart"/>
            <w:tcBorders>
              <w:top w:val="single" w:sz="4" w:space="0" w:color="auto"/>
              <w:left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N п/п</w:t>
            </w:r>
          </w:p>
        </w:tc>
        <w:tc>
          <w:tcPr>
            <w:tcW w:w="385" w:type="pct"/>
            <w:vMerge w:val="restart"/>
            <w:tcBorders>
              <w:top w:val="single" w:sz="4" w:space="0" w:color="auto"/>
              <w:left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Направление (цель) гарантирования</w:t>
            </w:r>
          </w:p>
        </w:tc>
        <w:tc>
          <w:tcPr>
            <w:tcW w:w="734" w:type="pct"/>
            <w:vMerge w:val="restart"/>
            <w:tcBorders>
              <w:top w:val="single" w:sz="4" w:space="0" w:color="auto"/>
              <w:left w:val="single" w:sz="4" w:space="0" w:color="auto"/>
              <w:right w:val="single" w:sz="4" w:space="0" w:color="auto"/>
            </w:tcBorders>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Категория принципалов</w:t>
            </w:r>
          </w:p>
        </w:tc>
        <w:tc>
          <w:tcPr>
            <w:tcW w:w="734" w:type="pct"/>
            <w:gridSpan w:val="3"/>
            <w:vMerge w:val="restart"/>
            <w:tcBorders>
              <w:top w:val="single" w:sz="4" w:space="0" w:color="auto"/>
              <w:left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объем гарантий, рублей</w:t>
            </w:r>
          </w:p>
        </w:tc>
        <w:tc>
          <w:tcPr>
            <w:tcW w:w="3012" w:type="pct"/>
            <w:gridSpan w:val="4"/>
            <w:tcBorders>
              <w:top w:val="single" w:sz="4" w:space="0" w:color="auto"/>
              <w:left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Условия предоставления гарантий</w:t>
            </w:r>
          </w:p>
        </w:tc>
      </w:tr>
      <w:tr w:rsidR="00B11413" w:rsidRPr="00B11413" w:rsidTr="00B11413">
        <w:trPr>
          <w:trHeight w:val="273"/>
        </w:trPr>
        <w:tc>
          <w:tcPr>
            <w:tcW w:w="135" w:type="pct"/>
            <w:vMerge/>
            <w:tcBorders>
              <w:left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p>
        </w:tc>
        <w:tc>
          <w:tcPr>
            <w:tcW w:w="385" w:type="pct"/>
            <w:vMerge/>
            <w:tcBorders>
              <w:left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p>
        </w:tc>
        <w:tc>
          <w:tcPr>
            <w:tcW w:w="734" w:type="pct"/>
            <w:vMerge/>
            <w:tcBorders>
              <w:left w:val="single" w:sz="4" w:space="0" w:color="auto"/>
              <w:right w:val="single" w:sz="4" w:space="0" w:color="auto"/>
            </w:tcBorders>
          </w:tcPr>
          <w:p w:rsidR="00B11413" w:rsidRPr="009E7210" w:rsidRDefault="00B11413" w:rsidP="00B11413">
            <w:pPr>
              <w:autoSpaceDE w:val="0"/>
              <w:autoSpaceDN w:val="0"/>
              <w:adjustRightInd w:val="0"/>
              <w:jc w:val="center"/>
              <w:rPr>
                <w:rFonts w:ascii="Arial" w:eastAsia="Calibri" w:hAnsi="Arial" w:cs="Arial"/>
                <w:sz w:val="16"/>
                <w:szCs w:val="16"/>
                <w:lang w:eastAsia="en-US"/>
              </w:rPr>
            </w:pPr>
          </w:p>
        </w:tc>
        <w:tc>
          <w:tcPr>
            <w:tcW w:w="734" w:type="pct"/>
            <w:gridSpan w:val="3"/>
            <w:vMerge/>
            <w:tcBorders>
              <w:left w:val="single" w:sz="4" w:space="0" w:color="auto"/>
              <w:bottom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p>
        </w:tc>
        <w:tc>
          <w:tcPr>
            <w:tcW w:w="662" w:type="pct"/>
            <w:vMerge w:val="restart"/>
            <w:tcBorders>
              <w:top w:val="single" w:sz="4" w:space="0" w:color="auto"/>
              <w:left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Наличие права регрессного требования</w:t>
            </w:r>
          </w:p>
        </w:tc>
        <w:tc>
          <w:tcPr>
            <w:tcW w:w="827" w:type="pct"/>
            <w:vMerge w:val="restart"/>
            <w:tcBorders>
              <w:top w:val="single" w:sz="4" w:space="0" w:color="auto"/>
              <w:left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Анализ финансового состояния принципала перед гарантом</w:t>
            </w:r>
          </w:p>
        </w:tc>
        <w:tc>
          <w:tcPr>
            <w:tcW w:w="876" w:type="pct"/>
            <w:vMerge w:val="restart"/>
            <w:tcBorders>
              <w:top w:val="single" w:sz="4" w:space="0" w:color="auto"/>
              <w:left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предоставления обеспечения исполнения обязательств, принципала перед гарантом</w:t>
            </w:r>
          </w:p>
        </w:tc>
        <w:tc>
          <w:tcPr>
            <w:tcW w:w="647" w:type="pct"/>
            <w:tcBorders>
              <w:top w:val="single" w:sz="4" w:space="0" w:color="auto"/>
              <w:left w:val="single" w:sz="4" w:space="0" w:color="auto"/>
              <w:right w:val="single" w:sz="4" w:space="0" w:color="auto"/>
            </w:tcBorders>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Иные условия</w:t>
            </w:r>
          </w:p>
        </w:tc>
      </w:tr>
      <w:tr w:rsidR="00B11413" w:rsidRPr="00B11413" w:rsidTr="00B11413">
        <w:trPr>
          <w:trHeight w:val="591"/>
        </w:trPr>
        <w:tc>
          <w:tcPr>
            <w:tcW w:w="135" w:type="pct"/>
            <w:vMerge/>
            <w:tcBorders>
              <w:left w:val="single" w:sz="4" w:space="0" w:color="auto"/>
              <w:bottom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p>
        </w:tc>
        <w:tc>
          <w:tcPr>
            <w:tcW w:w="385" w:type="pct"/>
            <w:vMerge/>
            <w:tcBorders>
              <w:left w:val="single" w:sz="4" w:space="0" w:color="auto"/>
              <w:bottom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p>
        </w:tc>
        <w:tc>
          <w:tcPr>
            <w:tcW w:w="734" w:type="pct"/>
            <w:vMerge/>
            <w:tcBorders>
              <w:left w:val="single" w:sz="4" w:space="0" w:color="auto"/>
              <w:bottom w:val="single" w:sz="4" w:space="0" w:color="auto"/>
              <w:right w:val="single" w:sz="4" w:space="0" w:color="auto"/>
            </w:tcBorders>
          </w:tcPr>
          <w:p w:rsidR="00B11413" w:rsidRPr="009E7210" w:rsidRDefault="00B11413" w:rsidP="00B11413">
            <w:pPr>
              <w:autoSpaceDE w:val="0"/>
              <w:autoSpaceDN w:val="0"/>
              <w:adjustRightInd w:val="0"/>
              <w:jc w:val="center"/>
              <w:rPr>
                <w:rFonts w:ascii="Arial" w:eastAsia="Calibri" w:hAnsi="Arial"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2022 год</w:t>
            </w:r>
          </w:p>
        </w:tc>
        <w:tc>
          <w:tcPr>
            <w:tcW w:w="245" w:type="pct"/>
            <w:tcBorders>
              <w:top w:val="single" w:sz="4" w:space="0" w:color="auto"/>
              <w:left w:val="single" w:sz="4" w:space="0" w:color="auto"/>
              <w:bottom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2023 год</w:t>
            </w:r>
          </w:p>
        </w:tc>
        <w:tc>
          <w:tcPr>
            <w:tcW w:w="245" w:type="pct"/>
            <w:tcBorders>
              <w:top w:val="single" w:sz="4" w:space="0" w:color="auto"/>
              <w:left w:val="single" w:sz="4" w:space="0" w:color="auto"/>
              <w:bottom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2024 год</w:t>
            </w:r>
          </w:p>
        </w:tc>
        <w:tc>
          <w:tcPr>
            <w:tcW w:w="662" w:type="pct"/>
            <w:vMerge/>
            <w:tcBorders>
              <w:left w:val="single" w:sz="4" w:space="0" w:color="auto"/>
              <w:bottom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p>
        </w:tc>
        <w:tc>
          <w:tcPr>
            <w:tcW w:w="827" w:type="pct"/>
            <w:vMerge/>
            <w:tcBorders>
              <w:left w:val="single" w:sz="4" w:space="0" w:color="auto"/>
              <w:bottom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p>
        </w:tc>
        <w:tc>
          <w:tcPr>
            <w:tcW w:w="876" w:type="pct"/>
            <w:vMerge/>
            <w:tcBorders>
              <w:left w:val="single" w:sz="4" w:space="0" w:color="auto"/>
              <w:bottom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p>
        </w:tc>
        <w:tc>
          <w:tcPr>
            <w:tcW w:w="647" w:type="pct"/>
            <w:tcBorders>
              <w:left w:val="single" w:sz="4" w:space="0" w:color="auto"/>
              <w:bottom w:val="single" w:sz="4" w:space="0" w:color="auto"/>
              <w:right w:val="single" w:sz="4" w:space="0" w:color="auto"/>
            </w:tcBorders>
          </w:tcPr>
          <w:p w:rsidR="00B11413" w:rsidRPr="009E7210" w:rsidRDefault="00B11413" w:rsidP="00B11413">
            <w:pPr>
              <w:autoSpaceDE w:val="0"/>
              <w:autoSpaceDN w:val="0"/>
              <w:adjustRightInd w:val="0"/>
              <w:jc w:val="center"/>
              <w:rPr>
                <w:rFonts w:ascii="Arial" w:eastAsia="Calibri" w:hAnsi="Arial" w:cs="Arial"/>
                <w:sz w:val="16"/>
                <w:szCs w:val="16"/>
                <w:lang w:eastAsia="en-US"/>
              </w:rPr>
            </w:pPr>
          </w:p>
        </w:tc>
      </w:tr>
      <w:tr w:rsidR="00B11413" w:rsidRPr="00B11413" w:rsidTr="00B11413">
        <w:trPr>
          <w:trHeight w:val="151"/>
        </w:trPr>
        <w:tc>
          <w:tcPr>
            <w:tcW w:w="135" w:type="pct"/>
            <w:tcBorders>
              <w:top w:val="single" w:sz="4" w:space="0" w:color="auto"/>
              <w:left w:val="single" w:sz="4" w:space="0" w:color="auto"/>
              <w:bottom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1</w:t>
            </w:r>
          </w:p>
        </w:tc>
        <w:tc>
          <w:tcPr>
            <w:tcW w:w="385" w:type="pct"/>
            <w:tcBorders>
              <w:top w:val="single" w:sz="4" w:space="0" w:color="auto"/>
              <w:left w:val="single" w:sz="4" w:space="0" w:color="auto"/>
              <w:bottom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2</w:t>
            </w:r>
          </w:p>
        </w:tc>
        <w:tc>
          <w:tcPr>
            <w:tcW w:w="734" w:type="pct"/>
            <w:tcBorders>
              <w:top w:val="single" w:sz="4" w:space="0" w:color="auto"/>
              <w:left w:val="single" w:sz="4" w:space="0" w:color="auto"/>
              <w:bottom w:val="single" w:sz="4" w:space="0" w:color="auto"/>
              <w:right w:val="single" w:sz="4" w:space="0" w:color="auto"/>
            </w:tcBorders>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3</w:t>
            </w:r>
          </w:p>
        </w:tc>
        <w:tc>
          <w:tcPr>
            <w:tcW w:w="245" w:type="pct"/>
            <w:tcBorders>
              <w:top w:val="single" w:sz="4" w:space="0" w:color="auto"/>
              <w:left w:val="single" w:sz="4" w:space="0" w:color="auto"/>
              <w:bottom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4</w:t>
            </w:r>
          </w:p>
        </w:tc>
        <w:tc>
          <w:tcPr>
            <w:tcW w:w="245" w:type="pct"/>
            <w:tcBorders>
              <w:top w:val="single" w:sz="4" w:space="0" w:color="auto"/>
              <w:left w:val="single" w:sz="4" w:space="0" w:color="auto"/>
              <w:bottom w:val="single" w:sz="4" w:space="0" w:color="auto"/>
              <w:right w:val="single" w:sz="4" w:space="0" w:color="auto"/>
            </w:tcBorders>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5</w:t>
            </w:r>
          </w:p>
        </w:tc>
        <w:tc>
          <w:tcPr>
            <w:tcW w:w="245" w:type="pct"/>
            <w:tcBorders>
              <w:top w:val="single" w:sz="4" w:space="0" w:color="auto"/>
              <w:left w:val="single" w:sz="4" w:space="0" w:color="auto"/>
              <w:bottom w:val="single" w:sz="4" w:space="0" w:color="auto"/>
              <w:right w:val="single" w:sz="4" w:space="0" w:color="auto"/>
            </w:tcBorders>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6</w:t>
            </w:r>
          </w:p>
        </w:tc>
        <w:tc>
          <w:tcPr>
            <w:tcW w:w="662" w:type="pct"/>
            <w:tcBorders>
              <w:top w:val="single" w:sz="4" w:space="0" w:color="auto"/>
              <w:left w:val="single" w:sz="4" w:space="0" w:color="auto"/>
              <w:bottom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7</w:t>
            </w:r>
          </w:p>
        </w:tc>
        <w:tc>
          <w:tcPr>
            <w:tcW w:w="827" w:type="pct"/>
            <w:tcBorders>
              <w:top w:val="single" w:sz="4" w:space="0" w:color="auto"/>
              <w:left w:val="single" w:sz="4" w:space="0" w:color="auto"/>
              <w:bottom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8</w:t>
            </w:r>
          </w:p>
        </w:tc>
        <w:tc>
          <w:tcPr>
            <w:tcW w:w="876" w:type="pct"/>
            <w:tcBorders>
              <w:top w:val="single" w:sz="4" w:space="0" w:color="auto"/>
              <w:left w:val="single" w:sz="4" w:space="0" w:color="auto"/>
              <w:bottom w:val="single" w:sz="4" w:space="0" w:color="auto"/>
              <w:right w:val="single" w:sz="4" w:space="0" w:color="auto"/>
            </w:tcBorders>
            <w:vAlign w:val="center"/>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9</w:t>
            </w:r>
          </w:p>
        </w:tc>
        <w:tc>
          <w:tcPr>
            <w:tcW w:w="647" w:type="pct"/>
            <w:tcBorders>
              <w:top w:val="single" w:sz="4" w:space="0" w:color="auto"/>
              <w:left w:val="single" w:sz="4" w:space="0" w:color="auto"/>
              <w:bottom w:val="single" w:sz="4" w:space="0" w:color="auto"/>
              <w:right w:val="single" w:sz="4" w:space="0" w:color="auto"/>
            </w:tcBorders>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10</w:t>
            </w:r>
          </w:p>
        </w:tc>
      </w:tr>
      <w:tr w:rsidR="00B11413" w:rsidRPr="00B11413" w:rsidTr="00B11413">
        <w:trPr>
          <w:trHeight w:val="228"/>
        </w:trPr>
        <w:tc>
          <w:tcPr>
            <w:tcW w:w="135" w:type="pct"/>
            <w:tcBorders>
              <w:top w:val="single" w:sz="4" w:space="0" w:color="auto"/>
              <w:left w:val="single" w:sz="4" w:space="0" w:color="auto"/>
              <w:bottom w:val="single" w:sz="4" w:space="0" w:color="auto"/>
              <w:right w:val="single" w:sz="4" w:space="0" w:color="auto"/>
            </w:tcBorders>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w:t>
            </w:r>
          </w:p>
        </w:tc>
        <w:tc>
          <w:tcPr>
            <w:tcW w:w="385" w:type="pct"/>
            <w:tcBorders>
              <w:top w:val="single" w:sz="4" w:space="0" w:color="auto"/>
              <w:left w:val="single" w:sz="4" w:space="0" w:color="auto"/>
              <w:bottom w:val="single" w:sz="4" w:space="0" w:color="auto"/>
              <w:right w:val="single" w:sz="4" w:space="0" w:color="auto"/>
            </w:tcBorders>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w:t>
            </w:r>
          </w:p>
        </w:tc>
        <w:tc>
          <w:tcPr>
            <w:tcW w:w="734" w:type="pct"/>
            <w:tcBorders>
              <w:top w:val="single" w:sz="4" w:space="0" w:color="auto"/>
              <w:left w:val="single" w:sz="4" w:space="0" w:color="auto"/>
              <w:bottom w:val="single" w:sz="4" w:space="0" w:color="auto"/>
              <w:right w:val="single" w:sz="4" w:space="0" w:color="auto"/>
            </w:tcBorders>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w:t>
            </w:r>
          </w:p>
        </w:tc>
        <w:tc>
          <w:tcPr>
            <w:tcW w:w="245" w:type="pct"/>
            <w:tcBorders>
              <w:top w:val="single" w:sz="4" w:space="0" w:color="auto"/>
              <w:left w:val="single" w:sz="4" w:space="0" w:color="auto"/>
              <w:bottom w:val="single" w:sz="4" w:space="0" w:color="auto"/>
              <w:right w:val="single" w:sz="4" w:space="0" w:color="auto"/>
            </w:tcBorders>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w:t>
            </w:r>
          </w:p>
        </w:tc>
        <w:tc>
          <w:tcPr>
            <w:tcW w:w="245" w:type="pct"/>
            <w:tcBorders>
              <w:top w:val="single" w:sz="4" w:space="0" w:color="auto"/>
              <w:left w:val="single" w:sz="4" w:space="0" w:color="auto"/>
              <w:bottom w:val="single" w:sz="4" w:space="0" w:color="auto"/>
              <w:right w:val="single" w:sz="4" w:space="0" w:color="auto"/>
            </w:tcBorders>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w:t>
            </w:r>
          </w:p>
        </w:tc>
        <w:tc>
          <w:tcPr>
            <w:tcW w:w="245" w:type="pct"/>
            <w:tcBorders>
              <w:top w:val="single" w:sz="4" w:space="0" w:color="auto"/>
              <w:left w:val="single" w:sz="4" w:space="0" w:color="auto"/>
              <w:bottom w:val="single" w:sz="4" w:space="0" w:color="auto"/>
              <w:right w:val="single" w:sz="4" w:space="0" w:color="auto"/>
            </w:tcBorders>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w:t>
            </w:r>
          </w:p>
        </w:tc>
        <w:tc>
          <w:tcPr>
            <w:tcW w:w="662" w:type="pct"/>
            <w:tcBorders>
              <w:top w:val="single" w:sz="4" w:space="0" w:color="auto"/>
              <w:left w:val="single" w:sz="4" w:space="0" w:color="auto"/>
              <w:bottom w:val="single" w:sz="4" w:space="0" w:color="auto"/>
              <w:right w:val="single" w:sz="4" w:space="0" w:color="auto"/>
            </w:tcBorders>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w:t>
            </w:r>
          </w:p>
        </w:tc>
        <w:tc>
          <w:tcPr>
            <w:tcW w:w="827" w:type="pct"/>
            <w:tcBorders>
              <w:top w:val="single" w:sz="4" w:space="0" w:color="auto"/>
              <w:left w:val="single" w:sz="4" w:space="0" w:color="auto"/>
              <w:bottom w:val="single" w:sz="4" w:space="0" w:color="auto"/>
              <w:right w:val="single" w:sz="4" w:space="0" w:color="auto"/>
            </w:tcBorders>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w:t>
            </w:r>
          </w:p>
        </w:tc>
        <w:tc>
          <w:tcPr>
            <w:tcW w:w="876" w:type="pct"/>
            <w:tcBorders>
              <w:top w:val="single" w:sz="4" w:space="0" w:color="auto"/>
              <w:left w:val="single" w:sz="4" w:space="0" w:color="auto"/>
              <w:bottom w:val="single" w:sz="4" w:space="0" w:color="auto"/>
              <w:right w:val="single" w:sz="4" w:space="0" w:color="auto"/>
            </w:tcBorders>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w:t>
            </w:r>
          </w:p>
        </w:tc>
        <w:tc>
          <w:tcPr>
            <w:tcW w:w="647" w:type="pct"/>
            <w:tcBorders>
              <w:top w:val="single" w:sz="4" w:space="0" w:color="auto"/>
              <w:left w:val="single" w:sz="4" w:space="0" w:color="auto"/>
              <w:bottom w:val="single" w:sz="4" w:space="0" w:color="auto"/>
              <w:right w:val="single" w:sz="4" w:space="0" w:color="auto"/>
            </w:tcBorders>
          </w:tcPr>
          <w:p w:rsidR="00B11413" w:rsidRPr="009E7210" w:rsidRDefault="00B11413" w:rsidP="00B11413">
            <w:pPr>
              <w:autoSpaceDE w:val="0"/>
              <w:autoSpaceDN w:val="0"/>
              <w:adjustRightInd w:val="0"/>
              <w:jc w:val="center"/>
              <w:rPr>
                <w:rFonts w:ascii="Arial" w:eastAsia="Calibri" w:hAnsi="Arial" w:cs="Arial"/>
                <w:sz w:val="16"/>
                <w:szCs w:val="16"/>
                <w:lang w:eastAsia="en-US"/>
              </w:rPr>
            </w:pPr>
            <w:r w:rsidRPr="009E7210">
              <w:rPr>
                <w:rFonts w:ascii="Arial" w:eastAsia="Calibri" w:hAnsi="Arial" w:cs="Arial"/>
                <w:sz w:val="16"/>
                <w:szCs w:val="16"/>
                <w:lang w:eastAsia="en-US"/>
              </w:rPr>
              <w:t>-</w:t>
            </w:r>
          </w:p>
        </w:tc>
      </w:tr>
    </w:tbl>
    <w:p w:rsidR="00B11413" w:rsidRPr="00B11413" w:rsidRDefault="00B11413" w:rsidP="00B11413">
      <w:pPr>
        <w:autoSpaceDE w:val="0"/>
        <w:autoSpaceDN w:val="0"/>
        <w:adjustRightInd w:val="0"/>
        <w:ind w:firstLine="540"/>
        <w:jc w:val="both"/>
        <w:rPr>
          <w:rFonts w:eastAsia="Calibri"/>
          <w:sz w:val="22"/>
          <w:szCs w:val="22"/>
          <w:lang w:eastAsia="en-US"/>
        </w:rPr>
      </w:pPr>
    </w:p>
    <w:p w:rsidR="00B11413" w:rsidRPr="00B11413" w:rsidRDefault="00B11413" w:rsidP="00B11413">
      <w:pPr>
        <w:autoSpaceDE w:val="0"/>
        <w:autoSpaceDN w:val="0"/>
        <w:adjustRightInd w:val="0"/>
        <w:ind w:firstLine="540"/>
        <w:jc w:val="both"/>
        <w:rPr>
          <w:rFonts w:eastAsia="Calibri"/>
          <w:sz w:val="22"/>
          <w:szCs w:val="22"/>
          <w:lang w:eastAsia="en-US"/>
        </w:rPr>
      </w:pPr>
      <w:r w:rsidRPr="00B11413">
        <w:rPr>
          <w:sz w:val="22"/>
          <w:szCs w:val="22"/>
        </w:rPr>
        <w:t xml:space="preserve">Раздел 2. Общий объем бюджетных ассигнований, предусмотренных на исполнение муниципальных гарантий муниципального </w:t>
      </w:r>
      <w:r w:rsidRPr="00B11413">
        <w:rPr>
          <w:rFonts w:eastAsia="Calibri"/>
          <w:sz w:val="22"/>
          <w:szCs w:val="22"/>
          <w:lang w:eastAsia="en-US"/>
        </w:rPr>
        <w:t>образования рабочего поселка Маслянино Маслянинского района Новосибирской области</w:t>
      </w:r>
      <w:r w:rsidRPr="00B11413">
        <w:rPr>
          <w:rFonts w:eastAsia="Calibri"/>
          <w:i/>
          <w:sz w:val="22"/>
          <w:szCs w:val="22"/>
          <w:lang w:eastAsia="en-US"/>
        </w:rPr>
        <w:t xml:space="preserve"> </w:t>
      </w:r>
      <w:r w:rsidRPr="00B11413">
        <w:rPr>
          <w:rFonts w:eastAsia="Calibri"/>
          <w:sz w:val="22"/>
          <w:szCs w:val="22"/>
          <w:lang w:eastAsia="en-US"/>
        </w:rPr>
        <w:t>по возможным гарантийным случаям в</w:t>
      </w:r>
      <w:r w:rsidRPr="00B11413">
        <w:rPr>
          <w:rFonts w:eastAsia="Calibri"/>
          <w:i/>
          <w:sz w:val="22"/>
          <w:szCs w:val="22"/>
          <w:lang w:eastAsia="en-US"/>
        </w:rPr>
        <w:t xml:space="preserve"> </w:t>
      </w:r>
      <w:r w:rsidRPr="00B11413">
        <w:rPr>
          <w:rFonts w:eastAsia="Calibri"/>
          <w:sz w:val="22"/>
          <w:szCs w:val="22"/>
          <w:lang w:eastAsia="en-US"/>
        </w:rPr>
        <w:t>2022</w:t>
      </w:r>
      <w:r w:rsidRPr="00B11413">
        <w:rPr>
          <w:rFonts w:eastAsia="Calibri"/>
          <w:i/>
          <w:sz w:val="22"/>
          <w:szCs w:val="22"/>
          <w:lang w:eastAsia="en-US"/>
        </w:rPr>
        <w:t xml:space="preserve"> </w:t>
      </w:r>
      <w:r w:rsidRPr="00B11413">
        <w:rPr>
          <w:rFonts w:eastAsia="Calibri"/>
          <w:sz w:val="22"/>
          <w:szCs w:val="22"/>
          <w:lang w:eastAsia="en-US"/>
        </w:rPr>
        <w:t>году и в плановом периоде 2023-2024 годов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
        <w:gridCol w:w="3464"/>
        <w:gridCol w:w="919"/>
        <w:gridCol w:w="1107"/>
        <w:gridCol w:w="1423"/>
        <w:gridCol w:w="14"/>
      </w:tblGrid>
      <w:tr w:rsidR="00B11413" w:rsidRPr="009E7210" w:rsidTr="009E7210">
        <w:trPr>
          <w:gridBefore w:val="1"/>
          <w:gridAfter w:val="1"/>
          <w:wBefore w:w="5" w:type="pct"/>
          <w:wAfter w:w="10" w:type="pct"/>
          <w:trHeight w:val="360"/>
        </w:trPr>
        <w:tc>
          <w:tcPr>
            <w:tcW w:w="2497" w:type="pct"/>
            <w:vMerge w:val="restart"/>
          </w:tcPr>
          <w:p w:rsidR="00B11413" w:rsidRPr="009E7210" w:rsidRDefault="00B11413" w:rsidP="00B11413">
            <w:pPr>
              <w:jc w:val="center"/>
              <w:rPr>
                <w:rFonts w:ascii="Arial" w:hAnsi="Arial" w:cs="Arial"/>
                <w:sz w:val="16"/>
                <w:szCs w:val="16"/>
              </w:rPr>
            </w:pPr>
            <w:r w:rsidRPr="009E7210">
              <w:rPr>
                <w:rFonts w:ascii="Arial" w:hAnsi="Arial" w:cs="Arial"/>
                <w:sz w:val="16"/>
                <w:szCs w:val="16"/>
              </w:rPr>
              <w:lastRenderedPageBreak/>
              <w:t>Бюджетные ассигнования на исполнение муниципальных гарантий по возможным гарантийным случаям</w:t>
            </w:r>
          </w:p>
        </w:tc>
        <w:tc>
          <w:tcPr>
            <w:tcW w:w="2487" w:type="pct"/>
            <w:gridSpan w:val="3"/>
          </w:tcPr>
          <w:p w:rsidR="00B11413" w:rsidRPr="009E7210" w:rsidRDefault="00B11413" w:rsidP="00B11413">
            <w:pPr>
              <w:jc w:val="center"/>
              <w:rPr>
                <w:rFonts w:ascii="Arial" w:hAnsi="Arial" w:cs="Arial"/>
                <w:sz w:val="16"/>
                <w:szCs w:val="16"/>
              </w:rPr>
            </w:pPr>
            <w:r w:rsidRPr="009E7210">
              <w:rPr>
                <w:rFonts w:ascii="Arial" w:hAnsi="Arial" w:cs="Arial"/>
                <w:sz w:val="16"/>
                <w:szCs w:val="16"/>
              </w:rPr>
              <w:t>Объем, рублей</w:t>
            </w:r>
          </w:p>
        </w:tc>
      </w:tr>
      <w:tr w:rsidR="00B11413" w:rsidRPr="009E7210" w:rsidTr="009E7210">
        <w:trPr>
          <w:gridBefore w:val="1"/>
          <w:gridAfter w:val="1"/>
          <w:wBefore w:w="5" w:type="pct"/>
          <w:wAfter w:w="10" w:type="pct"/>
          <w:trHeight w:val="630"/>
        </w:trPr>
        <w:tc>
          <w:tcPr>
            <w:tcW w:w="2497" w:type="pct"/>
            <w:vMerge/>
          </w:tcPr>
          <w:p w:rsidR="00B11413" w:rsidRPr="009E7210" w:rsidRDefault="00B11413" w:rsidP="00B11413">
            <w:pPr>
              <w:jc w:val="center"/>
              <w:rPr>
                <w:rFonts w:ascii="Arial" w:hAnsi="Arial" w:cs="Arial"/>
                <w:b/>
                <w:sz w:val="16"/>
                <w:szCs w:val="16"/>
              </w:rPr>
            </w:pPr>
          </w:p>
        </w:tc>
        <w:tc>
          <w:tcPr>
            <w:tcW w:w="663" w:type="pct"/>
          </w:tcPr>
          <w:p w:rsidR="00B11413" w:rsidRPr="009E7210" w:rsidRDefault="00B11413" w:rsidP="00B11413">
            <w:pPr>
              <w:jc w:val="center"/>
              <w:rPr>
                <w:rFonts w:ascii="Arial" w:hAnsi="Arial" w:cs="Arial"/>
                <w:sz w:val="16"/>
                <w:szCs w:val="16"/>
              </w:rPr>
            </w:pPr>
            <w:r w:rsidRPr="009E7210">
              <w:rPr>
                <w:rFonts w:ascii="Arial" w:hAnsi="Arial" w:cs="Arial"/>
                <w:sz w:val="16"/>
                <w:szCs w:val="16"/>
              </w:rPr>
              <w:t>2022 год</w:t>
            </w:r>
          </w:p>
        </w:tc>
        <w:tc>
          <w:tcPr>
            <w:tcW w:w="798" w:type="pct"/>
          </w:tcPr>
          <w:p w:rsidR="00B11413" w:rsidRPr="009E7210" w:rsidRDefault="00B11413" w:rsidP="00B11413">
            <w:pPr>
              <w:jc w:val="center"/>
              <w:rPr>
                <w:rFonts w:ascii="Arial" w:hAnsi="Arial" w:cs="Arial"/>
                <w:sz w:val="16"/>
                <w:szCs w:val="16"/>
              </w:rPr>
            </w:pPr>
            <w:r w:rsidRPr="009E7210">
              <w:rPr>
                <w:rFonts w:ascii="Arial" w:hAnsi="Arial" w:cs="Arial"/>
                <w:sz w:val="16"/>
                <w:szCs w:val="16"/>
              </w:rPr>
              <w:t>2023 год</w:t>
            </w:r>
          </w:p>
        </w:tc>
        <w:tc>
          <w:tcPr>
            <w:tcW w:w="1026" w:type="pct"/>
          </w:tcPr>
          <w:p w:rsidR="00B11413" w:rsidRPr="009E7210" w:rsidRDefault="00B11413" w:rsidP="00B11413">
            <w:pPr>
              <w:jc w:val="center"/>
              <w:rPr>
                <w:rFonts w:ascii="Arial" w:hAnsi="Arial" w:cs="Arial"/>
                <w:sz w:val="16"/>
                <w:szCs w:val="16"/>
              </w:rPr>
            </w:pPr>
            <w:r w:rsidRPr="009E7210">
              <w:rPr>
                <w:rFonts w:ascii="Arial" w:hAnsi="Arial" w:cs="Arial"/>
                <w:sz w:val="16"/>
                <w:szCs w:val="16"/>
              </w:rPr>
              <w:t>2024 год</w:t>
            </w:r>
          </w:p>
        </w:tc>
      </w:tr>
      <w:tr w:rsidR="00B11413" w:rsidRPr="00B11413" w:rsidTr="009E7210">
        <w:trPr>
          <w:trHeight w:val="355"/>
        </w:trPr>
        <w:tc>
          <w:tcPr>
            <w:tcW w:w="2503" w:type="pct"/>
            <w:gridSpan w:val="2"/>
          </w:tcPr>
          <w:p w:rsidR="00B11413" w:rsidRPr="009E7210" w:rsidRDefault="00B11413" w:rsidP="00B11413">
            <w:pPr>
              <w:spacing w:after="160" w:line="259" w:lineRule="auto"/>
              <w:jc w:val="center"/>
              <w:rPr>
                <w:rFonts w:ascii="Arial" w:hAnsi="Arial" w:cs="Arial"/>
                <w:sz w:val="16"/>
                <w:szCs w:val="16"/>
              </w:rPr>
            </w:pPr>
            <w:r w:rsidRPr="009E7210">
              <w:rPr>
                <w:rFonts w:ascii="Arial" w:hAnsi="Arial" w:cs="Arial"/>
                <w:sz w:val="16"/>
                <w:szCs w:val="16"/>
              </w:rPr>
              <w:t>1</w:t>
            </w:r>
          </w:p>
        </w:tc>
        <w:tc>
          <w:tcPr>
            <w:tcW w:w="663" w:type="pct"/>
          </w:tcPr>
          <w:p w:rsidR="00B11413" w:rsidRPr="009E7210" w:rsidRDefault="00B11413" w:rsidP="00B11413">
            <w:pPr>
              <w:spacing w:after="160" w:line="259" w:lineRule="auto"/>
              <w:jc w:val="center"/>
              <w:rPr>
                <w:rFonts w:ascii="Arial" w:hAnsi="Arial" w:cs="Arial"/>
                <w:sz w:val="16"/>
                <w:szCs w:val="16"/>
              </w:rPr>
            </w:pPr>
            <w:r w:rsidRPr="009E7210">
              <w:rPr>
                <w:rFonts w:ascii="Arial" w:hAnsi="Arial" w:cs="Arial"/>
                <w:sz w:val="16"/>
                <w:szCs w:val="16"/>
              </w:rPr>
              <w:t>2</w:t>
            </w:r>
          </w:p>
        </w:tc>
        <w:tc>
          <w:tcPr>
            <w:tcW w:w="798" w:type="pct"/>
          </w:tcPr>
          <w:p w:rsidR="00B11413" w:rsidRPr="009E7210" w:rsidRDefault="00B11413" w:rsidP="00B11413">
            <w:pPr>
              <w:spacing w:after="160" w:line="259" w:lineRule="auto"/>
              <w:jc w:val="center"/>
              <w:rPr>
                <w:rFonts w:ascii="Arial" w:hAnsi="Arial" w:cs="Arial"/>
                <w:sz w:val="16"/>
                <w:szCs w:val="16"/>
              </w:rPr>
            </w:pPr>
            <w:r w:rsidRPr="009E7210">
              <w:rPr>
                <w:rFonts w:ascii="Arial" w:hAnsi="Arial" w:cs="Arial"/>
                <w:sz w:val="16"/>
                <w:szCs w:val="16"/>
              </w:rPr>
              <w:t>3</w:t>
            </w:r>
          </w:p>
        </w:tc>
        <w:tc>
          <w:tcPr>
            <w:tcW w:w="1036" w:type="pct"/>
            <w:gridSpan w:val="2"/>
          </w:tcPr>
          <w:p w:rsidR="00B11413" w:rsidRPr="009E7210" w:rsidRDefault="00B11413" w:rsidP="00B11413">
            <w:pPr>
              <w:spacing w:after="160" w:line="259" w:lineRule="auto"/>
              <w:jc w:val="center"/>
              <w:rPr>
                <w:rFonts w:ascii="Arial" w:hAnsi="Arial" w:cs="Arial"/>
                <w:sz w:val="16"/>
                <w:szCs w:val="16"/>
              </w:rPr>
            </w:pPr>
            <w:r w:rsidRPr="009E7210">
              <w:rPr>
                <w:rFonts w:ascii="Arial" w:hAnsi="Arial" w:cs="Arial"/>
                <w:sz w:val="16"/>
                <w:szCs w:val="16"/>
              </w:rPr>
              <w:t>4</w:t>
            </w:r>
          </w:p>
        </w:tc>
      </w:tr>
      <w:tr w:rsidR="00B11413" w:rsidRPr="00B11413" w:rsidTr="009E7210">
        <w:trPr>
          <w:trHeight w:val="947"/>
        </w:trPr>
        <w:tc>
          <w:tcPr>
            <w:tcW w:w="2503" w:type="pct"/>
            <w:gridSpan w:val="2"/>
          </w:tcPr>
          <w:p w:rsidR="00B11413" w:rsidRPr="009E7210" w:rsidRDefault="00B11413" w:rsidP="00B11413">
            <w:pPr>
              <w:spacing w:after="160" w:line="259" w:lineRule="auto"/>
              <w:rPr>
                <w:rFonts w:ascii="Arial" w:hAnsi="Arial" w:cs="Arial"/>
                <w:sz w:val="16"/>
                <w:szCs w:val="16"/>
              </w:rPr>
            </w:pPr>
            <w:r w:rsidRPr="009E7210">
              <w:rPr>
                <w:rFonts w:ascii="Arial" w:hAnsi="Arial" w:cs="Arial"/>
                <w:sz w:val="16"/>
                <w:szCs w:val="16"/>
              </w:rPr>
              <w:t>За счет источников финансирования дефицита бюджета рабочего поселка Маслянино Маслянинского района Новосибирской области</w:t>
            </w:r>
            <w:r w:rsidRPr="009E7210">
              <w:rPr>
                <w:rFonts w:ascii="Arial" w:eastAsia="Calibri" w:hAnsi="Arial" w:cs="Arial"/>
                <w:i/>
                <w:sz w:val="16"/>
                <w:szCs w:val="16"/>
                <w:lang w:eastAsia="en-US"/>
              </w:rPr>
              <w:t xml:space="preserve">, </w:t>
            </w:r>
            <w:r w:rsidRPr="009E7210">
              <w:rPr>
                <w:rFonts w:ascii="Arial" w:eastAsia="Calibri" w:hAnsi="Arial" w:cs="Arial"/>
                <w:sz w:val="16"/>
                <w:szCs w:val="16"/>
                <w:lang w:eastAsia="en-US"/>
              </w:rPr>
              <w:t>всего</w:t>
            </w:r>
          </w:p>
        </w:tc>
        <w:tc>
          <w:tcPr>
            <w:tcW w:w="663" w:type="pct"/>
          </w:tcPr>
          <w:p w:rsidR="00B11413" w:rsidRPr="009E7210" w:rsidRDefault="00B11413" w:rsidP="00B11413">
            <w:pPr>
              <w:spacing w:after="160" w:line="259" w:lineRule="auto"/>
              <w:jc w:val="center"/>
              <w:rPr>
                <w:rFonts w:ascii="Arial" w:hAnsi="Arial" w:cs="Arial"/>
                <w:sz w:val="16"/>
                <w:szCs w:val="16"/>
              </w:rPr>
            </w:pPr>
            <w:r w:rsidRPr="009E7210">
              <w:rPr>
                <w:rFonts w:ascii="Arial" w:hAnsi="Arial" w:cs="Arial"/>
                <w:sz w:val="16"/>
                <w:szCs w:val="16"/>
              </w:rPr>
              <w:t>-</w:t>
            </w:r>
          </w:p>
        </w:tc>
        <w:tc>
          <w:tcPr>
            <w:tcW w:w="798" w:type="pct"/>
          </w:tcPr>
          <w:p w:rsidR="00B11413" w:rsidRPr="009E7210" w:rsidRDefault="00B11413" w:rsidP="00B11413">
            <w:pPr>
              <w:spacing w:after="160" w:line="259" w:lineRule="auto"/>
              <w:jc w:val="center"/>
              <w:rPr>
                <w:rFonts w:ascii="Arial" w:hAnsi="Arial" w:cs="Arial"/>
                <w:sz w:val="16"/>
                <w:szCs w:val="16"/>
              </w:rPr>
            </w:pPr>
            <w:r w:rsidRPr="009E7210">
              <w:rPr>
                <w:rFonts w:ascii="Arial" w:hAnsi="Arial" w:cs="Arial"/>
                <w:sz w:val="16"/>
                <w:szCs w:val="16"/>
              </w:rPr>
              <w:t>-</w:t>
            </w:r>
          </w:p>
        </w:tc>
        <w:tc>
          <w:tcPr>
            <w:tcW w:w="1036" w:type="pct"/>
            <w:gridSpan w:val="2"/>
          </w:tcPr>
          <w:p w:rsidR="00B11413" w:rsidRPr="009E7210" w:rsidRDefault="00B11413" w:rsidP="00B11413">
            <w:pPr>
              <w:spacing w:after="160" w:line="259" w:lineRule="auto"/>
              <w:jc w:val="center"/>
              <w:rPr>
                <w:rFonts w:ascii="Arial" w:hAnsi="Arial" w:cs="Arial"/>
                <w:sz w:val="16"/>
                <w:szCs w:val="16"/>
              </w:rPr>
            </w:pPr>
            <w:r w:rsidRPr="009E7210">
              <w:rPr>
                <w:rFonts w:ascii="Arial" w:hAnsi="Arial" w:cs="Arial"/>
                <w:sz w:val="16"/>
                <w:szCs w:val="16"/>
              </w:rPr>
              <w:t>-</w:t>
            </w:r>
          </w:p>
        </w:tc>
      </w:tr>
    </w:tbl>
    <w:p w:rsidR="00B11413" w:rsidRDefault="00B11413" w:rsidP="008519D0">
      <w:pPr>
        <w:rPr>
          <w:rFonts w:ascii="Arial" w:hAnsi="Arial" w:cs="Arial"/>
          <w:sz w:val="20"/>
          <w:szCs w:val="20"/>
        </w:rPr>
      </w:pPr>
    </w:p>
    <w:p w:rsidR="009E7210" w:rsidRDefault="009E7210" w:rsidP="008519D0">
      <w:pPr>
        <w:rPr>
          <w:rFonts w:ascii="Arial" w:hAnsi="Arial" w:cs="Arial"/>
          <w:sz w:val="20"/>
          <w:szCs w:val="20"/>
        </w:rPr>
      </w:pPr>
    </w:p>
    <w:p w:rsidR="009E7210" w:rsidRDefault="009E7210" w:rsidP="008519D0">
      <w:pPr>
        <w:rPr>
          <w:rFonts w:ascii="Arial" w:hAnsi="Arial" w:cs="Arial"/>
          <w:sz w:val="20"/>
          <w:szCs w:val="20"/>
        </w:rPr>
      </w:pPr>
    </w:p>
    <w:p w:rsidR="009E7210" w:rsidRDefault="009E7210" w:rsidP="008519D0">
      <w:pPr>
        <w:rPr>
          <w:rFonts w:ascii="Arial" w:hAnsi="Arial" w:cs="Arial"/>
          <w:sz w:val="20"/>
          <w:szCs w:val="20"/>
        </w:rPr>
      </w:pPr>
    </w:p>
    <w:p w:rsidR="009E7210" w:rsidRDefault="009E7210" w:rsidP="008519D0">
      <w:pPr>
        <w:rPr>
          <w:rFonts w:ascii="Arial" w:hAnsi="Arial" w:cs="Arial"/>
          <w:sz w:val="20"/>
          <w:szCs w:val="20"/>
        </w:rPr>
      </w:pPr>
    </w:p>
    <w:p w:rsidR="009E7210" w:rsidRDefault="009E7210" w:rsidP="008519D0">
      <w:pPr>
        <w:rPr>
          <w:rFonts w:ascii="Arial" w:hAnsi="Arial" w:cs="Arial"/>
          <w:sz w:val="20"/>
          <w:szCs w:val="20"/>
        </w:rPr>
      </w:pPr>
    </w:p>
    <w:tbl>
      <w:tblPr>
        <w:tblW w:w="7257" w:type="dxa"/>
        <w:tblInd w:w="93" w:type="dxa"/>
        <w:tblLook w:val="04A0" w:firstRow="1" w:lastRow="0" w:firstColumn="1" w:lastColumn="0" w:noHBand="0" w:noVBand="1"/>
      </w:tblPr>
      <w:tblGrid>
        <w:gridCol w:w="2935"/>
        <w:gridCol w:w="4322"/>
      </w:tblGrid>
      <w:tr w:rsidR="009E7210" w:rsidRPr="009E7210" w:rsidTr="009E7210">
        <w:trPr>
          <w:trHeight w:val="306"/>
        </w:trPr>
        <w:tc>
          <w:tcPr>
            <w:tcW w:w="2935" w:type="dxa"/>
            <w:tcBorders>
              <w:top w:val="nil"/>
              <w:left w:val="nil"/>
              <w:bottom w:val="nil"/>
              <w:right w:val="nil"/>
            </w:tcBorders>
            <w:shd w:val="clear" w:color="auto" w:fill="auto"/>
            <w:noWrap/>
            <w:vAlign w:val="bottom"/>
            <w:hideMark/>
          </w:tcPr>
          <w:p w:rsidR="009E7210" w:rsidRPr="009E7210" w:rsidRDefault="009E7210" w:rsidP="009E7210">
            <w:pPr>
              <w:jc w:val="center"/>
              <w:rPr>
                <w:rFonts w:ascii="Arial" w:hAnsi="Arial" w:cs="Arial"/>
                <w:color w:val="000000"/>
                <w:sz w:val="16"/>
                <w:szCs w:val="16"/>
              </w:rPr>
            </w:pPr>
          </w:p>
        </w:tc>
        <w:tc>
          <w:tcPr>
            <w:tcW w:w="4322" w:type="dxa"/>
            <w:tcBorders>
              <w:top w:val="nil"/>
              <w:left w:val="nil"/>
              <w:bottom w:val="nil"/>
              <w:right w:val="nil"/>
            </w:tcBorders>
            <w:shd w:val="clear" w:color="auto" w:fill="auto"/>
            <w:noWrap/>
            <w:vAlign w:val="bottom"/>
            <w:hideMark/>
          </w:tcPr>
          <w:p w:rsidR="009E7210" w:rsidRPr="009E7210" w:rsidRDefault="009E7210" w:rsidP="009E7210">
            <w:pPr>
              <w:rPr>
                <w:rFonts w:ascii="Arial" w:hAnsi="Arial" w:cs="Arial"/>
                <w:b/>
                <w:bCs/>
                <w:sz w:val="16"/>
                <w:szCs w:val="16"/>
              </w:rPr>
            </w:pPr>
            <w:r w:rsidRPr="009E7210">
              <w:rPr>
                <w:rFonts w:ascii="Arial" w:hAnsi="Arial" w:cs="Arial"/>
                <w:b/>
                <w:bCs/>
                <w:sz w:val="16"/>
                <w:szCs w:val="16"/>
              </w:rPr>
              <w:t xml:space="preserve">                   Приложение № 11</w:t>
            </w:r>
          </w:p>
        </w:tc>
      </w:tr>
      <w:tr w:rsidR="009E7210" w:rsidRPr="009E7210" w:rsidTr="009E7210">
        <w:trPr>
          <w:trHeight w:val="266"/>
        </w:trPr>
        <w:tc>
          <w:tcPr>
            <w:tcW w:w="7257" w:type="dxa"/>
            <w:gridSpan w:val="2"/>
            <w:tcBorders>
              <w:top w:val="nil"/>
              <w:left w:val="nil"/>
              <w:bottom w:val="nil"/>
              <w:right w:val="nil"/>
            </w:tcBorders>
            <w:shd w:val="clear" w:color="auto" w:fill="auto"/>
            <w:noWrap/>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 xml:space="preserve">                             к Решению № 82 восьмой сессии Совета депутатов </w:t>
            </w:r>
          </w:p>
        </w:tc>
      </w:tr>
      <w:tr w:rsidR="009E7210" w:rsidRPr="009E7210" w:rsidTr="009E7210">
        <w:trPr>
          <w:trHeight w:val="282"/>
        </w:trPr>
        <w:tc>
          <w:tcPr>
            <w:tcW w:w="7257" w:type="dxa"/>
            <w:gridSpan w:val="2"/>
            <w:tcBorders>
              <w:top w:val="nil"/>
              <w:left w:val="nil"/>
              <w:bottom w:val="nil"/>
              <w:right w:val="nil"/>
            </w:tcBorders>
            <w:shd w:val="clear" w:color="auto" w:fill="auto"/>
            <w:noWrap/>
            <w:vAlign w:val="bottom"/>
            <w:hideMark/>
          </w:tcPr>
          <w:p w:rsidR="009E7210" w:rsidRPr="009E7210" w:rsidRDefault="009E7210" w:rsidP="009E7210">
            <w:pPr>
              <w:jc w:val="right"/>
              <w:rPr>
                <w:rFonts w:ascii="Arial" w:hAnsi="Arial" w:cs="Arial"/>
                <w:color w:val="000000"/>
                <w:sz w:val="16"/>
                <w:szCs w:val="16"/>
              </w:rPr>
            </w:pPr>
            <w:r w:rsidRPr="009E7210">
              <w:rPr>
                <w:rFonts w:ascii="Arial" w:hAnsi="Arial" w:cs="Arial"/>
                <w:color w:val="000000"/>
                <w:sz w:val="16"/>
                <w:szCs w:val="16"/>
              </w:rPr>
              <w:t xml:space="preserve">                                         рабочего поселка Маслянино от 23 декабря 2021 года</w:t>
            </w:r>
          </w:p>
        </w:tc>
      </w:tr>
      <w:tr w:rsidR="009E7210" w:rsidRPr="009E7210" w:rsidTr="009E7210">
        <w:trPr>
          <w:trHeight w:val="266"/>
        </w:trPr>
        <w:tc>
          <w:tcPr>
            <w:tcW w:w="7257" w:type="dxa"/>
            <w:gridSpan w:val="2"/>
            <w:tcBorders>
              <w:top w:val="nil"/>
              <w:left w:val="nil"/>
              <w:bottom w:val="nil"/>
              <w:right w:val="nil"/>
            </w:tcBorders>
            <w:shd w:val="clear" w:color="auto" w:fill="auto"/>
            <w:noWrap/>
            <w:vAlign w:val="bottom"/>
            <w:hideMark/>
          </w:tcPr>
          <w:p w:rsidR="009E7210" w:rsidRPr="009E7210" w:rsidRDefault="009E7210" w:rsidP="009E7210">
            <w:pPr>
              <w:jc w:val="right"/>
              <w:rPr>
                <w:rFonts w:ascii="Arial" w:hAnsi="Arial" w:cs="Arial"/>
                <w:color w:val="000000"/>
                <w:sz w:val="16"/>
                <w:szCs w:val="16"/>
              </w:rPr>
            </w:pPr>
            <w:r w:rsidRPr="009E7210">
              <w:rPr>
                <w:rFonts w:ascii="Arial" w:hAnsi="Arial" w:cs="Arial"/>
                <w:color w:val="000000"/>
                <w:sz w:val="16"/>
                <w:szCs w:val="16"/>
              </w:rPr>
              <w:t xml:space="preserve">                                                              "О бюджете рабочего поселка Маслянино</w:t>
            </w:r>
          </w:p>
        </w:tc>
      </w:tr>
      <w:tr w:rsidR="009E7210" w:rsidRPr="009E7210" w:rsidTr="009E7210">
        <w:trPr>
          <w:trHeight w:val="266"/>
        </w:trPr>
        <w:tc>
          <w:tcPr>
            <w:tcW w:w="7257" w:type="dxa"/>
            <w:gridSpan w:val="2"/>
            <w:tcBorders>
              <w:top w:val="nil"/>
              <w:left w:val="nil"/>
              <w:bottom w:val="nil"/>
              <w:right w:val="nil"/>
            </w:tcBorders>
            <w:shd w:val="clear" w:color="auto" w:fill="auto"/>
            <w:noWrap/>
            <w:vAlign w:val="bottom"/>
            <w:hideMark/>
          </w:tcPr>
          <w:p w:rsidR="009E7210" w:rsidRPr="009E7210" w:rsidRDefault="009E7210" w:rsidP="009E7210">
            <w:pPr>
              <w:jc w:val="right"/>
              <w:rPr>
                <w:rFonts w:ascii="Arial" w:hAnsi="Arial" w:cs="Arial"/>
                <w:color w:val="000000"/>
                <w:sz w:val="16"/>
                <w:szCs w:val="16"/>
              </w:rPr>
            </w:pPr>
            <w:r w:rsidRPr="009E7210">
              <w:rPr>
                <w:rFonts w:ascii="Arial" w:hAnsi="Arial" w:cs="Arial"/>
                <w:color w:val="000000"/>
                <w:sz w:val="16"/>
                <w:szCs w:val="16"/>
              </w:rPr>
              <w:t xml:space="preserve">                                                  Маслянинского района Новосибирской области</w:t>
            </w:r>
          </w:p>
        </w:tc>
      </w:tr>
      <w:tr w:rsidR="009E7210" w:rsidRPr="009E7210" w:rsidTr="009E7210">
        <w:trPr>
          <w:trHeight w:val="266"/>
        </w:trPr>
        <w:tc>
          <w:tcPr>
            <w:tcW w:w="7257" w:type="dxa"/>
            <w:gridSpan w:val="2"/>
            <w:tcBorders>
              <w:top w:val="nil"/>
              <w:left w:val="nil"/>
              <w:bottom w:val="nil"/>
              <w:right w:val="nil"/>
            </w:tcBorders>
            <w:shd w:val="clear" w:color="auto" w:fill="auto"/>
            <w:noWrap/>
            <w:vAlign w:val="bottom"/>
            <w:hideMark/>
          </w:tcPr>
          <w:p w:rsidR="009E7210" w:rsidRPr="009E7210" w:rsidRDefault="009E7210" w:rsidP="009E7210">
            <w:pPr>
              <w:jc w:val="right"/>
              <w:rPr>
                <w:rFonts w:ascii="Arial" w:hAnsi="Arial" w:cs="Arial"/>
                <w:color w:val="000000"/>
                <w:sz w:val="16"/>
                <w:szCs w:val="16"/>
              </w:rPr>
            </w:pPr>
            <w:r w:rsidRPr="009E7210">
              <w:rPr>
                <w:rFonts w:ascii="Arial" w:hAnsi="Arial" w:cs="Arial"/>
                <w:color w:val="000000"/>
                <w:sz w:val="16"/>
                <w:szCs w:val="16"/>
              </w:rPr>
              <w:t xml:space="preserve">                                                   на 2022 год и плановый период 2023-2024 годов"</w:t>
            </w:r>
          </w:p>
        </w:tc>
      </w:tr>
    </w:tbl>
    <w:p w:rsidR="009E7210" w:rsidRDefault="009E7210" w:rsidP="008519D0">
      <w:pPr>
        <w:rPr>
          <w:rFonts w:ascii="Arial" w:hAnsi="Arial" w:cs="Arial"/>
          <w:sz w:val="20"/>
          <w:szCs w:val="20"/>
        </w:rPr>
      </w:pPr>
    </w:p>
    <w:p w:rsidR="009E7210" w:rsidRDefault="009E7210" w:rsidP="008519D0">
      <w:pPr>
        <w:rPr>
          <w:rFonts w:ascii="Arial" w:hAnsi="Arial" w:cs="Arial"/>
          <w:sz w:val="20"/>
          <w:szCs w:val="20"/>
        </w:rPr>
      </w:pPr>
    </w:p>
    <w:p w:rsidR="009E7210" w:rsidRPr="009E7210" w:rsidRDefault="009E7210" w:rsidP="009E7210">
      <w:pPr>
        <w:jc w:val="center"/>
        <w:rPr>
          <w:rFonts w:ascii="Arial" w:hAnsi="Arial" w:cs="Arial"/>
          <w:b/>
          <w:bCs/>
          <w:sz w:val="20"/>
          <w:szCs w:val="20"/>
        </w:rPr>
      </w:pPr>
      <w:r w:rsidRPr="009E7210">
        <w:rPr>
          <w:rFonts w:ascii="Arial" w:hAnsi="Arial" w:cs="Arial"/>
          <w:b/>
          <w:bCs/>
          <w:sz w:val="20"/>
          <w:szCs w:val="20"/>
        </w:rPr>
        <w:t>Распределение ассигнований на капитальные вложения</w:t>
      </w:r>
      <w:r>
        <w:rPr>
          <w:rFonts w:ascii="Arial" w:hAnsi="Arial" w:cs="Arial"/>
          <w:b/>
          <w:bCs/>
          <w:sz w:val="20"/>
          <w:szCs w:val="20"/>
        </w:rPr>
        <w:t xml:space="preserve"> из </w:t>
      </w:r>
      <w:proofErr w:type="gramStart"/>
      <w:r>
        <w:rPr>
          <w:rFonts w:ascii="Arial" w:hAnsi="Arial" w:cs="Arial"/>
          <w:b/>
          <w:bCs/>
          <w:sz w:val="20"/>
          <w:szCs w:val="20"/>
        </w:rPr>
        <w:t>бюджет</w:t>
      </w:r>
      <w:r w:rsidRPr="009E7210">
        <w:rPr>
          <w:rFonts w:ascii="Arial" w:hAnsi="Arial" w:cs="Arial"/>
          <w:b/>
          <w:bCs/>
          <w:sz w:val="20"/>
          <w:szCs w:val="20"/>
        </w:rPr>
        <w:t xml:space="preserve">  рабочего</w:t>
      </w:r>
      <w:proofErr w:type="gramEnd"/>
      <w:r w:rsidRPr="009E7210">
        <w:rPr>
          <w:rFonts w:ascii="Arial" w:hAnsi="Arial" w:cs="Arial"/>
          <w:b/>
          <w:bCs/>
          <w:sz w:val="20"/>
          <w:szCs w:val="20"/>
        </w:rPr>
        <w:t xml:space="preserve"> поселка Маслянино Маслянинского </w:t>
      </w:r>
      <w:proofErr w:type="spellStart"/>
      <w:r w:rsidRPr="009E7210">
        <w:rPr>
          <w:rFonts w:ascii="Arial" w:hAnsi="Arial" w:cs="Arial"/>
          <w:b/>
          <w:bCs/>
          <w:sz w:val="20"/>
          <w:szCs w:val="20"/>
        </w:rPr>
        <w:t>рйаона</w:t>
      </w:r>
      <w:proofErr w:type="spellEnd"/>
      <w:r w:rsidRPr="009E7210">
        <w:rPr>
          <w:rFonts w:ascii="Arial" w:hAnsi="Arial" w:cs="Arial"/>
          <w:b/>
          <w:bCs/>
          <w:sz w:val="20"/>
          <w:szCs w:val="20"/>
        </w:rPr>
        <w:t xml:space="preserve"> Новосибирской области   по направлениям и объектам на 2022 год и плановый период 2023-2024 годов</w:t>
      </w:r>
    </w:p>
    <w:p w:rsidR="009E7210" w:rsidRDefault="009E7210" w:rsidP="008519D0">
      <w:pPr>
        <w:rPr>
          <w:rFonts w:ascii="Arial" w:hAnsi="Arial" w:cs="Arial"/>
          <w:sz w:val="20"/>
          <w:szCs w:val="20"/>
        </w:rPr>
      </w:pPr>
    </w:p>
    <w:tbl>
      <w:tblPr>
        <w:tblW w:w="5000" w:type="pct"/>
        <w:tblLook w:val="04A0" w:firstRow="1" w:lastRow="0" w:firstColumn="1" w:lastColumn="0" w:noHBand="0" w:noVBand="1"/>
      </w:tblPr>
      <w:tblGrid>
        <w:gridCol w:w="1654"/>
        <w:gridCol w:w="520"/>
        <w:gridCol w:w="1220"/>
        <w:gridCol w:w="1144"/>
        <w:gridCol w:w="862"/>
        <w:gridCol w:w="710"/>
        <w:gridCol w:w="824"/>
      </w:tblGrid>
      <w:tr w:rsidR="009E7210" w:rsidRPr="009E7210" w:rsidTr="009E7210">
        <w:trPr>
          <w:trHeight w:val="345"/>
        </w:trPr>
        <w:tc>
          <w:tcPr>
            <w:tcW w:w="1191" w:type="pct"/>
            <w:tcBorders>
              <w:top w:val="nil"/>
              <w:left w:val="nil"/>
              <w:bottom w:val="nil"/>
              <w:right w:val="nil"/>
            </w:tcBorders>
            <w:shd w:val="clear" w:color="auto" w:fill="auto"/>
            <w:noWrap/>
            <w:vAlign w:val="bottom"/>
            <w:hideMark/>
          </w:tcPr>
          <w:p w:rsidR="009E7210" w:rsidRPr="009E7210" w:rsidRDefault="009E7210" w:rsidP="009E7210">
            <w:pPr>
              <w:rPr>
                <w:sz w:val="20"/>
                <w:szCs w:val="20"/>
              </w:rPr>
            </w:pPr>
          </w:p>
        </w:tc>
        <w:tc>
          <w:tcPr>
            <w:tcW w:w="331" w:type="pct"/>
            <w:tcBorders>
              <w:top w:val="nil"/>
              <w:left w:val="nil"/>
              <w:bottom w:val="nil"/>
              <w:right w:val="nil"/>
            </w:tcBorders>
            <w:shd w:val="clear" w:color="auto" w:fill="auto"/>
            <w:noWrap/>
            <w:vAlign w:val="bottom"/>
            <w:hideMark/>
          </w:tcPr>
          <w:p w:rsidR="009E7210" w:rsidRPr="009E7210" w:rsidRDefault="009E7210" w:rsidP="009E7210">
            <w:pPr>
              <w:rPr>
                <w:sz w:val="20"/>
                <w:szCs w:val="20"/>
              </w:rPr>
            </w:pPr>
          </w:p>
        </w:tc>
        <w:tc>
          <w:tcPr>
            <w:tcW w:w="879" w:type="pct"/>
            <w:tcBorders>
              <w:top w:val="nil"/>
              <w:left w:val="nil"/>
              <w:bottom w:val="nil"/>
              <w:right w:val="nil"/>
            </w:tcBorders>
            <w:shd w:val="clear" w:color="auto" w:fill="auto"/>
            <w:noWrap/>
            <w:vAlign w:val="bottom"/>
            <w:hideMark/>
          </w:tcPr>
          <w:p w:rsidR="009E7210" w:rsidRPr="009E7210" w:rsidRDefault="009E7210" w:rsidP="009E7210">
            <w:pPr>
              <w:rPr>
                <w:sz w:val="20"/>
                <w:szCs w:val="20"/>
              </w:rPr>
            </w:pPr>
          </w:p>
        </w:tc>
        <w:tc>
          <w:tcPr>
            <w:tcW w:w="1050" w:type="pct"/>
            <w:tcBorders>
              <w:top w:val="nil"/>
              <w:left w:val="nil"/>
              <w:bottom w:val="nil"/>
              <w:right w:val="nil"/>
            </w:tcBorders>
            <w:shd w:val="clear" w:color="auto" w:fill="auto"/>
            <w:noWrap/>
            <w:vAlign w:val="bottom"/>
            <w:hideMark/>
          </w:tcPr>
          <w:p w:rsidR="009E7210" w:rsidRPr="009E7210" w:rsidRDefault="009E7210" w:rsidP="009E7210">
            <w:pPr>
              <w:rPr>
                <w:sz w:val="20"/>
                <w:szCs w:val="20"/>
              </w:rPr>
            </w:pPr>
          </w:p>
        </w:tc>
        <w:tc>
          <w:tcPr>
            <w:tcW w:w="581" w:type="pct"/>
            <w:tcBorders>
              <w:top w:val="nil"/>
              <w:left w:val="nil"/>
              <w:bottom w:val="nil"/>
              <w:right w:val="nil"/>
            </w:tcBorders>
            <w:shd w:val="clear" w:color="auto" w:fill="auto"/>
            <w:noWrap/>
            <w:vAlign w:val="bottom"/>
            <w:hideMark/>
          </w:tcPr>
          <w:p w:rsidR="009E7210" w:rsidRPr="009E7210" w:rsidRDefault="009E7210" w:rsidP="009E7210">
            <w:pPr>
              <w:jc w:val="right"/>
              <w:rPr>
                <w:sz w:val="20"/>
                <w:szCs w:val="20"/>
              </w:rPr>
            </w:pPr>
          </w:p>
        </w:tc>
        <w:tc>
          <w:tcPr>
            <w:tcW w:w="496" w:type="pct"/>
            <w:tcBorders>
              <w:top w:val="nil"/>
              <w:left w:val="nil"/>
              <w:bottom w:val="nil"/>
              <w:right w:val="nil"/>
            </w:tcBorders>
            <w:shd w:val="clear" w:color="auto" w:fill="auto"/>
            <w:noWrap/>
            <w:vAlign w:val="bottom"/>
            <w:hideMark/>
          </w:tcPr>
          <w:p w:rsidR="009E7210" w:rsidRPr="009E7210" w:rsidRDefault="009E7210" w:rsidP="009E7210">
            <w:pPr>
              <w:jc w:val="right"/>
              <w:rPr>
                <w:sz w:val="20"/>
                <w:szCs w:val="20"/>
              </w:rPr>
            </w:pPr>
          </w:p>
        </w:tc>
        <w:tc>
          <w:tcPr>
            <w:tcW w:w="471" w:type="pct"/>
            <w:tcBorders>
              <w:top w:val="nil"/>
              <w:left w:val="nil"/>
              <w:bottom w:val="nil"/>
              <w:right w:val="nil"/>
            </w:tcBorders>
            <w:shd w:val="clear" w:color="auto" w:fill="auto"/>
            <w:noWrap/>
            <w:vAlign w:val="bottom"/>
            <w:hideMark/>
          </w:tcPr>
          <w:p w:rsidR="009E7210" w:rsidRPr="009E7210" w:rsidRDefault="009E7210" w:rsidP="009E7210">
            <w:pPr>
              <w:jc w:val="right"/>
              <w:rPr>
                <w:sz w:val="20"/>
                <w:szCs w:val="20"/>
              </w:rPr>
            </w:pPr>
            <w:proofErr w:type="spellStart"/>
            <w:r w:rsidRPr="009E7210">
              <w:rPr>
                <w:sz w:val="20"/>
                <w:szCs w:val="20"/>
              </w:rPr>
              <w:t>тыс.руб</w:t>
            </w:r>
            <w:proofErr w:type="spellEnd"/>
            <w:r w:rsidRPr="009E7210">
              <w:rPr>
                <w:sz w:val="20"/>
                <w:szCs w:val="20"/>
              </w:rPr>
              <w:t>.</w:t>
            </w:r>
          </w:p>
        </w:tc>
      </w:tr>
      <w:tr w:rsidR="009E7210" w:rsidRPr="009E7210" w:rsidTr="009E7210">
        <w:trPr>
          <w:trHeight w:val="1470"/>
        </w:trPr>
        <w:tc>
          <w:tcPr>
            <w:tcW w:w="11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Наименование направлений</w:t>
            </w:r>
          </w:p>
        </w:tc>
        <w:tc>
          <w:tcPr>
            <w:tcW w:w="331" w:type="pct"/>
            <w:tcBorders>
              <w:top w:val="single" w:sz="4" w:space="0" w:color="auto"/>
              <w:left w:val="nil"/>
              <w:bottom w:val="single" w:sz="4" w:space="0" w:color="auto"/>
              <w:right w:val="single" w:sz="4" w:space="0" w:color="auto"/>
            </w:tcBorders>
            <w:shd w:val="clear" w:color="auto" w:fill="auto"/>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КБК</w:t>
            </w:r>
          </w:p>
        </w:tc>
        <w:tc>
          <w:tcPr>
            <w:tcW w:w="879" w:type="pct"/>
            <w:tcBorders>
              <w:top w:val="single" w:sz="4" w:space="0" w:color="auto"/>
              <w:left w:val="nil"/>
              <w:bottom w:val="single" w:sz="4" w:space="0" w:color="auto"/>
              <w:right w:val="single" w:sz="4" w:space="0" w:color="auto"/>
            </w:tcBorders>
            <w:shd w:val="clear" w:color="auto" w:fill="auto"/>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Заказчик</w:t>
            </w:r>
          </w:p>
        </w:tc>
        <w:tc>
          <w:tcPr>
            <w:tcW w:w="1050" w:type="pct"/>
            <w:tcBorders>
              <w:top w:val="single" w:sz="4" w:space="0" w:color="auto"/>
              <w:left w:val="nil"/>
              <w:bottom w:val="single" w:sz="4" w:space="0" w:color="auto"/>
              <w:right w:val="single" w:sz="4" w:space="0" w:color="auto"/>
            </w:tcBorders>
            <w:shd w:val="clear" w:color="auto" w:fill="auto"/>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Объекты</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2022</w:t>
            </w:r>
          </w:p>
        </w:tc>
        <w:tc>
          <w:tcPr>
            <w:tcW w:w="496" w:type="pct"/>
            <w:tcBorders>
              <w:top w:val="single" w:sz="4" w:space="0" w:color="auto"/>
              <w:left w:val="nil"/>
              <w:bottom w:val="single" w:sz="4" w:space="0" w:color="auto"/>
              <w:right w:val="single" w:sz="4" w:space="0" w:color="auto"/>
            </w:tcBorders>
            <w:shd w:val="clear" w:color="auto" w:fill="auto"/>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2023</w:t>
            </w:r>
          </w:p>
        </w:tc>
        <w:tc>
          <w:tcPr>
            <w:tcW w:w="471" w:type="pct"/>
            <w:tcBorders>
              <w:top w:val="single" w:sz="4" w:space="0" w:color="auto"/>
              <w:left w:val="nil"/>
              <w:bottom w:val="single" w:sz="4" w:space="0" w:color="auto"/>
              <w:right w:val="single" w:sz="4" w:space="0" w:color="auto"/>
            </w:tcBorders>
            <w:shd w:val="clear" w:color="auto" w:fill="auto"/>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2024</w:t>
            </w:r>
          </w:p>
        </w:tc>
      </w:tr>
      <w:tr w:rsidR="009E7210" w:rsidRPr="009E7210" w:rsidTr="009E7210">
        <w:trPr>
          <w:trHeight w:val="1890"/>
        </w:trPr>
        <w:tc>
          <w:tcPr>
            <w:tcW w:w="1191" w:type="pct"/>
            <w:tcBorders>
              <w:top w:val="nil"/>
              <w:left w:val="single" w:sz="4" w:space="0" w:color="auto"/>
              <w:bottom w:val="single" w:sz="4" w:space="0" w:color="auto"/>
              <w:right w:val="single" w:sz="4" w:space="0" w:color="auto"/>
            </w:tcBorders>
            <w:shd w:val="clear" w:color="auto" w:fill="auto"/>
            <w:hideMark/>
          </w:tcPr>
          <w:p w:rsidR="009E7210" w:rsidRPr="009E7210" w:rsidRDefault="009E7210" w:rsidP="009E7210">
            <w:pPr>
              <w:rPr>
                <w:rFonts w:ascii="Arial" w:hAnsi="Arial" w:cs="Arial"/>
                <w:sz w:val="16"/>
                <w:szCs w:val="16"/>
              </w:rPr>
            </w:pPr>
            <w:r w:rsidRPr="009E7210">
              <w:rPr>
                <w:rFonts w:ascii="Arial" w:hAnsi="Arial" w:cs="Arial"/>
                <w:sz w:val="16"/>
                <w:szCs w:val="16"/>
              </w:rPr>
              <w:lastRenderedPageBreak/>
              <w:t>Другие общегосударственные вопросы</w:t>
            </w:r>
          </w:p>
        </w:tc>
        <w:tc>
          <w:tcPr>
            <w:tcW w:w="331"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rPr>
                <w:rFonts w:ascii="Arial" w:hAnsi="Arial" w:cs="Arial"/>
                <w:sz w:val="16"/>
                <w:szCs w:val="16"/>
              </w:rPr>
            </w:pPr>
            <w:r w:rsidRPr="009E7210">
              <w:rPr>
                <w:rFonts w:ascii="Arial" w:hAnsi="Arial" w:cs="Arial"/>
                <w:sz w:val="16"/>
                <w:szCs w:val="16"/>
              </w:rPr>
              <w:t>0113</w:t>
            </w:r>
          </w:p>
        </w:tc>
        <w:tc>
          <w:tcPr>
            <w:tcW w:w="879" w:type="pct"/>
            <w:tcBorders>
              <w:top w:val="nil"/>
              <w:left w:val="nil"/>
              <w:bottom w:val="single" w:sz="4" w:space="0" w:color="auto"/>
              <w:right w:val="single" w:sz="4" w:space="0" w:color="auto"/>
            </w:tcBorders>
            <w:shd w:val="clear" w:color="auto" w:fill="auto"/>
            <w:hideMark/>
          </w:tcPr>
          <w:p w:rsidR="009E7210" w:rsidRPr="009E7210" w:rsidRDefault="009E7210" w:rsidP="009E7210">
            <w:pPr>
              <w:rPr>
                <w:rFonts w:ascii="Arial" w:hAnsi="Arial" w:cs="Arial"/>
                <w:sz w:val="16"/>
                <w:szCs w:val="16"/>
              </w:rPr>
            </w:pPr>
            <w:r w:rsidRPr="009E7210">
              <w:rPr>
                <w:rFonts w:ascii="Arial" w:hAnsi="Arial" w:cs="Arial"/>
                <w:sz w:val="16"/>
                <w:szCs w:val="16"/>
              </w:rPr>
              <w:t>Администрация рабочего поселка Маслянино</w:t>
            </w:r>
          </w:p>
        </w:tc>
        <w:tc>
          <w:tcPr>
            <w:tcW w:w="1050" w:type="pct"/>
            <w:tcBorders>
              <w:top w:val="nil"/>
              <w:left w:val="nil"/>
              <w:bottom w:val="single" w:sz="4" w:space="0" w:color="auto"/>
              <w:right w:val="single" w:sz="4" w:space="0" w:color="auto"/>
            </w:tcBorders>
            <w:shd w:val="clear" w:color="auto" w:fill="auto"/>
            <w:hideMark/>
          </w:tcPr>
          <w:p w:rsidR="009E7210" w:rsidRPr="009E7210" w:rsidRDefault="009E7210" w:rsidP="009E7210">
            <w:pPr>
              <w:rPr>
                <w:rFonts w:ascii="Arial" w:hAnsi="Arial" w:cs="Arial"/>
                <w:sz w:val="16"/>
                <w:szCs w:val="16"/>
              </w:rPr>
            </w:pPr>
            <w:r w:rsidRPr="009E7210">
              <w:rPr>
                <w:rFonts w:ascii="Arial" w:hAnsi="Arial" w:cs="Arial"/>
                <w:sz w:val="16"/>
                <w:szCs w:val="16"/>
              </w:rPr>
              <w:t>мероприятия по кадастровым работам в отношении объектов капитального строительства</w:t>
            </w:r>
          </w:p>
        </w:tc>
        <w:tc>
          <w:tcPr>
            <w:tcW w:w="581"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200,00</w:t>
            </w:r>
          </w:p>
        </w:tc>
        <w:tc>
          <w:tcPr>
            <w:tcW w:w="496"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200,00</w:t>
            </w:r>
          </w:p>
        </w:tc>
        <w:tc>
          <w:tcPr>
            <w:tcW w:w="471"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200,00</w:t>
            </w:r>
          </w:p>
        </w:tc>
      </w:tr>
      <w:tr w:rsidR="009E7210" w:rsidRPr="009E7210" w:rsidTr="009E7210">
        <w:trPr>
          <w:trHeight w:val="1123"/>
        </w:trPr>
        <w:tc>
          <w:tcPr>
            <w:tcW w:w="1191" w:type="pct"/>
            <w:tcBorders>
              <w:top w:val="nil"/>
              <w:left w:val="single" w:sz="4" w:space="0" w:color="auto"/>
              <w:bottom w:val="single" w:sz="4" w:space="0" w:color="auto"/>
              <w:right w:val="single" w:sz="4" w:space="0" w:color="auto"/>
            </w:tcBorders>
            <w:shd w:val="clear" w:color="auto" w:fill="auto"/>
            <w:vAlign w:val="center"/>
            <w:hideMark/>
          </w:tcPr>
          <w:p w:rsidR="009E7210" w:rsidRPr="009E7210" w:rsidRDefault="009E7210" w:rsidP="009E7210">
            <w:pPr>
              <w:rPr>
                <w:rFonts w:ascii="Arial" w:hAnsi="Arial" w:cs="Arial"/>
                <w:sz w:val="16"/>
                <w:szCs w:val="16"/>
              </w:rPr>
            </w:pPr>
            <w:r w:rsidRPr="009E7210">
              <w:rPr>
                <w:rFonts w:ascii="Arial" w:hAnsi="Arial" w:cs="Arial"/>
                <w:sz w:val="16"/>
                <w:szCs w:val="16"/>
              </w:rPr>
              <w:t>Дорожное хозяйство</w:t>
            </w:r>
          </w:p>
        </w:tc>
        <w:tc>
          <w:tcPr>
            <w:tcW w:w="331" w:type="pct"/>
            <w:tcBorders>
              <w:top w:val="nil"/>
              <w:left w:val="nil"/>
              <w:bottom w:val="single" w:sz="4" w:space="0" w:color="auto"/>
              <w:right w:val="single" w:sz="4" w:space="0" w:color="auto"/>
            </w:tcBorders>
            <w:shd w:val="clear" w:color="auto" w:fill="auto"/>
            <w:vAlign w:val="center"/>
            <w:hideMark/>
          </w:tcPr>
          <w:p w:rsidR="009E7210" w:rsidRPr="009E7210" w:rsidRDefault="009E7210" w:rsidP="009E7210">
            <w:pPr>
              <w:rPr>
                <w:rFonts w:ascii="Arial" w:hAnsi="Arial" w:cs="Arial"/>
                <w:sz w:val="16"/>
                <w:szCs w:val="16"/>
              </w:rPr>
            </w:pPr>
            <w:r w:rsidRPr="009E7210">
              <w:rPr>
                <w:rFonts w:ascii="Arial" w:hAnsi="Arial" w:cs="Arial"/>
                <w:sz w:val="16"/>
                <w:szCs w:val="16"/>
              </w:rPr>
              <w:t>0409</w:t>
            </w:r>
          </w:p>
        </w:tc>
        <w:tc>
          <w:tcPr>
            <w:tcW w:w="879" w:type="pct"/>
            <w:tcBorders>
              <w:top w:val="nil"/>
              <w:left w:val="nil"/>
              <w:bottom w:val="single" w:sz="4" w:space="0" w:color="auto"/>
              <w:right w:val="single" w:sz="4" w:space="0" w:color="auto"/>
            </w:tcBorders>
            <w:shd w:val="clear" w:color="auto" w:fill="auto"/>
            <w:hideMark/>
          </w:tcPr>
          <w:p w:rsidR="009E7210" w:rsidRPr="009E7210" w:rsidRDefault="009E7210" w:rsidP="009E7210">
            <w:pPr>
              <w:rPr>
                <w:rFonts w:ascii="Arial" w:hAnsi="Arial" w:cs="Arial"/>
                <w:sz w:val="16"/>
                <w:szCs w:val="16"/>
              </w:rPr>
            </w:pPr>
            <w:r w:rsidRPr="009E7210">
              <w:rPr>
                <w:rFonts w:ascii="Arial" w:hAnsi="Arial" w:cs="Arial"/>
                <w:sz w:val="16"/>
                <w:szCs w:val="16"/>
              </w:rPr>
              <w:t>Администрация рабочего поселка Маслянино</w:t>
            </w:r>
          </w:p>
        </w:tc>
        <w:tc>
          <w:tcPr>
            <w:tcW w:w="1050" w:type="pct"/>
            <w:tcBorders>
              <w:top w:val="nil"/>
              <w:left w:val="nil"/>
              <w:bottom w:val="single" w:sz="4" w:space="0" w:color="auto"/>
              <w:right w:val="single" w:sz="4" w:space="0" w:color="auto"/>
            </w:tcBorders>
            <w:shd w:val="clear" w:color="auto" w:fill="auto"/>
            <w:hideMark/>
          </w:tcPr>
          <w:p w:rsidR="009E7210" w:rsidRPr="009E7210" w:rsidRDefault="009E7210" w:rsidP="009E7210">
            <w:pPr>
              <w:rPr>
                <w:rFonts w:ascii="Arial" w:hAnsi="Arial" w:cs="Arial"/>
                <w:sz w:val="16"/>
                <w:szCs w:val="16"/>
              </w:rPr>
            </w:pPr>
            <w:r w:rsidRPr="009E7210">
              <w:rPr>
                <w:rFonts w:ascii="Arial" w:hAnsi="Arial" w:cs="Arial"/>
                <w:sz w:val="16"/>
                <w:szCs w:val="16"/>
              </w:rPr>
              <w:t>мероприятия по строительству дорог местного значения</w:t>
            </w:r>
          </w:p>
        </w:tc>
        <w:tc>
          <w:tcPr>
            <w:tcW w:w="581"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0,00</w:t>
            </w:r>
          </w:p>
        </w:tc>
        <w:tc>
          <w:tcPr>
            <w:tcW w:w="496"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500,00</w:t>
            </w:r>
          </w:p>
        </w:tc>
        <w:tc>
          <w:tcPr>
            <w:tcW w:w="471"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500,00</w:t>
            </w:r>
          </w:p>
        </w:tc>
      </w:tr>
      <w:tr w:rsidR="009E7210" w:rsidRPr="009E7210" w:rsidTr="009E7210">
        <w:trPr>
          <w:trHeight w:val="1976"/>
        </w:trPr>
        <w:tc>
          <w:tcPr>
            <w:tcW w:w="1191" w:type="pct"/>
            <w:tcBorders>
              <w:top w:val="nil"/>
              <w:left w:val="single" w:sz="4" w:space="0" w:color="auto"/>
              <w:bottom w:val="single" w:sz="4" w:space="0" w:color="auto"/>
              <w:right w:val="single" w:sz="4" w:space="0" w:color="auto"/>
            </w:tcBorders>
            <w:shd w:val="clear" w:color="auto" w:fill="auto"/>
            <w:vAlign w:val="center"/>
            <w:hideMark/>
          </w:tcPr>
          <w:p w:rsidR="009E7210" w:rsidRPr="009E7210" w:rsidRDefault="009E7210" w:rsidP="009E7210">
            <w:pPr>
              <w:rPr>
                <w:rFonts w:ascii="Arial" w:hAnsi="Arial" w:cs="Arial"/>
                <w:sz w:val="16"/>
                <w:szCs w:val="16"/>
              </w:rPr>
            </w:pPr>
            <w:r w:rsidRPr="009E7210">
              <w:rPr>
                <w:rFonts w:ascii="Arial" w:hAnsi="Arial" w:cs="Arial"/>
                <w:sz w:val="16"/>
                <w:szCs w:val="16"/>
              </w:rPr>
              <w:t>Коммунальное  хозяйство</w:t>
            </w:r>
          </w:p>
        </w:tc>
        <w:tc>
          <w:tcPr>
            <w:tcW w:w="331" w:type="pct"/>
            <w:tcBorders>
              <w:top w:val="nil"/>
              <w:left w:val="nil"/>
              <w:bottom w:val="single" w:sz="4" w:space="0" w:color="auto"/>
              <w:right w:val="single" w:sz="4" w:space="0" w:color="auto"/>
            </w:tcBorders>
            <w:shd w:val="clear" w:color="auto" w:fill="auto"/>
            <w:vAlign w:val="center"/>
            <w:hideMark/>
          </w:tcPr>
          <w:p w:rsidR="009E7210" w:rsidRPr="009E7210" w:rsidRDefault="009E7210" w:rsidP="009E7210">
            <w:pPr>
              <w:rPr>
                <w:rFonts w:ascii="Arial" w:hAnsi="Arial" w:cs="Arial"/>
                <w:sz w:val="16"/>
                <w:szCs w:val="16"/>
              </w:rPr>
            </w:pPr>
            <w:r w:rsidRPr="009E7210">
              <w:rPr>
                <w:rFonts w:ascii="Arial" w:hAnsi="Arial" w:cs="Arial"/>
                <w:sz w:val="16"/>
                <w:szCs w:val="16"/>
              </w:rPr>
              <w:t>0502</w:t>
            </w:r>
          </w:p>
        </w:tc>
        <w:tc>
          <w:tcPr>
            <w:tcW w:w="879" w:type="pct"/>
            <w:tcBorders>
              <w:top w:val="nil"/>
              <w:left w:val="nil"/>
              <w:bottom w:val="single" w:sz="4" w:space="0" w:color="auto"/>
              <w:right w:val="single" w:sz="4" w:space="0" w:color="auto"/>
            </w:tcBorders>
            <w:shd w:val="clear" w:color="auto" w:fill="auto"/>
            <w:hideMark/>
          </w:tcPr>
          <w:p w:rsidR="009E7210" w:rsidRPr="009E7210" w:rsidRDefault="009E7210" w:rsidP="009E7210">
            <w:pPr>
              <w:rPr>
                <w:rFonts w:ascii="Arial" w:hAnsi="Arial" w:cs="Arial"/>
                <w:sz w:val="16"/>
                <w:szCs w:val="16"/>
              </w:rPr>
            </w:pPr>
            <w:r w:rsidRPr="009E7210">
              <w:rPr>
                <w:rFonts w:ascii="Arial" w:hAnsi="Arial" w:cs="Arial"/>
                <w:sz w:val="16"/>
                <w:szCs w:val="16"/>
              </w:rPr>
              <w:t>Администрация рабочего поселка Маслянино</w:t>
            </w:r>
          </w:p>
        </w:tc>
        <w:tc>
          <w:tcPr>
            <w:tcW w:w="1050" w:type="pct"/>
            <w:tcBorders>
              <w:top w:val="nil"/>
              <w:left w:val="nil"/>
              <w:bottom w:val="single" w:sz="4" w:space="0" w:color="auto"/>
              <w:right w:val="single" w:sz="4" w:space="0" w:color="auto"/>
            </w:tcBorders>
            <w:shd w:val="clear" w:color="auto" w:fill="auto"/>
            <w:hideMark/>
          </w:tcPr>
          <w:p w:rsidR="009E7210" w:rsidRPr="009E7210" w:rsidRDefault="009E7210" w:rsidP="009E7210">
            <w:pPr>
              <w:rPr>
                <w:rFonts w:ascii="Arial" w:hAnsi="Arial" w:cs="Arial"/>
                <w:sz w:val="16"/>
                <w:szCs w:val="16"/>
              </w:rPr>
            </w:pPr>
            <w:r w:rsidRPr="009E7210">
              <w:rPr>
                <w:rFonts w:ascii="Arial" w:hAnsi="Arial" w:cs="Arial"/>
                <w:sz w:val="16"/>
                <w:szCs w:val="16"/>
              </w:rPr>
              <w:t xml:space="preserve">мероприятия по  комплексному развитию сельских территорий газификация </w:t>
            </w:r>
            <w:proofErr w:type="spellStart"/>
            <w:r w:rsidRPr="009E7210">
              <w:rPr>
                <w:rFonts w:ascii="Arial" w:hAnsi="Arial" w:cs="Arial"/>
                <w:sz w:val="16"/>
                <w:szCs w:val="16"/>
              </w:rPr>
              <w:t>Забердь</w:t>
            </w:r>
            <w:proofErr w:type="spellEnd"/>
            <w:r w:rsidRPr="009E7210">
              <w:rPr>
                <w:rFonts w:ascii="Arial" w:hAnsi="Arial" w:cs="Arial"/>
                <w:sz w:val="16"/>
                <w:szCs w:val="16"/>
              </w:rPr>
              <w:t xml:space="preserve"> низкая сторона</w:t>
            </w:r>
          </w:p>
        </w:tc>
        <w:tc>
          <w:tcPr>
            <w:tcW w:w="581"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665,00</w:t>
            </w:r>
          </w:p>
        </w:tc>
        <w:tc>
          <w:tcPr>
            <w:tcW w:w="496"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300,00</w:t>
            </w:r>
          </w:p>
        </w:tc>
        <w:tc>
          <w:tcPr>
            <w:tcW w:w="471"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0,00</w:t>
            </w:r>
          </w:p>
        </w:tc>
      </w:tr>
      <w:tr w:rsidR="009E7210" w:rsidRPr="009E7210" w:rsidTr="009E7210">
        <w:trPr>
          <w:trHeight w:val="2955"/>
        </w:trPr>
        <w:tc>
          <w:tcPr>
            <w:tcW w:w="1191" w:type="pct"/>
            <w:tcBorders>
              <w:top w:val="nil"/>
              <w:left w:val="single" w:sz="4" w:space="0" w:color="auto"/>
              <w:bottom w:val="single" w:sz="4" w:space="0" w:color="auto"/>
              <w:right w:val="single" w:sz="4" w:space="0" w:color="auto"/>
            </w:tcBorders>
            <w:shd w:val="clear" w:color="auto" w:fill="auto"/>
            <w:vAlign w:val="center"/>
            <w:hideMark/>
          </w:tcPr>
          <w:p w:rsidR="009E7210" w:rsidRPr="009E7210" w:rsidRDefault="009E7210" w:rsidP="009E7210">
            <w:pPr>
              <w:rPr>
                <w:rFonts w:ascii="Arial" w:hAnsi="Arial" w:cs="Arial"/>
                <w:sz w:val="16"/>
                <w:szCs w:val="16"/>
              </w:rPr>
            </w:pPr>
            <w:r w:rsidRPr="009E7210">
              <w:rPr>
                <w:rFonts w:ascii="Arial" w:hAnsi="Arial" w:cs="Arial"/>
                <w:sz w:val="16"/>
                <w:szCs w:val="16"/>
              </w:rPr>
              <w:t>Коммунальное  хозяйство</w:t>
            </w:r>
          </w:p>
        </w:tc>
        <w:tc>
          <w:tcPr>
            <w:tcW w:w="331" w:type="pct"/>
            <w:tcBorders>
              <w:top w:val="nil"/>
              <w:left w:val="nil"/>
              <w:bottom w:val="single" w:sz="4" w:space="0" w:color="auto"/>
              <w:right w:val="single" w:sz="4" w:space="0" w:color="auto"/>
            </w:tcBorders>
            <w:shd w:val="clear" w:color="auto" w:fill="auto"/>
            <w:vAlign w:val="center"/>
            <w:hideMark/>
          </w:tcPr>
          <w:p w:rsidR="009E7210" w:rsidRPr="009E7210" w:rsidRDefault="009E7210" w:rsidP="009E7210">
            <w:pPr>
              <w:rPr>
                <w:rFonts w:ascii="Arial" w:hAnsi="Arial" w:cs="Arial"/>
                <w:sz w:val="16"/>
                <w:szCs w:val="16"/>
              </w:rPr>
            </w:pPr>
            <w:r w:rsidRPr="009E7210">
              <w:rPr>
                <w:rFonts w:ascii="Arial" w:hAnsi="Arial" w:cs="Arial"/>
                <w:sz w:val="16"/>
                <w:szCs w:val="16"/>
              </w:rPr>
              <w:t>0502</w:t>
            </w:r>
          </w:p>
        </w:tc>
        <w:tc>
          <w:tcPr>
            <w:tcW w:w="879" w:type="pct"/>
            <w:tcBorders>
              <w:top w:val="nil"/>
              <w:left w:val="nil"/>
              <w:bottom w:val="single" w:sz="4" w:space="0" w:color="auto"/>
              <w:right w:val="single" w:sz="4" w:space="0" w:color="auto"/>
            </w:tcBorders>
            <w:shd w:val="clear" w:color="auto" w:fill="auto"/>
            <w:hideMark/>
          </w:tcPr>
          <w:p w:rsidR="009E7210" w:rsidRPr="009E7210" w:rsidRDefault="009E7210" w:rsidP="009E7210">
            <w:pPr>
              <w:rPr>
                <w:rFonts w:ascii="Arial" w:hAnsi="Arial" w:cs="Arial"/>
                <w:sz w:val="16"/>
                <w:szCs w:val="16"/>
              </w:rPr>
            </w:pPr>
            <w:r w:rsidRPr="009E7210">
              <w:rPr>
                <w:rFonts w:ascii="Arial" w:hAnsi="Arial" w:cs="Arial"/>
                <w:sz w:val="16"/>
                <w:szCs w:val="16"/>
              </w:rPr>
              <w:t>Администрация рабочего поселка Маслянино</w:t>
            </w:r>
          </w:p>
        </w:tc>
        <w:tc>
          <w:tcPr>
            <w:tcW w:w="1050" w:type="pct"/>
            <w:tcBorders>
              <w:top w:val="nil"/>
              <w:left w:val="nil"/>
              <w:bottom w:val="single" w:sz="4" w:space="0" w:color="auto"/>
              <w:right w:val="single" w:sz="4" w:space="0" w:color="auto"/>
            </w:tcBorders>
            <w:shd w:val="clear" w:color="auto" w:fill="auto"/>
            <w:hideMark/>
          </w:tcPr>
          <w:p w:rsidR="009E7210" w:rsidRPr="009E7210" w:rsidRDefault="009E7210" w:rsidP="009E7210">
            <w:pPr>
              <w:rPr>
                <w:rFonts w:ascii="Arial" w:hAnsi="Arial" w:cs="Arial"/>
                <w:sz w:val="16"/>
                <w:szCs w:val="16"/>
              </w:rPr>
            </w:pPr>
            <w:r w:rsidRPr="009E7210">
              <w:rPr>
                <w:rFonts w:ascii="Arial" w:hAnsi="Arial" w:cs="Arial"/>
                <w:sz w:val="16"/>
                <w:szCs w:val="16"/>
              </w:rPr>
              <w:t xml:space="preserve">мероприятия по  комплексному развитию сельских территорий  авторский контроль по газификации </w:t>
            </w:r>
            <w:proofErr w:type="spellStart"/>
            <w:r w:rsidRPr="009E7210">
              <w:rPr>
                <w:rFonts w:ascii="Arial" w:hAnsi="Arial" w:cs="Arial"/>
                <w:sz w:val="16"/>
                <w:szCs w:val="16"/>
              </w:rPr>
              <w:t>Забердь</w:t>
            </w:r>
            <w:proofErr w:type="spellEnd"/>
            <w:r w:rsidRPr="009E7210">
              <w:rPr>
                <w:rFonts w:ascii="Arial" w:hAnsi="Arial" w:cs="Arial"/>
                <w:sz w:val="16"/>
                <w:szCs w:val="16"/>
              </w:rPr>
              <w:t xml:space="preserve"> низкая сторона</w:t>
            </w:r>
          </w:p>
        </w:tc>
        <w:tc>
          <w:tcPr>
            <w:tcW w:w="581"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250,00</w:t>
            </w:r>
          </w:p>
        </w:tc>
        <w:tc>
          <w:tcPr>
            <w:tcW w:w="496"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0,00</w:t>
            </w:r>
          </w:p>
        </w:tc>
        <w:tc>
          <w:tcPr>
            <w:tcW w:w="471"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0,00</w:t>
            </w:r>
          </w:p>
        </w:tc>
      </w:tr>
      <w:tr w:rsidR="009E7210" w:rsidRPr="009E7210" w:rsidTr="009E7210">
        <w:trPr>
          <w:trHeight w:val="1560"/>
        </w:trPr>
        <w:tc>
          <w:tcPr>
            <w:tcW w:w="1191" w:type="pct"/>
            <w:tcBorders>
              <w:top w:val="nil"/>
              <w:left w:val="single" w:sz="4" w:space="0" w:color="auto"/>
              <w:bottom w:val="single" w:sz="4" w:space="0" w:color="auto"/>
              <w:right w:val="single" w:sz="4" w:space="0" w:color="auto"/>
            </w:tcBorders>
            <w:shd w:val="clear" w:color="auto" w:fill="auto"/>
            <w:vAlign w:val="center"/>
            <w:hideMark/>
          </w:tcPr>
          <w:p w:rsidR="009E7210" w:rsidRPr="009E7210" w:rsidRDefault="009E7210" w:rsidP="009E7210">
            <w:pPr>
              <w:rPr>
                <w:rFonts w:ascii="Arial" w:hAnsi="Arial" w:cs="Arial"/>
                <w:sz w:val="16"/>
                <w:szCs w:val="16"/>
              </w:rPr>
            </w:pPr>
            <w:r w:rsidRPr="009E7210">
              <w:rPr>
                <w:rFonts w:ascii="Arial" w:hAnsi="Arial" w:cs="Arial"/>
                <w:sz w:val="16"/>
                <w:szCs w:val="16"/>
              </w:rPr>
              <w:t>Коммунальное  хозяйство</w:t>
            </w:r>
          </w:p>
        </w:tc>
        <w:tc>
          <w:tcPr>
            <w:tcW w:w="331" w:type="pct"/>
            <w:tcBorders>
              <w:top w:val="nil"/>
              <w:left w:val="nil"/>
              <w:bottom w:val="single" w:sz="4" w:space="0" w:color="auto"/>
              <w:right w:val="single" w:sz="4" w:space="0" w:color="auto"/>
            </w:tcBorders>
            <w:shd w:val="clear" w:color="auto" w:fill="auto"/>
            <w:vAlign w:val="center"/>
            <w:hideMark/>
          </w:tcPr>
          <w:p w:rsidR="009E7210" w:rsidRPr="009E7210" w:rsidRDefault="009E7210" w:rsidP="009E7210">
            <w:pPr>
              <w:rPr>
                <w:rFonts w:ascii="Arial" w:hAnsi="Arial" w:cs="Arial"/>
                <w:sz w:val="16"/>
                <w:szCs w:val="16"/>
              </w:rPr>
            </w:pPr>
            <w:r w:rsidRPr="009E7210">
              <w:rPr>
                <w:rFonts w:ascii="Arial" w:hAnsi="Arial" w:cs="Arial"/>
                <w:sz w:val="16"/>
                <w:szCs w:val="16"/>
              </w:rPr>
              <w:t>0502</w:t>
            </w:r>
          </w:p>
        </w:tc>
        <w:tc>
          <w:tcPr>
            <w:tcW w:w="879" w:type="pct"/>
            <w:tcBorders>
              <w:top w:val="nil"/>
              <w:left w:val="nil"/>
              <w:bottom w:val="single" w:sz="4" w:space="0" w:color="auto"/>
              <w:right w:val="single" w:sz="4" w:space="0" w:color="auto"/>
            </w:tcBorders>
            <w:shd w:val="clear" w:color="auto" w:fill="auto"/>
            <w:hideMark/>
          </w:tcPr>
          <w:p w:rsidR="009E7210" w:rsidRPr="009E7210" w:rsidRDefault="009E7210" w:rsidP="009E7210">
            <w:pPr>
              <w:rPr>
                <w:rFonts w:ascii="Arial" w:hAnsi="Arial" w:cs="Arial"/>
                <w:sz w:val="16"/>
                <w:szCs w:val="16"/>
              </w:rPr>
            </w:pPr>
            <w:r w:rsidRPr="009E7210">
              <w:rPr>
                <w:rFonts w:ascii="Arial" w:hAnsi="Arial" w:cs="Arial"/>
                <w:sz w:val="16"/>
                <w:szCs w:val="16"/>
              </w:rPr>
              <w:t>Администрация рабочего поселка Маслянино</w:t>
            </w:r>
          </w:p>
        </w:tc>
        <w:tc>
          <w:tcPr>
            <w:tcW w:w="1050" w:type="pct"/>
            <w:tcBorders>
              <w:top w:val="nil"/>
              <w:left w:val="nil"/>
              <w:bottom w:val="single" w:sz="4" w:space="0" w:color="auto"/>
              <w:right w:val="single" w:sz="4" w:space="0" w:color="auto"/>
            </w:tcBorders>
            <w:shd w:val="clear" w:color="auto" w:fill="auto"/>
            <w:hideMark/>
          </w:tcPr>
          <w:p w:rsidR="009E7210" w:rsidRPr="009E7210" w:rsidRDefault="009E7210" w:rsidP="009E7210">
            <w:pPr>
              <w:rPr>
                <w:rFonts w:ascii="Arial" w:hAnsi="Arial" w:cs="Arial"/>
                <w:sz w:val="16"/>
                <w:szCs w:val="16"/>
              </w:rPr>
            </w:pPr>
            <w:r w:rsidRPr="009E7210">
              <w:rPr>
                <w:rFonts w:ascii="Arial" w:hAnsi="Arial" w:cs="Arial"/>
                <w:sz w:val="16"/>
                <w:szCs w:val="16"/>
              </w:rPr>
              <w:t xml:space="preserve">мероприятия по   комплексному </w:t>
            </w:r>
            <w:proofErr w:type="spellStart"/>
            <w:r w:rsidRPr="009E7210">
              <w:rPr>
                <w:rFonts w:ascii="Arial" w:hAnsi="Arial" w:cs="Arial"/>
                <w:sz w:val="16"/>
                <w:szCs w:val="16"/>
              </w:rPr>
              <w:t>развитю</w:t>
            </w:r>
            <w:proofErr w:type="spellEnd"/>
            <w:r w:rsidRPr="009E7210">
              <w:rPr>
                <w:rFonts w:ascii="Arial" w:hAnsi="Arial" w:cs="Arial"/>
                <w:sz w:val="16"/>
                <w:szCs w:val="16"/>
              </w:rPr>
              <w:t xml:space="preserve"> сельских территорий</w:t>
            </w:r>
          </w:p>
        </w:tc>
        <w:tc>
          <w:tcPr>
            <w:tcW w:w="581"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0,00</w:t>
            </w:r>
          </w:p>
        </w:tc>
        <w:tc>
          <w:tcPr>
            <w:tcW w:w="496"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300,00</w:t>
            </w:r>
          </w:p>
        </w:tc>
        <w:tc>
          <w:tcPr>
            <w:tcW w:w="471"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300,00</w:t>
            </w:r>
          </w:p>
        </w:tc>
      </w:tr>
      <w:tr w:rsidR="009E7210" w:rsidRPr="009E7210" w:rsidTr="009E7210">
        <w:trPr>
          <w:trHeight w:val="1560"/>
        </w:trPr>
        <w:tc>
          <w:tcPr>
            <w:tcW w:w="1191" w:type="pct"/>
            <w:tcBorders>
              <w:top w:val="nil"/>
              <w:left w:val="single" w:sz="4" w:space="0" w:color="auto"/>
              <w:bottom w:val="single" w:sz="4" w:space="0" w:color="auto"/>
              <w:right w:val="single" w:sz="4" w:space="0" w:color="auto"/>
            </w:tcBorders>
            <w:shd w:val="clear" w:color="auto" w:fill="auto"/>
            <w:vAlign w:val="center"/>
            <w:hideMark/>
          </w:tcPr>
          <w:p w:rsidR="009E7210" w:rsidRPr="009E7210" w:rsidRDefault="009E7210" w:rsidP="009E7210">
            <w:pPr>
              <w:rPr>
                <w:rFonts w:ascii="Arial" w:hAnsi="Arial" w:cs="Arial"/>
                <w:sz w:val="16"/>
                <w:szCs w:val="16"/>
              </w:rPr>
            </w:pPr>
            <w:r w:rsidRPr="009E7210">
              <w:rPr>
                <w:rFonts w:ascii="Arial" w:hAnsi="Arial" w:cs="Arial"/>
                <w:sz w:val="16"/>
                <w:szCs w:val="16"/>
              </w:rPr>
              <w:lastRenderedPageBreak/>
              <w:t>Коммунальное  хозяйство</w:t>
            </w:r>
          </w:p>
        </w:tc>
        <w:tc>
          <w:tcPr>
            <w:tcW w:w="331" w:type="pct"/>
            <w:tcBorders>
              <w:top w:val="nil"/>
              <w:left w:val="nil"/>
              <w:bottom w:val="single" w:sz="4" w:space="0" w:color="auto"/>
              <w:right w:val="single" w:sz="4" w:space="0" w:color="auto"/>
            </w:tcBorders>
            <w:shd w:val="clear" w:color="auto" w:fill="auto"/>
            <w:vAlign w:val="center"/>
            <w:hideMark/>
          </w:tcPr>
          <w:p w:rsidR="009E7210" w:rsidRPr="009E7210" w:rsidRDefault="009E7210" w:rsidP="009E7210">
            <w:pPr>
              <w:rPr>
                <w:rFonts w:ascii="Arial" w:hAnsi="Arial" w:cs="Arial"/>
                <w:sz w:val="16"/>
                <w:szCs w:val="16"/>
              </w:rPr>
            </w:pPr>
            <w:r w:rsidRPr="009E7210">
              <w:rPr>
                <w:rFonts w:ascii="Arial" w:hAnsi="Arial" w:cs="Arial"/>
                <w:sz w:val="16"/>
                <w:szCs w:val="16"/>
              </w:rPr>
              <w:t>0502</w:t>
            </w:r>
          </w:p>
        </w:tc>
        <w:tc>
          <w:tcPr>
            <w:tcW w:w="879" w:type="pct"/>
            <w:tcBorders>
              <w:top w:val="nil"/>
              <w:left w:val="nil"/>
              <w:bottom w:val="single" w:sz="4" w:space="0" w:color="auto"/>
              <w:right w:val="single" w:sz="4" w:space="0" w:color="auto"/>
            </w:tcBorders>
            <w:shd w:val="clear" w:color="auto" w:fill="auto"/>
            <w:hideMark/>
          </w:tcPr>
          <w:p w:rsidR="009E7210" w:rsidRPr="009E7210" w:rsidRDefault="009E7210" w:rsidP="009E7210">
            <w:pPr>
              <w:rPr>
                <w:rFonts w:ascii="Arial" w:hAnsi="Arial" w:cs="Arial"/>
                <w:sz w:val="16"/>
                <w:szCs w:val="16"/>
              </w:rPr>
            </w:pPr>
            <w:r w:rsidRPr="009E7210">
              <w:rPr>
                <w:rFonts w:ascii="Arial" w:hAnsi="Arial" w:cs="Arial"/>
                <w:sz w:val="16"/>
                <w:szCs w:val="16"/>
              </w:rPr>
              <w:t>Администрация рабочего поселка Маслянино</w:t>
            </w:r>
          </w:p>
        </w:tc>
        <w:tc>
          <w:tcPr>
            <w:tcW w:w="1050" w:type="pct"/>
            <w:tcBorders>
              <w:top w:val="nil"/>
              <w:left w:val="nil"/>
              <w:bottom w:val="single" w:sz="4" w:space="0" w:color="auto"/>
              <w:right w:val="single" w:sz="4" w:space="0" w:color="auto"/>
            </w:tcBorders>
            <w:shd w:val="clear" w:color="auto" w:fill="auto"/>
            <w:hideMark/>
          </w:tcPr>
          <w:p w:rsidR="009E7210" w:rsidRPr="009E7210" w:rsidRDefault="009E7210" w:rsidP="009E7210">
            <w:pPr>
              <w:rPr>
                <w:rFonts w:ascii="Arial" w:hAnsi="Arial" w:cs="Arial"/>
                <w:sz w:val="16"/>
                <w:szCs w:val="16"/>
              </w:rPr>
            </w:pPr>
            <w:r w:rsidRPr="009E7210">
              <w:rPr>
                <w:rFonts w:ascii="Arial" w:hAnsi="Arial" w:cs="Arial"/>
                <w:sz w:val="16"/>
                <w:szCs w:val="16"/>
              </w:rPr>
              <w:t xml:space="preserve">мероприятия по </w:t>
            </w:r>
            <w:proofErr w:type="spellStart"/>
            <w:r w:rsidRPr="009E7210">
              <w:rPr>
                <w:rFonts w:ascii="Arial" w:hAnsi="Arial" w:cs="Arial"/>
                <w:sz w:val="16"/>
                <w:szCs w:val="16"/>
              </w:rPr>
              <w:t>стоительству</w:t>
            </w:r>
            <w:proofErr w:type="spellEnd"/>
            <w:r w:rsidRPr="009E7210">
              <w:rPr>
                <w:rFonts w:ascii="Arial" w:hAnsi="Arial" w:cs="Arial"/>
                <w:sz w:val="16"/>
                <w:szCs w:val="16"/>
              </w:rPr>
              <w:t xml:space="preserve"> и реконструкции водозабора</w:t>
            </w:r>
          </w:p>
        </w:tc>
        <w:tc>
          <w:tcPr>
            <w:tcW w:w="581"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107344,00</w:t>
            </w:r>
          </w:p>
        </w:tc>
        <w:tc>
          <w:tcPr>
            <w:tcW w:w="496"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0,00</w:t>
            </w:r>
          </w:p>
        </w:tc>
        <w:tc>
          <w:tcPr>
            <w:tcW w:w="471"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0,00</w:t>
            </w:r>
          </w:p>
        </w:tc>
      </w:tr>
      <w:tr w:rsidR="009E7210" w:rsidRPr="009E7210" w:rsidTr="009E7210">
        <w:trPr>
          <w:trHeight w:val="1560"/>
        </w:trPr>
        <w:tc>
          <w:tcPr>
            <w:tcW w:w="1191" w:type="pct"/>
            <w:tcBorders>
              <w:top w:val="nil"/>
              <w:left w:val="single" w:sz="4" w:space="0" w:color="auto"/>
              <w:bottom w:val="single" w:sz="4" w:space="0" w:color="auto"/>
              <w:right w:val="single" w:sz="4" w:space="0" w:color="auto"/>
            </w:tcBorders>
            <w:shd w:val="clear" w:color="auto" w:fill="auto"/>
            <w:vAlign w:val="center"/>
            <w:hideMark/>
          </w:tcPr>
          <w:p w:rsidR="009E7210" w:rsidRPr="009E7210" w:rsidRDefault="009E7210" w:rsidP="009E7210">
            <w:pPr>
              <w:rPr>
                <w:rFonts w:ascii="Arial" w:hAnsi="Arial" w:cs="Arial"/>
                <w:sz w:val="16"/>
                <w:szCs w:val="16"/>
              </w:rPr>
            </w:pPr>
            <w:r w:rsidRPr="009E7210">
              <w:rPr>
                <w:rFonts w:ascii="Arial" w:hAnsi="Arial" w:cs="Arial"/>
                <w:sz w:val="16"/>
                <w:szCs w:val="16"/>
              </w:rPr>
              <w:t>Жилищное хозяйство</w:t>
            </w:r>
          </w:p>
        </w:tc>
        <w:tc>
          <w:tcPr>
            <w:tcW w:w="331" w:type="pct"/>
            <w:tcBorders>
              <w:top w:val="nil"/>
              <w:left w:val="nil"/>
              <w:bottom w:val="single" w:sz="4" w:space="0" w:color="auto"/>
              <w:right w:val="single" w:sz="4" w:space="0" w:color="auto"/>
            </w:tcBorders>
            <w:shd w:val="clear" w:color="auto" w:fill="auto"/>
            <w:vAlign w:val="center"/>
            <w:hideMark/>
          </w:tcPr>
          <w:p w:rsidR="009E7210" w:rsidRPr="009E7210" w:rsidRDefault="009E7210" w:rsidP="009E7210">
            <w:pPr>
              <w:rPr>
                <w:rFonts w:ascii="Arial" w:hAnsi="Arial" w:cs="Arial"/>
                <w:sz w:val="16"/>
                <w:szCs w:val="16"/>
              </w:rPr>
            </w:pPr>
            <w:r w:rsidRPr="009E7210">
              <w:rPr>
                <w:rFonts w:ascii="Arial" w:hAnsi="Arial" w:cs="Arial"/>
                <w:sz w:val="16"/>
                <w:szCs w:val="16"/>
              </w:rPr>
              <w:t>0503</w:t>
            </w:r>
          </w:p>
        </w:tc>
        <w:tc>
          <w:tcPr>
            <w:tcW w:w="879" w:type="pct"/>
            <w:tcBorders>
              <w:top w:val="nil"/>
              <w:left w:val="nil"/>
              <w:bottom w:val="single" w:sz="4" w:space="0" w:color="auto"/>
              <w:right w:val="single" w:sz="4" w:space="0" w:color="auto"/>
            </w:tcBorders>
            <w:shd w:val="clear" w:color="auto" w:fill="auto"/>
            <w:hideMark/>
          </w:tcPr>
          <w:p w:rsidR="009E7210" w:rsidRPr="009E7210" w:rsidRDefault="009E7210" w:rsidP="009E7210">
            <w:pPr>
              <w:rPr>
                <w:rFonts w:ascii="Arial" w:hAnsi="Arial" w:cs="Arial"/>
                <w:sz w:val="16"/>
                <w:szCs w:val="16"/>
              </w:rPr>
            </w:pPr>
            <w:r w:rsidRPr="009E7210">
              <w:rPr>
                <w:rFonts w:ascii="Arial" w:hAnsi="Arial" w:cs="Arial"/>
                <w:sz w:val="16"/>
                <w:szCs w:val="16"/>
              </w:rPr>
              <w:t>Администрация рабочего поселка Маслянино</w:t>
            </w:r>
          </w:p>
        </w:tc>
        <w:tc>
          <w:tcPr>
            <w:tcW w:w="1050" w:type="pct"/>
            <w:tcBorders>
              <w:top w:val="nil"/>
              <w:left w:val="nil"/>
              <w:bottom w:val="single" w:sz="4" w:space="0" w:color="auto"/>
              <w:right w:val="single" w:sz="4" w:space="0" w:color="auto"/>
            </w:tcBorders>
            <w:shd w:val="clear" w:color="auto" w:fill="auto"/>
            <w:hideMark/>
          </w:tcPr>
          <w:p w:rsidR="009E7210" w:rsidRPr="009E7210" w:rsidRDefault="009E7210" w:rsidP="009E7210">
            <w:pPr>
              <w:rPr>
                <w:rFonts w:ascii="Arial" w:hAnsi="Arial" w:cs="Arial"/>
                <w:sz w:val="16"/>
                <w:szCs w:val="16"/>
              </w:rPr>
            </w:pPr>
            <w:r w:rsidRPr="009E7210">
              <w:rPr>
                <w:rFonts w:ascii="Arial" w:hAnsi="Arial" w:cs="Arial"/>
                <w:sz w:val="16"/>
                <w:szCs w:val="16"/>
              </w:rPr>
              <w:t>мероприятия по уличному освещению</w:t>
            </w:r>
          </w:p>
        </w:tc>
        <w:tc>
          <w:tcPr>
            <w:tcW w:w="581"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200,00</w:t>
            </w:r>
          </w:p>
        </w:tc>
        <w:tc>
          <w:tcPr>
            <w:tcW w:w="496"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200,00</w:t>
            </w:r>
          </w:p>
        </w:tc>
        <w:tc>
          <w:tcPr>
            <w:tcW w:w="471"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100,00</w:t>
            </w:r>
          </w:p>
        </w:tc>
      </w:tr>
      <w:tr w:rsidR="009E7210" w:rsidRPr="009E7210" w:rsidTr="009E7210">
        <w:trPr>
          <w:trHeight w:val="555"/>
        </w:trPr>
        <w:tc>
          <w:tcPr>
            <w:tcW w:w="3451"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Итого</w:t>
            </w:r>
          </w:p>
        </w:tc>
        <w:tc>
          <w:tcPr>
            <w:tcW w:w="581"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108659,00</w:t>
            </w:r>
          </w:p>
        </w:tc>
        <w:tc>
          <w:tcPr>
            <w:tcW w:w="496"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1500,00</w:t>
            </w:r>
          </w:p>
        </w:tc>
        <w:tc>
          <w:tcPr>
            <w:tcW w:w="471" w:type="pct"/>
            <w:tcBorders>
              <w:top w:val="nil"/>
              <w:left w:val="nil"/>
              <w:bottom w:val="single" w:sz="4" w:space="0" w:color="auto"/>
              <w:right w:val="single" w:sz="4" w:space="0" w:color="auto"/>
            </w:tcBorders>
            <w:shd w:val="clear" w:color="auto" w:fill="auto"/>
            <w:vAlign w:val="bottom"/>
            <w:hideMark/>
          </w:tcPr>
          <w:p w:rsidR="009E7210" w:rsidRPr="009E7210" w:rsidRDefault="009E7210" w:rsidP="009E7210">
            <w:pPr>
              <w:jc w:val="right"/>
              <w:rPr>
                <w:rFonts w:ascii="Arial" w:hAnsi="Arial" w:cs="Arial"/>
                <w:sz w:val="16"/>
                <w:szCs w:val="16"/>
              </w:rPr>
            </w:pPr>
            <w:r w:rsidRPr="009E7210">
              <w:rPr>
                <w:rFonts w:ascii="Arial" w:hAnsi="Arial" w:cs="Arial"/>
                <w:sz w:val="16"/>
                <w:szCs w:val="16"/>
              </w:rPr>
              <w:t>1100,00</w:t>
            </w:r>
          </w:p>
        </w:tc>
      </w:tr>
    </w:tbl>
    <w:p w:rsidR="009E7210" w:rsidRDefault="009E7210" w:rsidP="008519D0">
      <w:pPr>
        <w:rPr>
          <w:rFonts w:ascii="Arial" w:hAnsi="Arial" w:cs="Arial"/>
          <w:sz w:val="20"/>
          <w:szCs w:val="20"/>
        </w:rPr>
      </w:pPr>
    </w:p>
    <w:p w:rsidR="009E7210" w:rsidRDefault="009E7210" w:rsidP="008519D0">
      <w:pPr>
        <w:rPr>
          <w:rFonts w:ascii="Arial" w:hAnsi="Arial" w:cs="Arial"/>
          <w:sz w:val="20"/>
          <w:szCs w:val="20"/>
        </w:rPr>
      </w:pPr>
    </w:p>
    <w:tbl>
      <w:tblPr>
        <w:tblW w:w="7187" w:type="dxa"/>
        <w:tblInd w:w="93" w:type="dxa"/>
        <w:tblLook w:val="04A0" w:firstRow="1" w:lastRow="0" w:firstColumn="1" w:lastColumn="0" w:noHBand="0" w:noVBand="1"/>
      </w:tblPr>
      <w:tblGrid>
        <w:gridCol w:w="2289"/>
        <w:gridCol w:w="2289"/>
        <w:gridCol w:w="2609"/>
      </w:tblGrid>
      <w:tr w:rsidR="009E7210" w:rsidRPr="009E7210" w:rsidTr="009E7210">
        <w:trPr>
          <w:trHeight w:val="339"/>
        </w:trPr>
        <w:tc>
          <w:tcPr>
            <w:tcW w:w="2289" w:type="dxa"/>
            <w:tcBorders>
              <w:top w:val="nil"/>
              <w:left w:val="nil"/>
              <w:bottom w:val="nil"/>
              <w:right w:val="nil"/>
            </w:tcBorders>
            <w:shd w:val="clear" w:color="auto" w:fill="auto"/>
            <w:noWrap/>
            <w:vAlign w:val="bottom"/>
            <w:hideMark/>
          </w:tcPr>
          <w:p w:rsidR="009E7210" w:rsidRPr="009E7210" w:rsidRDefault="009E7210" w:rsidP="009E7210">
            <w:pPr>
              <w:rPr>
                <w:rFonts w:ascii="Arial" w:hAnsi="Arial" w:cs="Arial"/>
                <w:sz w:val="20"/>
                <w:szCs w:val="20"/>
              </w:rPr>
            </w:pPr>
          </w:p>
        </w:tc>
        <w:tc>
          <w:tcPr>
            <w:tcW w:w="2289" w:type="dxa"/>
            <w:tcBorders>
              <w:top w:val="nil"/>
              <w:left w:val="nil"/>
              <w:bottom w:val="nil"/>
              <w:right w:val="nil"/>
            </w:tcBorders>
            <w:shd w:val="clear" w:color="auto" w:fill="auto"/>
            <w:noWrap/>
            <w:vAlign w:val="bottom"/>
            <w:hideMark/>
          </w:tcPr>
          <w:p w:rsidR="009E7210" w:rsidRPr="009E7210" w:rsidRDefault="009E7210" w:rsidP="009E7210">
            <w:pPr>
              <w:rPr>
                <w:rFonts w:ascii="Arial" w:hAnsi="Arial" w:cs="Arial"/>
                <w:sz w:val="20"/>
                <w:szCs w:val="20"/>
              </w:rPr>
            </w:pPr>
          </w:p>
        </w:tc>
        <w:tc>
          <w:tcPr>
            <w:tcW w:w="2609" w:type="dxa"/>
            <w:tcBorders>
              <w:top w:val="nil"/>
              <w:left w:val="nil"/>
              <w:bottom w:val="nil"/>
              <w:right w:val="nil"/>
            </w:tcBorders>
            <w:shd w:val="clear" w:color="auto" w:fill="auto"/>
            <w:noWrap/>
            <w:vAlign w:val="bottom"/>
            <w:hideMark/>
          </w:tcPr>
          <w:p w:rsidR="009E7210" w:rsidRPr="009E7210" w:rsidRDefault="009E7210" w:rsidP="009E7210">
            <w:pPr>
              <w:jc w:val="right"/>
              <w:rPr>
                <w:b/>
                <w:bCs/>
                <w:color w:val="000000"/>
                <w:sz w:val="22"/>
                <w:szCs w:val="22"/>
              </w:rPr>
            </w:pPr>
            <w:r w:rsidRPr="009E7210">
              <w:rPr>
                <w:b/>
                <w:bCs/>
                <w:color w:val="000000"/>
                <w:sz w:val="22"/>
                <w:szCs w:val="22"/>
              </w:rPr>
              <w:t>Приложение № 12</w:t>
            </w:r>
          </w:p>
        </w:tc>
      </w:tr>
      <w:tr w:rsidR="009E7210" w:rsidRPr="009E7210" w:rsidTr="009E7210">
        <w:trPr>
          <w:trHeight w:val="15"/>
        </w:trPr>
        <w:tc>
          <w:tcPr>
            <w:tcW w:w="2289" w:type="dxa"/>
            <w:tcBorders>
              <w:top w:val="nil"/>
              <w:left w:val="nil"/>
              <w:bottom w:val="nil"/>
              <w:right w:val="nil"/>
            </w:tcBorders>
            <w:shd w:val="clear" w:color="auto" w:fill="auto"/>
            <w:noWrap/>
            <w:vAlign w:val="bottom"/>
            <w:hideMark/>
          </w:tcPr>
          <w:p w:rsidR="009E7210" w:rsidRPr="009E7210" w:rsidRDefault="009E7210" w:rsidP="009E7210">
            <w:pPr>
              <w:rPr>
                <w:rFonts w:ascii="Arial" w:hAnsi="Arial" w:cs="Arial"/>
                <w:sz w:val="20"/>
                <w:szCs w:val="20"/>
              </w:rPr>
            </w:pPr>
          </w:p>
        </w:tc>
        <w:tc>
          <w:tcPr>
            <w:tcW w:w="2289" w:type="dxa"/>
            <w:tcBorders>
              <w:top w:val="nil"/>
              <w:left w:val="nil"/>
              <w:bottom w:val="nil"/>
              <w:right w:val="nil"/>
            </w:tcBorders>
            <w:shd w:val="clear" w:color="auto" w:fill="auto"/>
            <w:noWrap/>
            <w:vAlign w:val="bottom"/>
            <w:hideMark/>
          </w:tcPr>
          <w:p w:rsidR="009E7210" w:rsidRPr="009E7210" w:rsidRDefault="009E7210" w:rsidP="009E7210">
            <w:pPr>
              <w:rPr>
                <w:rFonts w:ascii="Arial" w:hAnsi="Arial" w:cs="Arial"/>
                <w:sz w:val="20"/>
                <w:szCs w:val="20"/>
              </w:rPr>
            </w:pPr>
          </w:p>
        </w:tc>
        <w:tc>
          <w:tcPr>
            <w:tcW w:w="2609" w:type="dxa"/>
            <w:tcBorders>
              <w:top w:val="nil"/>
              <w:left w:val="nil"/>
              <w:bottom w:val="nil"/>
              <w:right w:val="nil"/>
            </w:tcBorders>
            <w:shd w:val="clear" w:color="auto" w:fill="auto"/>
            <w:noWrap/>
            <w:vAlign w:val="center"/>
            <w:hideMark/>
          </w:tcPr>
          <w:p w:rsidR="009E7210" w:rsidRPr="009E7210" w:rsidRDefault="009E7210" w:rsidP="009E7210">
            <w:pPr>
              <w:jc w:val="right"/>
            </w:pPr>
          </w:p>
        </w:tc>
      </w:tr>
      <w:tr w:rsidR="009E7210" w:rsidRPr="009E7210" w:rsidTr="009E7210">
        <w:trPr>
          <w:trHeight w:val="1518"/>
        </w:trPr>
        <w:tc>
          <w:tcPr>
            <w:tcW w:w="7186" w:type="dxa"/>
            <w:gridSpan w:val="3"/>
            <w:tcBorders>
              <w:top w:val="nil"/>
              <w:left w:val="nil"/>
              <w:bottom w:val="nil"/>
              <w:right w:val="nil"/>
            </w:tcBorders>
            <w:shd w:val="clear" w:color="auto" w:fill="auto"/>
            <w:vAlign w:val="center"/>
            <w:hideMark/>
          </w:tcPr>
          <w:p w:rsidR="009E7210" w:rsidRPr="009E7210" w:rsidRDefault="009E7210" w:rsidP="009E7210">
            <w:pPr>
              <w:jc w:val="right"/>
              <w:rPr>
                <w:color w:val="000000"/>
                <w:sz w:val="22"/>
                <w:szCs w:val="22"/>
              </w:rPr>
            </w:pPr>
            <w:r w:rsidRPr="009E7210">
              <w:rPr>
                <w:color w:val="000000"/>
                <w:sz w:val="22"/>
                <w:szCs w:val="22"/>
              </w:rPr>
              <w:t>к Решению № 82 восьмой сессии Совета депутатов                                                   рабочего поселка Маслянино от 23 декабря  2021 года                                                    "О бюджете рабочего поселка Маслянино                                    Маслянинского района Новосибирской области                                      на 2022 год  и  плановый период 2023 и 2024 годов"</w:t>
            </w:r>
          </w:p>
        </w:tc>
      </w:tr>
    </w:tbl>
    <w:p w:rsidR="009E7210" w:rsidRDefault="009E7210" w:rsidP="008519D0">
      <w:pPr>
        <w:rPr>
          <w:rFonts w:ascii="Arial" w:hAnsi="Arial" w:cs="Arial"/>
          <w:sz w:val="20"/>
          <w:szCs w:val="20"/>
        </w:rPr>
      </w:pPr>
    </w:p>
    <w:p w:rsidR="009E7210" w:rsidRPr="009E7210" w:rsidRDefault="009E7210" w:rsidP="009E7210">
      <w:pPr>
        <w:jc w:val="center"/>
        <w:rPr>
          <w:rFonts w:ascii="Arial" w:hAnsi="Arial" w:cs="Arial"/>
          <w:b/>
          <w:bCs/>
          <w:sz w:val="20"/>
          <w:szCs w:val="20"/>
        </w:rPr>
      </w:pPr>
      <w:r w:rsidRPr="009E7210">
        <w:rPr>
          <w:rFonts w:ascii="Arial" w:hAnsi="Arial" w:cs="Arial"/>
          <w:b/>
          <w:bCs/>
          <w:sz w:val="20"/>
          <w:szCs w:val="20"/>
        </w:rPr>
        <w:t>Перечень муниципальных  программ рабочего поселка Маслянино, предусмотренных к финансированию в 2022 году и плановом периоде 2023 и 2024 годов</w:t>
      </w:r>
    </w:p>
    <w:p w:rsidR="009E7210" w:rsidRDefault="009E7210" w:rsidP="008519D0">
      <w:pPr>
        <w:rPr>
          <w:rFonts w:ascii="Arial" w:hAnsi="Arial" w:cs="Arial"/>
          <w:sz w:val="20"/>
          <w:szCs w:val="20"/>
        </w:rPr>
      </w:pPr>
    </w:p>
    <w:tbl>
      <w:tblPr>
        <w:tblW w:w="5000" w:type="pct"/>
        <w:tblLook w:val="04A0" w:firstRow="1" w:lastRow="0" w:firstColumn="1" w:lastColumn="0" w:noHBand="0" w:noVBand="1"/>
      </w:tblPr>
      <w:tblGrid>
        <w:gridCol w:w="633"/>
        <w:gridCol w:w="2871"/>
        <w:gridCol w:w="1090"/>
        <w:gridCol w:w="1090"/>
        <w:gridCol w:w="1250"/>
      </w:tblGrid>
      <w:tr w:rsidR="009E7210" w:rsidRPr="009E7210" w:rsidTr="00DC60F7">
        <w:trPr>
          <w:trHeight w:val="300"/>
        </w:trPr>
        <w:tc>
          <w:tcPr>
            <w:tcW w:w="456" w:type="pct"/>
            <w:tcBorders>
              <w:top w:val="nil"/>
              <w:left w:val="nil"/>
              <w:bottom w:val="nil"/>
              <w:right w:val="nil"/>
            </w:tcBorders>
            <w:shd w:val="clear" w:color="auto" w:fill="auto"/>
            <w:noWrap/>
            <w:vAlign w:val="bottom"/>
            <w:hideMark/>
          </w:tcPr>
          <w:p w:rsidR="009E7210" w:rsidRPr="009E7210" w:rsidRDefault="009E7210" w:rsidP="009E7210">
            <w:pPr>
              <w:rPr>
                <w:rFonts w:ascii="Arial" w:hAnsi="Arial" w:cs="Arial"/>
                <w:sz w:val="20"/>
                <w:szCs w:val="20"/>
              </w:rPr>
            </w:pPr>
          </w:p>
        </w:tc>
        <w:tc>
          <w:tcPr>
            <w:tcW w:w="2070" w:type="pct"/>
            <w:tcBorders>
              <w:top w:val="nil"/>
              <w:left w:val="nil"/>
              <w:bottom w:val="nil"/>
              <w:right w:val="nil"/>
            </w:tcBorders>
            <w:shd w:val="clear" w:color="auto" w:fill="auto"/>
            <w:noWrap/>
            <w:vAlign w:val="bottom"/>
            <w:hideMark/>
          </w:tcPr>
          <w:p w:rsidR="009E7210" w:rsidRPr="009E7210" w:rsidRDefault="009E7210" w:rsidP="009E7210">
            <w:pPr>
              <w:rPr>
                <w:rFonts w:ascii="Arial" w:hAnsi="Arial" w:cs="Arial"/>
                <w:sz w:val="20"/>
                <w:szCs w:val="20"/>
              </w:rPr>
            </w:pPr>
          </w:p>
        </w:tc>
        <w:tc>
          <w:tcPr>
            <w:tcW w:w="786" w:type="pct"/>
            <w:tcBorders>
              <w:top w:val="nil"/>
              <w:left w:val="nil"/>
              <w:bottom w:val="nil"/>
              <w:right w:val="nil"/>
            </w:tcBorders>
            <w:shd w:val="clear" w:color="auto" w:fill="auto"/>
            <w:noWrap/>
            <w:vAlign w:val="bottom"/>
            <w:hideMark/>
          </w:tcPr>
          <w:p w:rsidR="009E7210" w:rsidRPr="009E7210" w:rsidRDefault="009E7210" w:rsidP="009E7210">
            <w:pPr>
              <w:rPr>
                <w:rFonts w:ascii="Arial" w:hAnsi="Arial" w:cs="Arial"/>
                <w:sz w:val="20"/>
                <w:szCs w:val="20"/>
              </w:rPr>
            </w:pPr>
          </w:p>
        </w:tc>
        <w:tc>
          <w:tcPr>
            <w:tcW w:w="786" w:type="pct"/>
            <w:tcBorders>
              <w:top w:val="nil"/>
              <w:left w:val="nil"/>
              <w:bottom w:val="nil"/>
              <w:right w:val="nil"/>
            </w:tcBorders>
            <w:shd w:val="clear" w:color="auto" w:fill="auto"/>
            <w:noWrap/>
            <w:vAlign w:val="bottom"/>
            <w:hideMark/>
          </w:tcPr>
          <w:p w:rsidR="009E7210" w:rsidRPr="009E7210" w:rsidRDefault="009E7210" w:rsidP="009E7210">
            <w:pPr>
              <w:jc w:val="right"/>
            </w:pPr>
          </w:p>
        </w:tc>
        <w:tc>
          <w:tcPr>
            <w:tcW w:w="901" w:type="pct"/>
            <w:tcBorders>
              <w:top w:val="nil"/>
              <w:left w:val="nil"/>
              <w:bottom w:val="nil"/>
              <w:right w:val="nil"/>
            </w:tcBorders>
            <w:shd w:val="clear" w:color="auto" w:fill="auto"/>
            <w:noWrap/>
            <w:vAlign w:val="bottom"/>
            <w:hideMark/>
          </w:tcPr>
          <w:p w:rsidR="009E7210" w:rsidRPr="009E7210" w:rsidRDefault="009E7210" w:rsidP="009E7210">
            <w:pPr>
              <w:jc w:val="right"/>
            </w:pPr>
            <w:proofErr w:type="spellStart"/>
            <w:r w:rsidRPr="009E7210">
              <w:t>тыс.руб</w:t>
            </w:r>
            <w:proofErr w:type="spellEnd"/>
            <w:r w:rsidRPr="009E7210">
              <w:t>.</w:t>
            </w:r>
          </w:p>
        </w:tc>
      </w:tr>
      <w:tr w:rsidR="009E7210" w:rsidRPr="009E7210" w:rsidTr="00DC60F7">
        <w:trPr>
          <w:trHeight w:val="375"/>
        </w:trPr>
        <w:tc>
          <w:tcPr>
            <w:tcW w:w="45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№п/п</w:t>
            </w:r>
          </w:p>
        </w:tc>
        <w:tc>
          <w:tcPr>
            <w:tcW w:w="207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Наименование</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Сумма на        2022 год</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Сумма на        2023 год</w:t>
            </w:r>
          </w:p>
        </w:tc>
        <w:tc>
          <w:tcPr>
            <w:tcW w:w="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Сумма на             2024  год</w:t>
            </w:r>
          </w:p>
        </w:tc>
      </w:tr>
      <w:tr w:rsidR="009E7210" w:rsidRPr="009E7210" w:rsidTr="00DC60F7">
        <w:trPr>
          <w:trHeight w:val="360"/>
        </w:trPr>
        <w:tc>
          <w:tcPr>
            <w:tcW w:w="456" w:type="pct"/>
            <w:vMerge/>
            <w:tcBorders>
              <w:top w:val="single" w:sz="4" w:space="0" w:color="auto"/>
              <w:left w:val="single" w:sz="4" w:space="0" w:color="auto"/>
              <w:bottom w:val="single" w:sz="4" w:space="0" w:color="auto"/>
              <w:right w:val="single" w:sz="4" w:space="0" w:color="auto"/>
            </w:tcBorders>
            <w:vAlign w:val="center"/>
            <w:hideMark/>
          </w:tcPr>
          <w:p w:rsidR="009E7210" w:rsidRPr="009E7210" w:rsidRDefault="009E7210" w:rsidP="009E7210">
            <w:pPr>
              <w:rPr>
                <w:rFonts w:ascii="Arial" w:hAnsi="Arial" w:cs="Arial"/>
                <w:b/>
                <w:bCs/>
                <w:sz w:val="16"/>
                <w:szCs w:val="16"/>
              </w:rPr>
            </w:pPr>
          </w:p>
        </w:tc>
        <w:tc>
          <w:tcPr>
            <w:tcW w:w="2070" w:type="pct"/>
            <w:vMerge/>
            <w:tcBorders>
              <w:top w:val="single" w:sz="4" w:space="0" w:color="auto"/>
              <w:left w:val="single" w:sz="4" w:space="0" w:color="auto"/>
              <w:bottom w:val="single" w:sz="4" w:space="0" w:color="auto"/>
              <w:right w:val="single" w:sz="4" w:space="0" w:color="auto"/>
            </w:tcBorders>
            <w:vAlign w:val="center"/>
            <w:hideMark/>
          </w:tcPr>
          <w:p w:rsidR="009E7210" w:rsidRPr="009E7210" w:rsidRDefault="009E7210" w:rsidP="009E7210">
            <w:pPr>
              <w:rPr>
                <w:rFonts w:ascii="Arial" w:hAnsi="Arial" w:cs="Arial"/>
                <w:b/>
                <w:bCs/>
                <w:sz w:val="16"/>
                <w:szCs w:val="16"/>
              </w:rPr>
            </w:pPr>
          </w:p>
        </w:tc>
        <w:tc>
          <w:tcPr>
            <w:tcW w:w="786" w:type="pct"/>
            <w:vMerge/>
            <w:tcBorders>
              <w:top w:val="single" w:sz="4" w:space="0" w:color="auto"/>
              <w:left w:val="single" w:sz="4" w:space="0" w:color="auto"/>
              <w:bottom w:val="single" w:sz="4" w:space="0" w:color="auto"/>
              <w:right w:val="single" w:sz="4" w:space="0" w:color="auto"/>
            </w:tcBorders>
            <w:vAlign w:val="center"/>
            <w:hideMark/>
          </w:tcPr>
          <w:p w:rsidR="009E7210" w:rsidRPr="009E7210" w:rsidRDefault="009E7210" w:rsidP="009E7210">
            <w:pPr>
              <w:rPr>
                <w:rFonts w:ascii="Arial" w:hAnsi="Arial" w:cs="Arial"/>
                <w:b/>
                <w:bCs/>
                <w:sz w:val="16"/>
                <w:szCs w:val="16"/>
              </w:rPr>
            </w:pPr>
          </w:p>
        </w:tc>
        <w:tc>
          <w:tcPr>
            <w:tcW w:w="786" w:type="pct"/>
            <w:vMerge/>
            <w:tcBorders>
              <w:top w:val="single" w:sz="4" w:space="0" w:color="auto"/>
              <w:left w:val="single" w:sz="4" w:space="0" w:color="auto"/>
              <w:bottom w:val="single" w:sz="4" w:space="0" w:color="auto"/>
              <w:right w:val="single" w:sz="4" w:space="0" w:color="auto"/>
            </w:tcBorders>
            <w:vAlign w:val="center"/>
            <w:hideMark/>
          </w:tcPr>
          <w:p w:rsidR="009E7210" w:rsidRPr="009E7210" w:rsidRDefault="009E7210" w:rsidP="009E7210">
            <w:pPr>
              <w:rPr>
                <w:rFonts w:ascii="Arial" w:hAnsi="Arial" w:cs="Arial"/>
                <w:b/>
                <w:bCs/>
                <w:sz w:val="16"/>
                <w:szCs w:val="16"/>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rsidR="009E7210" w:rsidRPr="009E7210" w:rsidRDefault="009E7210" w:rsidP="009E7210">
            <w:pPr>
              <w:rPr>
                <w:rFonts w:ascii="Arial" w:hAnsi="Arial" w:cs="Arial"/>
                <w:b/>
                <w:bCs/>
                <w:sz w:val="16"/>
                <w:szCs w:val="16"/>
              </w:rPr>
            </w:pPr>
          </w:p>
        </w:tc>
      </w:tr>
      <w:tr w:rsidR="009E7210" w:rsidRPr="009E7210" w:rsidTr="00DC60F7">
        <w:trPr>
          <w:trHeight w:val="30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1</w:t>
            </w:r>
          </w:p>
        </w:tc>
        <w:tc>
          <w:tcPr>
            <w:tcW w:w="2070" w:type="pct"/>
            <w:tcBorders>
              <w:top w:val="nil"/>
              <w:left w:val="nil"/>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2</w:t>
            </w:r>
          </w:p>
        </w:tc>
        <w:tc>
          <w:tcPr>
            <w:tcW w:w="786" w:type="pct"/>
            <w:tcBorders>
              <w:top w:val="nil"/>
              <w:left w:val="nil"/>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3</w:t>
            </w:r>
          </w:p>
        </w:tc>
        <w:tc>
          <w:tcPr>
            <w:tcW w:w="786" w:type="pct"/>
            <w:tcBorders>
              <w:top w:val="nil"/>
              <w:left w:val="nil"/>
              <w:bottom w:val="single" w:sz="4" w:space="0" w:color="auto"/>
              <w:right w:val="single" w:sz="4" w:space="0" w:color="auto"/>
            </w:tcBorders>
            <w:shd w:val="clear" w:color="auto" w:fill="auto"/>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4</w:t>
            </w:r>
          </w:p>
        </w:tc>
        <w:tc>
          <w:tcPr>
            <w:tcW w:w="901" w:type="pct"/>
            <w:tcBorders>
              <w:top w:val="nil"/>
              <w:left w:val="nil"/>
              <w:bottom w:val="single" w:sz="4" w:space="0" w:color="auto"/>
              <w:right w:val="single" w:sz="4" w:space="0" w:color="auto"/>
            </w:tcBorders>
            <w:shd w:val="clear" w:color="auto" w:fill="auto"/>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5</w:t>
            </w:r>
          </w:p>
        </w:tc>
      </w:tr>
      <w:tr w:rsidR="009E7210" w:rsidRPr="009E7210" w:rsidTr="00DC60F7">
        <w:trPr>
          <w:trHeight w:val="1665"/>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sz w:val="16"/>
                <w:szCs w:val="16"/>
              </w:rPr>
            </w:pPr>
            <w:r w:rsidRPr="009E7210">
              <w:rPr>
                <w:rFonts w:ascii="Arial" w:hAnsi="Arial" w:cs="Arial"/>
                <w:sz w:val="16"/>
                <w:szCs w:val="16"/>
              </w:rPr>
              <w:lastRenderedPageBreak/>
              <w:t>1</w:t>
            </w:r>
          </w:p>
        </w:tc>
        <w:tc>
          <w:tcPr>
            <w:tcW w:w="2070" w:type="pct"/>
            <w:tcBorders>
              <w:top w:val="nil"/>
              <w:left w:val="nil"/>
              <w:bottom w:val="single" w:sz="4" w:space="0" w:color="auto"/>
              <w:right w:val="nil"/>
            </w:tcBorders>
            <w:shd w:val="clear" w:color="auto" w:fill="auto"/>
            <w:hideMark/>
          </w:tcPr>
          <w:p w:rsidR="009E7210" w:rsidRPr="009E7210" w:rsidRDefault="009E7210" w:rsidP="009E7210">
            <w:pPr>
              <w:rPr>
                <w:rFonts w:ascii="Arial" w:hAnsi="Arial" w:cs="Arial"/>
                <w:b/>
                <w:bCs/>
                <w:sz w:val="16"/>
                <w:szCs w:val="16"/>
              </w:rPr>
            </w:pPr>
            <w:r w:rsidRPr="009E7210">
              <w:rPr>
                <w:rFonts w:ascii="Arial" w:hAnsi="Arial" w:cs="Arial"/>
                <w:b/>
                <w:bCs/>
                <w:sz w:val="16"/>
                <w:szCs w:val="16"/>
              </w:rPr>
              <w:t>Муниципальная программа "Комплексные меры противодействия злоупотреблению наркотиками и их незаконному обороту на территории рабочего поселка Маслянино Маслянинского района Новосибирской области</w:t>
            </w:r>
          </w:p>
        </w:tc>
        <w:tc>
          <w:tcPr>
            <w:tcW w:w="786" w:type="pct"/>
            <w:tcBorders>
              <w:top w:val="nil"/>
              <w:left w:val="nil"/>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10,00</w:t>
            </w:r>
          </w:p>
        </w:tc>
        <w:tc>
          <w:tcPr>
            <w:tcW w:w="786" w:type="pct"/>
            <w:tcBorders>
              <w:top w:val="nil"/>
              <w:left w:val="nil"/>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10,00</w:t>
            </w:r>
          </w:p>
        </w:tc>
        <w:tc>
          <w:tcPr>
            <w:tcW w:w="901" w:type="pct"/>
            <w:tcBorders>
              <w:top w:val="nil"/>
              <w:left w:val="nil"/>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0,00</w:t>
            </w:r>
          </w:p>
        </w:tc>
      </w:tr>
      <w:tr w:rsidR="009E7210" w:rsidRPr="009E7210" w:rsidTr="00DC60F7">
        <w:trPr>
          <w:trHeight w:val="1605"/>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sz w:val="16"/>
                <w:szCs w:val="16"/>
              </w:rPr>
            </w:pPr>
            <w:r w:rsidRPr="009E7210">
              <w:rPr>
                <w:rFonts w:ascii="Arial" w:hAnsi="Arial" w:cs="Arial"/>
                <w:sz w:val="16"/>
                <w:szCs w:val="16"/>
              </w:rPr>
              <w:t>2</w:t>
            </w:r>
          </w:p>
        </w:tc>
        <w:tc>
          <w:tcPr>
            <w:tcW w:w="2070" w:type="pct"/>
            <w:tcBorders>
              <w:top w:val="nil"/>
              <w:left w:val="nil"/>
              <w:bottom w:val="single" w:sz="4" w:space="0" w:color="auto"/>
              <w:right w:val="nil"/>
            </w:tcBorders>
            <w:shd w:val="clear" w:color="auto" w:fill="auto"/>
            <w:hideMark/>
          </w:tcPr>
          <w:p w:rsidR="009E7210" w:rsidRPr="009E7210" w:rsidRDefault="009E7210" w:rsidP="009E7210">
            <w:pPr>
              <w:rPr>
                <w:rFonts w:ascii="Arial" w:hAnsi="Arial" w:cs="Arial"/>
                <w:b/>
                <w:bCs/>
                <w:sz w:val="16"/>
                <w:szCs w:val="16"/>
              </w:rPr>
            </w:pPr>
            <w:r w:rsidRPr="009E7210">
              <w:rPr>
                <w:rFonts w:ascii="Arial" w:hAnsi="Arial" w:cs="Arial"/>
                <w:b/>
                <w:bCs/>
                <w:sz w:val="16"/>
                <w:szCs w:val="16"/>
              </w:rPr>
              <w:t xml:space="preserve">Реализация мероприятий муниципальной программы развития субъектов малого и среднего </w:t>
            </w:r>
            <w:proofErr w:type="spellStart"/>
            <w:r w:rsidRPr="009E7210">
              <w:rPr>
                <w:rFonts w:ascii="Arial" w:hAnsi="Arial" w:cs="Arial"/>
                <w:b/>
                <w:bCs/>
                <w:sz w:val="16"/>
                <w:szCs w:val="16"/>
              </w:rPr>
              <w:t>препринимательства</w:t>
            </w:r>
            <w:proofErr w:type="spellEnd"/>
            <w:r w:rsidRPr="009E7210">
              <w:rPr>
                <w:rFonts w:ascii="Arial" w:hAnsi="Arial" w:cs="Arial"/>
                <w:b/>
                <w:bCs/>
                <w:sz w:val="16"/>
                <w:szCs w:val="16"/>
              </w:rPr>
              <w:t xml:space="preserve"> на территории рабочего поселка Маслянино Маслянинского района Новосибирской области</w:t>
            </w:r>
          </w:p>
        </w:tc>
        <w:tc>
          <w:tcPr>
            <w:tcW w:w="786" w:type="pct"/>
            <w:tcBorders>
              <w:top w:val="nil"/>
              <w:left w:val="nil"/>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1,00</w:t>
            </w:r>
          </w:p>
        </w:tc>
        <w:tc>
          <w:tcPr>
            <w:tcW w:w="786" w:type="pct"/>
            <w:tcBorders>
              <w:top w:val="nil"/>
              <w:left w:val="nil"/>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1,00</w:t>
            </w:r>
          </w:p>
        </w:tc>
        <w:tc>
          <w:tcPr>
            <w:tcW w:w="901" w:type="pct"/>
            <w:tcBorders>
              <w:top w:val="nil"/>
              <w:left w:val="nil"/>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0,00</w:t>
            </w:r>
          </w:p>
        </w:tc>
      </w:tr>
      <w:tr w:rsidR="009E7210" w:rsidRPr="009E7210" w:rsidTr="00DC60F7">
        <w:trPr>
          <w:trHeight w:val="165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sz w:val="16"/>
                <w:szCs w:val="16"/>
              </w:rPr>
            </w:pPr>
            <w:r w:rsidRPr="009E7210">
              <w:rPr>
                <w:rFonts w:ascii="Arial" w:hAnsi="Arial" w:cs="Arial"/>
                <w:sz w:val="16"/>
                <w:szCs w:val="16"/>
              </w:rPr>
              <w:t>3</w:t>
            </w:r>
          </w:p>
        </w:tc>
        <w:tc>
          <w:tcPr>
            <w:tcW w:w="2070" w:type="pct"/>
            <w:tcBorders>
              <w:top w:val="nil"/>
              <w:left w:val="nil"/>
              <w:bottom w:val="single" w:sz="4" w:space="0" w:color="auto"/>
              <w:right w:val="nil"/>
            </w:tcBorders>
            <w:shd w:val="clear" w:color="auto" w:fill="auto"/>
            <w:hideMark/>
          </w:tcPr>
          <w:p w:rsidR="009E7210" w:rsidRPr="009E7210" w:rsidRDefault="009E7210" w:rsidP="009E7210">
            <w:pPr>
              <w:rPr>
                <w:rFonts w:ascii="Arial" w:hAnsi="Arial" w:cs="Arial"/>
                <w:b/>
                <w:bCs/>
                <w:sz w:val="16"/>
                <w:szCs w:val="16"/>
              </w:rPr>
            </w:pPr>
            <w:r w:rsidRPr="009E7210">
              <w:rPr>
                <w:rFonts w:ascii="Arial" w:hAnsi="Arial" w:cs="Arial"/>
                <w:b/>
                <w:bCs/>
                <w:sz w:val="16"/>
                <w:szCs w:val="16"/>
              </w:rPr>
              <w:t>Реализация мероприятий муниципальной программы профилактики правонарушений и борьбы с преступностью на территории рабочего поселка Маслянино Маслянинского района Новосибирской области</w:t>
            </w:r>
          </w:p>
        </w:tc>
        <w:tc>
          <w:tcPr>
            <w:tcW w:w="786" w:type="pct"/>
            <w:tcBorders>
              <w:top w:val="nil"/>
              <w:left w:val="nil"/>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10,00</w:t>
            </w:r>
          </w:p>
        </w:tc>
        <w:tc>
          <w:tcPr>
            <w:tcW w:w="786" w:type="pct"/>
            <w:tcBorders>
              <w:top w:val="nil"/>
              <w:left w:val="nil"/>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0,00</w:t>
            </w:r>
          </w:p>
        </w:tc>
        <w:tc>
          <w:tcPr>
            <w:tcW w:w="901" w:type="pct"/>
            <w:tcBorders>
              <w:top w:val="nil"/>
              <w:left w:val="nil"/>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0,00</w:t>
            </w:r>
          </w:p>
        </w:tc>
      </w:tr>
      <w:tr w:rsidR="009E7210" w:rsidRPr="009E7210" w:rsidTr="00DC60F7">
        <w:trPr>
          <w:trHeight w:val="1635"/>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sz w:val="16"/>
                <w:szCs w:val="16"/>
              </w:rPr>
            </w:pPr>
            <w:r w:rsidRPr="009E7210">
              <w:rPr>
                <w:rFonts w:ascii="Arial" w:hAnsi="Arial" w:cs="Arial"/>
                <w:sz w:val="16"/>
                <w:szCs w:val="16"/>
              </w:rPr>
              <w:t>4</w:t>
            </w:r>
          </w:p>
        </w:tc>
        <w:tc>
          <w:tcPr>
            <w:tcW w:w="2070" w:type="pct"/>
            <w:tcBorders>
              <w:top w:val="nil"/>
              <w:left w:val="nil"/>
              <w:bottom w:val="single" w:sz="4" w:space="0" w:color="auto"/>
              <w:right w:val="nil"/>
            </w:tcBorders>
            <w:shd w:val="clear" w:color="auto" w:fill="auto"/>
            <w:hideMark/>
          </w:tcPr>
          <w:p w:rsidR="009E7210" w:rsidRPr="009E7210" w:rsidRDefault="009E7210" w:rsidP="009E7210">
            <w:pPr>
              <w:rPr>
                <w:rFonts w:ascii="Arial" w:hAnsi="Arial" w:cs="Arial"/>
                <w:b/>
                <w:bCs/>
                <w:sz w:val="16"/>
                <w:szCs w:val="16"/>
              </w:rPr>
            </w:pPr>
            <w:r w:rsidRPr="009E7210">
              <w:rPr>
                <w:rFonts w:ascii="Arial" w:hAnsi="Arial" w:cs="Arial"/>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786" w:type="pct"/>
            <w:tcBorders>
              <w:top w:val="nil"/>
              <w:left w:val="nil"/>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100,00</w:t>
            </w:r>
          </w:p>
        </w:tc>
        <w:tc>
          <w:tcPr>
            <w:tcW w:w="786" w:type="pct"/>
            <w:tcBorders>
              <w:top w:val="nil"/>
              <w:left w:val="nil"/>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0,00</w:t>
            </w:r>
          </w:p>
        </w:tc>
        <w:tc>
          <w:tcPr>
            <w:tcW w:w="901" w:type="pct"/>
            <w:tcBorders>
              <w:top w:val="nil"/>
              <w:left w:val="nil"/>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0,00</w:t>
            </w:r>
          </w:p>
        </w:tc>
      </w:tr>
      <w:tr w:rsidR="009E7210" w:rsidRPr="009E7210" w:rsidTr="00DC60F7">
        <w:trPr>
          <w:trHeight w:val="156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sz w:val="16"/>
                <w:szCs w:val="16"/>
              </w:rPr>
            </w:pPr>
            <w:r w:rsidRPr="009E7210">
              <w:rPr>
                <w:rFonts w:ascii="Arial" w:hAnsi="Arial" w:cs="Arial"/>
                <w:sz w:val="16"/>
                <w:szCs w:val="16"/>
              </w:rPr>
              <w:t>5</w:t>
            </w:r>
          </w:p>
        </w:tc>
        <w:tc>
          <w:tcPr>
            <w:tcW w:w="2070" w:type="pct"/>
            <w:tcBorders>
              <w:top w:val="nil"/>
              <w:left w:val="nil"/>
              <w:bottom w:val="single" w:sz="4" w:space="0" w:color="auto"/>
              <w:right w:val="nil"/>
            </w:tcBorders>
            <w:shd w:val="clear" w:color="auto" w:fill="auto"/>
            <w:hideMark/>
          </w:tcPr>
          <w:p w:rsidR="009E7210" w:rsidRPr="009E7210" w:rsidRDefault="009E7210" w:rsidP="009E7210">
            <w:pPr>
              <w:rPr>
                <w:rFonts w:ascii="Arial" w:hAnsi="Arial" w:cs="Arial"/>
                <w:b/>
                <w:bCs/>
                <w:sz w:val="16"/>
                <w:szCs w:val="16"/>
              </w:rPr>
            </w:pPr>
            <w:r w:rsidRPr="009E7210">
              <w:rPr>
                <w:rFonts w:ascii="Arial" w:hAnsi="Arial" w:cs="Arial"/>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786" w:type="pct"/>
            <w:tcBorders>
              <w:top w:val="nil"/>
              <w:left w:val="nil"/>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10,00</w:t>
            </w:r>
          </w:p>
        </w:tc>
        <w:tc>
          <w:tcPr>
            <w:tcW w:w="786" w:type="pct"/>
            <w:tcBorders>
              <w:top w:val="nil"/>
              <w:left w:val="nil"/>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10,00</w:t>
            </w:r>
          </w:p>
        </w:tc>
        <w:tc>
          <w:tcPr>
            <w:tcW w:w="901" w:type="pct"/>
            <w:tcBorders>
              <w:top w:val="nil"/>
              <w:left w:val="nil"/>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10,00</w:t>
            </w:r>
          </w:p>
        </w:tc>
      </w:tr>
      <w:tr w:rsidR="009E7210" w:rsidRPr="009E7210" w:rsidTr="00DC60F7">
        <w:trPr>
          <w:trHeight w:val="1275"/>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sz w:val="16"/>
                <w:szCs w:val="16"/>
              </w:rPr>
            </w:pPr>
            <w:r w:rsidRPr="009E7210">
              <w:rPr>
                <w:rFonts w:ascii="Arial" w:hAnsi="Arial" w:cs="Arial"/>
                <w:sz w:val="16"/>
                <w:szCs w:val="16"/>
              </w:rPr>
              <w:t>6</w:t>
            </w:r>
          </w:p>
        </w:tc>
        <w:tc>
          <w:tcPr>
            <w:tcW w:w="2070" w:type="pct"/>
            <w:tcBorders>
              <w:top w:val="nil"/>
              <w:left w:val="nil"/>
              <w:bottom w:val="single" w:sz="4" w:space="0" w:color="auto"/>
              <w:right w:val="nil"/>
            </w:tcBorders>
            <w:shd w:val="clear" w:color="auto" w:fill="auto"/>
            <w:hideMark/>
          </w:tcPr>
          <w:p w:rsidR="009E7210" w:rsidRPr="009E7210" w:rsidRDefault="009E7210" w:rsidP="009E7210">
            <w:pPr>
              <w:rPr>
                <w:rFonts w:ascii="Arial" w:hAnsi="Arial" w:cs="Arial"/>
                <w:b/>
                <w:bCs/>
                <w:sz w:val="16"/>
                <w:szCs w:val="16"/>
              </w:rPr>
            </w:pPr>
            <w:r w:rsidRPr="009E7210">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786" w:type="pct"/>
            <w:tcBorders>
              <w:top w:val="nil"/>
              <w:left w:val="nil"/>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10 300,00</w:t>
            </w:r>
          </w:p>
        </w:tc>
        <w:tc>
          <w:tcPr>
            <w:tcW w:w="786" w:type="pct"/>
            <w:tcBorders>
              <w:top w:val="nil"/>
              <w:left w:val="nil"/>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300,00</w:t>
            </w:r>
          </w:p>
        </w:tc>
        <w:tc>
          <w:tcPr>
            <w:tcW w:w="901" w:type="pct"/>
            <w:tcBorders>
              <w:top w:val="nil"/>
              <w:left w:val="nil"/>
              <w:bottom w:val="single" w:sz="4" w:space="0" w:color="auto"/>
              <w:right w:val="single" w:sz="4" w:space="0" w:color="auto"/>
            </w:tcBorders>
            <w:shd w:val="clear" w:color="auto" w:fill="auto"/>
            <w:noWrap/>
            <w:vAlign w:val="center"/>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300,00</w:t>
            </w:r>
          </w:p>
        </w:tc>
      </w:tr>
      <w:tr w:rsidR="009E7210" w:rsidRPr="009E7210" w:rsidTr="00DC60F7">
        <w:trPr>
          <w:trHeight w:val="405"/>
        </w:trPr>
        <w:tc>
          <w:tcPr>
            <w:tcW w:w="456" w:type="pct"/>
            <w:tcBorders>
              <w:top w:val="nil"/>
              <w:left w:val="single" w:sz="4" w:space="0" w:color="auto"/>
              <w:bottom w:val="single" w:sz="4" w:space="0" w:color="auto"/>
              <w:right w:val="single" w:sz="4" w:space="0" w:color="auto"/>
            </w:tcBorders>
            <w:shd w:val="clear" w:color="auto" w:fill="auto"/>
            <w:noWrap/>
            <w:vAlign w:val="bottom"/>
            <w:hideMark/>
          </w:tcPr>
          <w:p w:rsidR="009E7210" w:rsidRPr="009E7210" w:rsidRDefault="009E7210" w:rsidP="009E7210">
            <w:pPr>
              <w:rPr>
                <w:rFonts w:ascii="Arial" w:hAnsi="Arial" w:cs="Arial"/>
                <w:sz w:val="16"/>
                <w:szCs w:val="16"/>
              </w:rPr>
            </w:pPr>
            <w:r w:rsidRPr="009E7210">
              <w:rPr>
                <w:rFonts w:ascii="Arial" w:hAnsi="Arial" w:cs="Arial"/>
                <w:sz w:val="16"/>
                <w:szCs w:val="16"/>
              </w:rPr>
              <w:t> </w:t>
            </w:r>
          </w:p>
        </w:tc>
        <w:tc>
          <w:tcPr>
            <w:tcW w:w="2070" w:type="pct"/>
            <w:tcBorders>
              <w:top w:val="nil"/>
              <w:left w:val="nil"/>
              <w:bottom w:val="single" w:sz="4" w:space="0" w:color="auto"/>
              <w:right w:val="single" w:sz="4" w:space="0" w:color="auto"/>
            </w:tcBorders>
            <w:shd w:val="clear" w:color="auto" w:fill="auto"/>
            <w:noWrap/>
            <w:vAlign w:val="bottom"/>
            <w:hideMark/>
          </w:tcPr>
          <w:p w:rsidR="009E7210" w:rsidRPr="009E7210" w:rsidRDefault="009E7210" w:rsidP="009E7210">
            <w:pPr>
              <w:rPr>
                <w:rFonts w:ascii="Arial" w:hAnsi="Arial" w:cs="Arial"/>
                <w:b/>
                <w:bCs/>
                <w:sz w:val="16"/>
                <w:szCs w:val="16"/>
              </w:rPr>
            </w:pPr>
            <w:r w:rsidRPr="009E7210">
              <w:rPr>
                <w:rFonts w:ascii="Arial" w:hAnsi="Arial" w:cs="Arial"/>
                <w:b/>
                <w:bCs/>
                <w:sz w:val="16"/>
                <w:szCs w:val="16"/>
              </w:rPr>
              <w:t>Итого расходов:</w:t>
            </w:r>
          </w:p>
        </w:tc>
        <w:tc>
          <w:tcPr>
            <w:tcW w:w="786" w:type="pct"/>
            <w:tcBorders>
              <w:top w:val="nil"/>
              <w:left w:val="nil"/>
              <w:bottom w:val="single" w:sz="4" w:space="0" w:color="auto"/>
              <w:right w:val="single" w:sz="4" w:space="0" w:color="auto"/>
            </w:tcBorders>
            <w:shd w:val="clear" w:color="auto" w:fill="auto"/>
            <w:noWrap/>
            <w:vAlign w:val="bottom"/>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10431,00</w:t>
            </w:r>
          </w:p>
        </w:tc>
        <w:tc>
          <w:tcPr>
            <w:tcW w:w="786" w:type="pct"/>
            <w:tcBorders>
              <w:top w:val="nil"/>
              <w:left w:val="nil"/>
              <w:bottom w:val="single" w:sz="4" w:space="0" w:color="auto"/>
              <w:right w:val="single" w:sz="4" w:space="0" w:color="auto"/>
            </w:tcBorders>
            <w:shd w:val="clear" w:color="auto" w:fill="auto"/>
            <w:noWrap/>
            <w:vAlign w:val="bottom"/>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321,00</w:t>
            </w:r>
          </w:p>
        </w:tc>
        <w:tc>
          <w:tcPr>
            <w:tcW w:w="901" w:type="pct"/>
            <w:tcBorders>
              <w:top w:val="nil"/>
              <w:left w:val="nil"/>
              <w:bottom w:val="single" w:sz="4" w:space="0" w:color="auto"/>
              <w:right w:val="single" w:sz="4" w:space="0" w:color="auto"/>
            </w:tcBorders>
            <w:shd w:val="clear" w:color="auto" w:fill="auto"/>
            <w:noWrap/>
            <w:vAlign w:val="bottom"/>
            <w:hideMark/>
          </w:tcPr>
          <w:p w:rsidR="009E7210" w:rsidRPr="009E7210" w:rsidRDefault="009E7210" w:rsidP="009E7210">
            <w:pPr>
              <w:jc w:val="center"/>
              <w:rPr>
                <w:rFonts w:ascii="Arial" w:hAnsi="Arial" w:cs="Arial"/>
                <w:b/>
                <w:bCs/>
                <w:sz w:val="16"/>
                <w:szCs w:val="16"/>
              </w:rPr>
            </w:pPr>
            <w:r w:rsidRPr="009E7210">
              <w:rPr>
                <w:rFonts w:ascii="Arial" w:hAnsi="Arial" w:cs="Arial"/>
                <w:b/>
                <w:bCs/>
                <w:sz w:val="16"/>
                <w:szCs w:val="16"/>
              </w:rPr>
              <w:t>310,00</w:t>
            </w:r>
          </w:p>
        </w:tc>
      </w:tr>
    </w:tbl>
    <w:p w:rsidR="00DC60F7" w:rsidRPr="00DC60F7" w:rsidRDefault="00DC60F7" w:rsidP="00DC60F7">
      <w:pPr>
        <w:jc w:val="center"/>
        <w:rPr>
          <w:rFonts w:ascii="Arial" w:hAnsi="Arial" w:cs="Arial"/>
          <w:b/>
          <w:sz w:val="20"/>
          <w:szCs w:val="20"/>
        </w:rPr>
      </w:pPr>
      <w:r w:rsidRPr="00DC60F7">
        <w:rPr>
          <w:rFonts w:ascii="Arial" w:hAnsi="Arial" w:cs="Arial"/>
          <w:b/>
          <w:sz w:val="20"/>
          <w:szCs w:val="20"/>
        </w:rPr>
        <w:lastRenderedPageBreak/>
        <w:t>СОВЕТ  ДЕПУТАТОВ РАБОЧЕГО ПОСЕЛКА МАСЛЯНИНО</w:t>
      </w:r>
    </w:p>
    <w:p w:rsidR="00DC60F7" w:rsidRPr="00DC60F7" w:rsidRDefault="00DC60F7" w:rsidP="00DC60F7">
      <w:pPr>
        <w:jc w:val="center"/>
        <w:rPr>
          <w:rFonts w:ascii="Arial" w:hAnsi="Arial" w:cs="Arial"/>
          <w:b/>
          <w:sz w:val="20"/>
          <w:szCs w:val="20"/>
        </w:rPr>
      </w:pPr>
      <w:r w:rsidRPr="00DC60F7">
        <w:rPr>
          <w:rFonts w:ascii="Arial" w:hAnsi="Arial" w:cs="Arial"/>
          <w:b/>
          <w:sz w:val="20"/>
          <w:szCs w:val="20"/>
        </w:rPr>
        <w:t xml:space="preserve">  МАСЛЯНИНСКОГО  РАЙОНА НОВОСИБИРСКОЙ  ОБЛАСТИ</w:t>
      </w:r>
    </w:p>
    <w:p w:rsidR="00DC60F7" w:rsidRPr="00DC60F7" w:rsidRDefault="00DC60F7" w:rsidP="00DC60F7">
      <w:pPr>
        <w:jc w:val="center"/>
        <w:rPr>
          <w:rFonts w:ascii="Arial" w:hAnsi="Arial" w:cs="Arial"/>
          <w:sz w:val="20"/>
          <w:szCs w:val="20"/>
        </w:rPr>
      </w:pPr>
      <w:r w:rsidRPr="00DC60F7">
        <w:rPr>
          <w:rFonts w:ascii="Arial" w:hAnsi="Arial" w:cs="Arial"/>
          <w:sz w:val="20"/>
          <w:szCs w:val="20"/>
        </w:rPr>
        <w:t>(шестого созыва)</w:t>
      </w:r>
    </w:p>
    <w:p w:rsidR="00DC60F7" w:rsidRPr="00DC60F7" w:rsidRDefault="00DC60F7" w:rsidP="00DC60F7">
      <w:pPr>
        <w:jc w:val="both"/>
        <w:rPr>
          <w:rFonts w:ascii="Arial" w:hAnsi="Arial" w:cs="Arial"/>
          <w:sz w:val="20"/>
          <w:szCs w:val="20"/>
        </w:rPr>
      </w:pPr>
    </w:p>
    <w:p w:rsidR="00DC60F7" w:rsidRPr="00DC60F7" w:rsidRDefault="00DC60F7" w:rsidP="00DC60F7">
      <w:pPr>
        <w:jc w:val="center"/>
        <w:rPr>
          <w:rFonts w:ascii="Arial" w:hAnsi="Arial" w:cs="Arial"/>
          <w:b/>
          <w:sz w:val="20"/>
          <w:szCs w:val="20"/>
        </w:rPr>
      </w:pPr>
      <w:r w:rsidRPr="00DC60F7">
        <w:rPr>
          <w:rFonts w:ascii="Arial" w:hAnsi="Arial" w:cs="Arial"/>
          <w:b/>
          <w:sz w:val="20"/>
          <w:szCs w:val="20"/>
        </w:rPr>
        <w:t>РЕШЕНИЕ</w:t>
      </w:r>
    </w:p>
    <w:p w:rsidR="00DC60F7" w:rsidRPr="00DC60F7" w:rsidRDefault="00DC60F7" w:rsidP="00DC60F7">
      <w:pPr>
        <w:jc w:val="center"/>
        <w:rPr>
          <w:rFonts w:ascii="Arial" w:hAnsi="Arial" w:cs="Arial"/>
          <w:b/>
          <w:sz w:val="20"/>
          <w:szCs w:val="20"/>
        </w:rPr>
      </w:pPr>
      <w:r w:rsidRPr="00DC60F7">
        <w:rPr>
          <w:rFonts w:ascii="Arial" w:hAnsi="Arial" w:cs="Arial"/>
          <w:b/>
          <w:sz w:val="20"/>
          <w:szCs w:val="20"/>
        </w:rPr>
        <w:t>ВОСЬМОЙ СЕССИИ</w:t>
      </w:r>
    </w:p>
    <w:p w:rsidR="00DC60F7" w:rsidRPr="00DC60F7" w:rsidRDefault="00DC60F7" w:rsidP="00DC60F7">
      <w:pPr>
        <w:jc w:val="center"/>
        <w:rPr>
          <w:rFonts w:ascii="Arial" w:hAnsi="Arial" w:cs="Arial"/>
          <w:sz w:val="20"/>
          <w:szCs w:val="20"/>
        </w:rPr>
      </w:pPr>
    </w:p>
    <w:p w:rsidR="00DC60F7" w:rsidRPr="00DC60F7" w:rsidRDefault="00DC60F7" w:rsidP="00DC60F7">
      <w:pPr>
        <w:rPr>
          <w:rFonts w:ascii="Arial" w:eastAsia="Calibri" w:hAnsi="Arial" w:cs="Arial"/>
          <w:sz w:val="20"/>
          <w:szCs w:val="20"/>
        </w:rPr>
      </w:pPr>
    </w:p>
    <w:p w:rsidR="00DC60F7" w:rsidRPr="00DC60F7" w:rsidRDefault="00DC60F7" w:rsidP="00DC60F7">
      <w:pPr>
        <w:jc w:val="both"/>
        <w:rPr>
          <w:rFonts w:ascii="Arial" w:eastAsia="Calibri" w:hAnsi="Arial" w:cs="Arial"/>
          <w:sz w:val="20"/>
          <w:szCs w:val="20"/>
          <w:u w:val="single"/>
        </w:rPr>
      </w:pPr>
      <w:r w:rsidRPr="00DC60F7">
        <w:rPr>
          <w:rFonts w:ascii="Arial" w:eastAsia="Calibri" w:hAnsi="Arial" w:cs="Arial"/>
          <w:sz w:val="20"/>
          <w:szCs w:val="20"/>
        </w:rPr>
        <w:t xml:space="preserve">от 23 декабря 2021 года </w:t>
      </w:r>
      <w:r w:rsidRPr="00DC60F7">
        <w:rPr>
          <w:rFonts w:ascii="Arial" w:eastAsia="Calibri" w:hAnsi="Arial" w:cs="Arial"/>
          <w:sz w:val="20"/>
          <w:szCs w:val="20"/>
        </w:rPr>
        <w:tab/>
      </w:r>
      <w:r w:rsidRPr="00DC60F7">
        <w:rPr>
          <w:rFonts w:ascii="Arial" w:eastAsia="Calibri" w:hAnsi="Arial" w:cs="Arial"/>
          <w:sz w:val="20"/>
          <w:szCs w:val="20"/>
        </w:rPr>
        <w:tab/>
        <w:t xml:space="preserve">                                         № 84</w:t>
      </w:r>
    </w:p>
    <w:p w:rsidR="00DC60F7" w:rsidRPr="00DC60F7" w:rsidRDefault="00DC60F7" w:rsidP="00DC60F7">
      <w:pPr>
        <w:rPr>
          <w:rFonts w:ascii="Arial" w:hAnsi="Arial" w:cs="Arial"/>
          <w:b/>
          <w:sz w:val="20"/>
          <w:szCs w:val="20"/>
        </w:rPr>
      </w:pPr>
    </w:p>
    <w:p w:rsidR="00DC60F7" w:rsidRPr="00DC60F7" w:rsidRDefault="00DC60F7" w:rsidP="00DC60F7">
      <w:pPr>
        <w:rPr>
          <w:rFonts w:ascii="Arial" w:hAnsi="Arial" w:cs="Arial"/>
          <w:b/>
          <w:sz w:val="20"/>
          <w:szCs w:val="20"/>
        </w:rPr>
      </w:pPr>
      <w:r w:rsidRPr="00DC60F7">
        <w:rPr>
          <w:rFonts w:ascii="Arial" w:hAnsi="Arial" w:cs="Arial"/>
          <w:b/>
          <w:sz w:val="20"/>
          <w:szCs w:val="20"/>
        </w:rPr>
        <w:t>О передаче части полномочий</w:t>
      </w:r>
    </w:p>
    <w:p w:rsidR="00DC60F7" w:rsidRPr="00DC60F7" w:rsidRDefault="00DC60F7" w:rsidP="00DC60F7">
      <w:pPr>
        <w:rPr>
          <w:rFonts w:ascii="Arial" w:hAnsi="Arial" w:cs="Arial"/>
          <w:b/>
          <w:sz w:val="20"/>
          <w:szCs w:val="20"/>
        </w:rPr>
      </w:pPr>
      <w:r w:rsidRPr="00DC60F7">
        <w:rPr>
          <w:rFonts w:ascii="Arial" w:hAnsi="Arial" w:cs="Arial"/>
          <w:b/>
          <w:sz w:val="20"/>
          <w:szCs w:val="20"/>
        </w:rPr>
        <w:t>в области градостроительной деятельности</w:t>
      </w:r>
    </w:p>
    <w:p w:rsidR="00DC60F7" w:rsidRPr="00DC60F7" w:rsidRDefault="00DC60F7" w:rsidP="00DC60F7">
      <w:pPr>
        <w:jc w:val="center"/>
        <w:rPr>
          <w:rFonts w:ascii="Arial" w:hAnsi="Arial" w:cs="Arial"/>
          <w:b/>
          <w:sz w:val="20"/>
          <w:szCs w:val="20"/>
        </w:rPr>
      </w:pPr>
    </w:p>
    <w:p w:rsidR="00DC60F7" w:rsidRPr="00DC60F7" w:rsidRDefault="00DC60F7" w:rsidP="00DC60F7">
      <w:pPr>
        <w:widowControl w:val="0"/>
        <w:autoSpaceDE w:val="0"/>
        <w:autoSpaceDN w:val="0"/>
        <w:adjustRightInd w:val="0"/>
        <w:jc w:val="both"/>
        <w:rPr>
          <w:rFonts w:ascii="Arial" w:hAnsi="Arial" w:cs="Arial"/>
          <w:sz w:val="20"/>
          <w:szCs w:val="20"/>
        </w:rPr>
      </w:pPr>
      <w:r w:rsidRPr="00DC60F7">
        <w:rPr>
          <w:rFonts w:ascii="Arial" w:hAnsi="Arial" w:cs="Arial"/>
          <w:sz w:val="20"/>
          <w:szCs w:val="20"/>
        </w:rPr>
        <w:t xml:space="preserve">     В соответствии с ч.4 ст.15 Федерального закона от  6 октября 2003 № 131-ФЗ «Об общих принципах организации местного самоуправления в Российской федерации», Уставом рабочего поселка Маслянино Маслянинского района Новосибирской области, Совет депутатов рабочего поселка Маслянино Маслянинского района Новосибирской области</w:t>
      </w:r>
    </w:p>
    <w:p w:rsidR="00DC60F7" w:rsidRPr="00DC60F7" w:rsidRDefault="00DC60F7" w:rsidP="00DC60F7">
      <w:pPr>
        <w:widowControl w:val="0"/>
        <w:autoSpaceDE w:val="0"/>
        <w:autoSpaceDN w:val="0"/>
        <w:adjustRightInd w:val="0"/>
        <w:ind w:firstLine="540"/>
        <w:jc w:val="both"/>
        <w:rPr>
          <w:rFonts w:ascii="Arial" w:hAnsi="Arial" w:cs="Arial"/>
          <w:sz w:val="20"/>
          <w:szCs w:val="20"/>
        </w:rPr>
      </w:pPr>
      <w:r w:rsidRPr="00DC60F7">
        <w:rPr>
          <w:rFonts w:ascii="Arial" w:hAnsi="Arial" w:cs="Arial"/>
          <w:sz w:val="20"/>
          <w:szCs w:val="20"/>
        </w:rPr>
        <w:t>решил:</w:t>
      </w:r>
    </w:p>
    <w:p w:rsidR="00DC60F7" w:rsidRPr="00DC60F7" w:rsidRDefault="00DC60F7" w:rsidP="00DC60F7">
      <w:pPr>
        <w:numPr>
          <w:ilvl w:val="0"/>
          <w:numId w:val="21"/>
        </w:numPr>
        <w:shd w:val="clear" w:color="auto" w:fill="FFFFFF"/>
        <w:spacing w:before="150" w:after="150"/>
        <w:contextualSpacing/>
        <w:jc w:val="both"/>
        <w:rPr>
          <w:rFonts w:ascii="Arial" w:hAnsi="Arial" w:cs="Arial"/>
          <w:color w:val="000000"/>
          <w:sz w:val="20"/>
          <w:szCs w:val="20"/>
        </w:rPr>
      </w:pPr>
      <w:r w:rsidRPr="00DC60F7">
        <w:rPr>
          <w:rFonts w:ascii="Arial" w:hAnsi="Arial" w:cs="Arial"/>
          <w:color w:val="000000"/>
          <w:sz w:val="20"/>
          <w:szCs w:val="20"/>
        </w:rPr>
        <w:t xml:space="preserve">Передать часть полномочий </w:t>
      </w:r>
      <w:r w:rsidRPr="00DC60F7">
        <w:rPr>
          <w:rFonts w:ascii="Arial" w:hAnsi="Arial" w:cs="Arial"/>
          <w:sz w:val="20"/>
          <w:szCs w:val="20"/>
        </w:rPr>
        <w:t xml:space="preserve">рабочего поселка Маслянино </w:t>
      </w:r>
      <w:r w:rsidRPr="00DC60F7">
        <w:rPr>
          <w:rFonts w:ascii="Arial" w:hAnsi="Arial" w:cs="Arial"/>
          <w:color w:val="000000"/>
          <w:sz w:val="20"/>
          <w:szCs w:val="20"/>
        </w:rPr>
        <w:t>Маслянинского района Новосибирской области  в администрацию Маслянинского района Новосибирской области в области градостроительной деятельности, а именно:</w:t>
      </w:r>
    </w:p>
    <w:p w:rsidR="00DC60F7" w:rsidRPr="00DC60F7" w:rsidRDefault="00DC60F7" w:rsidP="00DC60F7">
      <w:pPr>
        <w:shd w:val="clear" w:color="auto" w:fill="FFFFFF"/>
        <w:spacing w:before="150" w:after="150"/>
        <w:ind w:left="360"/>
        <w:contextualSpacing/>
        <w:jc w:val="both"/>
        <w:rPr>
          <w:rFonts w:ascii="Arial" w:hAnsi="Arial" w:cs="Arial"/>
          <w:color w:val="000000"/>
          <w:sz w:val="20"/>
          <w:szCs w:val="20"/>
        </w:rPr>
      </w:pPr>
    </w:p>
    <w:p w:rsidR="00DC60F7" w:rsidRPr="00DC60F7" w:rsidRDefault="00DC60F7" w:rsidP="00DC60F7">
      <w:pPr>
        <w:ind w:firstLine="567"/>
        <w:contextualSpacing/>
        <w:jc w:val="both"/>
        <w:rPr>
          <w:rFonts w:ascii="Arial" w:hAnsi="Arial" w:cs="Arial"/>
          <w:sz w:val="20"/>
          <w:szCs w:val="20"/>
        </w:rPr>
      </w:pPr>
      <w:r w:rsidRPr="00DC60F7">
        <w:rPr>
          <w:rFonts w:ascii="Arial" w:hAnsi="Arial" w:cs="Arial"/>
          <w:sz w:val="20"/>
          <w:szCs w:val="20"/>
        </w:rPr>
        <w:t>- Организацию разработки документации по планировке территории (проектов планировки территории, проектов межевания территории и градостроительных планов земельных участков), подготовка архитектурно-планировочного задания, проверка документации по планировке территории на соответствие требованиям, указанным в части 10 статьи 45 Градостроительного кодекса РФ, и направление документации на утверждение    либо направление её на доработку;</w:t>
      </w:r>
    </w:p>
    <w:p w:rsidR="00DC60F7" w:rsidRPr="00DC60F7" w:rsidRDefault="00DC60F7" w:rsidP="00DC60F7">
      <w:pPr>
        <w:ind w:firstLine="567"/>
        <w:contextualSpacing/>
        <w:jc w:val="both"/>
        <w:rPr>
          <w:rFonts w:ascii="Arial" w:hAnsi="Arial" w:cs="Arial"/>
          <w:sz w:val="20"/>
          <w:szCs w:val="20"/>
        </w:rPr>
      </w:pPr>
      <w:r w:rsidRPr="00DC60F7">
        <w:rPr>
          <w:rFonts w:ascii="Arial" w:hAnsi="Arial" w:cs="Arial"/>
          <w:sz w:val="20"/>
          <w:szCs w:val="20"/>
        </w:rPr>
        <w:t xml:space="preserve">-Подготовку и выдачу разрешений на строительство при осуществлении строительства, реконструкции, капитального ремонта объектов капитального строительства, расположенных на территории поселения, либо разрешений на отдельные этапы строительства, реконструкции: </w:t>
      </w:r>
    </w:p>
    <w:p w:rsidR="00DC60F7" w:rsidRPr="00DC60F7" w:rsidRDefault="00DC60F7" w:rsidP="00DC60F7">
      <w:pPr>
        <w:ind w:firstLine="567"/>
        <w:contextualSpacing/>
        <w:jc w:val="both"/>
        <w:rPr>
          <w:rFonts w:ascii="Arial" w:hAnsi="Arial" w:cs="Arial"/>
          <w:sz w:val="20"/>
          <w:szCs w:val="20"/>
        </w:rPr>
      </w:pPr>
      <w:r w:rsidRPr="00DC60F7">
        <w:rPr>
          <w:rFonts w:ascii="Arial" w:hAnsi="Arial" w:cs="Arial"/>
          <w:sz w:val="20"/>
          <w:szCs w:val="20"/>
        </w:rPr>
        <w:t>- проверка наличия документов, прилагаемых к заявлению;</w:t>
      </w:r>
    </w:p>
    <w:p w:rsidR="00DC60F7" w:rsidRPr="00DC60F7" w:rsidRDefault="00DC60F7" w:rsidP="00DC60F7">
      <w:pPr>
        <w:ind w:firstLine="567"/>
        <w:contextualSpacing/>
        <w:jc w:val="both"/>
        <w:rPr>
          <w:rFonts w:ascii="Arial" w:hAnsi="Arial" w:cs="Arial"/>
          <w:sz w:val="20"/>
          <w:szCs w:val="20"/>
        </w:rPr>
      </w:pPr>
      <w:r w:rsidRPr="00DC60F7">
        <w:rPr>
          <w:rFonts w:ascii="Arial" w:hAnsi="Arial" w:cs="Arial"/>
          <w:sz w:val="20"/>
          <w:szCs w:val="20"/>
        </w:rPr>
        <w:t xml:space="preserve">- проверка соответствия проектной документации требованиям градостроительного плана земельного участка, красным линиям (до установления Правительством Российской Федерации формы градостроительного плана земельного участка осуществляется </w:t>
      </w:r>
      <w:r w:rsidRPr="00DC60F7">
        <w:rPr>
          <w:rFonts w:ascii="Arial" w:hAnsi="Arial" w:cs="Arial"/>
          <w:sz w:val="20"/>
          <w:szCs w:val="20"/>
        </w:rPr>
        <w:lastRenderedPageBreak/>
        <w:t>проверка соответствия проектной документации разрешенному использованию земельного участка и архитектурно</w:t>
      </w:r>
      <w:r w:rsidRPr="00DC60F7">
        <w:rPr>
          <w:rFonts w:ascii="Arial" w:hAnsi="Arial" w:cs="Arial"/>
          <w:sz w:val="20"/>
          <w:szCs w:val="20"/>
        </w:rPr>
        <w:softHyphen/>
        <w:t xml:space="preserve">-планировочному  заданию); </w:t>
      </w:r>
    </w:p>
    <w:p w:rsidR="00DC60F7" w:rsidRPr="00DC60F7" w:rsidRDefault="00DC60F7" w:rsidP="00DC60F7">
      <w:pPr>
        <w:ind w:firstLine="567"/>
        <w:contextualSpacing/>
        <w:jc w:val="both"/>
        <w:rPr>
          <w:rFonts w:ascii="Arial" w:hAnsi="Arial" w:cs="Arial"/>
          <w:sz w:val="20"/>
          <w:szCs w:val="20"/>
        </w:rPr>
      </w:pPr>
      <w:r w:rsidRPr="00DC60F7">
        <w:rPr>
          <w:rFonts w:ascii="Arial" w:hAnsi="Arial" w:cs="Arial"/>
          <w:sz w:val="20"/>
          <w:szCs w:val="20"/>
        </w:rPr>
        <w:t>-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DC60F7" w:rsidRPr="00DC60F7" w:rsidRDefault="00DC60F7" w:rsidP="00DC60F7">
      <w:pPr>
        <w:ind w:firstLine="567"/>
        <w:contextualSpacing/>
        <w:jc w:val="both"/>
        <w:rPr>
          <w:rFonts w:ascii="Arial" w:hAnsi="Arial" w:cs="Arial"/>
          <w:sz w:val="20"/>
          <w:szCs w:val="20"/>
        </w:rPr>
      </w:pPr>
      <w:r w:rsidRPr="00DC60F7">
        <w:rPr>
          <w:rFonts w:ascii="Arial" w:hAnsi="Arial" w:cs="Arial"/>
          <w:sz w:val="20"/>
          <w:szCs w:val="20"/>
        </w:rPr>
        <w:t>- выдача разрешений на строительство, в соответствии со статьей 51 Градостроительного кодекса.</w:t>
      </w:r>
    </w:p>
    <w:p w:rsidR="00DC60F7" w:rsidRPr="00DC60F7" w:rsidRDefault="00DC60F7" w:rsidP="00DC60F7">
      <w:pPr>
        <w:ind w:firstLine="567"/>
        <w:jc w:val="both"/>
        <w:rPr>
          <w:rFonts w:ascii="Arial" w:hAnsi="Arial" w:cs="Arial"/>
          <w:sz w:val="20"/>
          <w:szCs w:val="20"/>
        </w:rPr>
      </w:pPr>
      <w:r w:rsidRPr="00DC60F7">
        <w:rPr>
          <w:rFonts w:ascii="Arial" w:hAnsi="Arial" w:cs="Arial"/>
          <w:sz w:val="20"/>
          <w:szCs w:val="20"/>
        </w:rPr>
        <w:t xml:space="preserve">- Контроль за осуществлением работ по строительству и реконструкции объектов недвижимости в соответствии с разрешением на строительство, а также градостроительными регламентами, со </w:t>
      </w:r>
      <w:proofErr w:type="gramStart"/>
      <w:r w:rsidRPr="00DC60F7">
        <w:rPr>
          <w:rFonts w:ascii="Arial" w:hAnsi="Arial" w:cs="Arial"/>
          <w:sz w:val="20"/>
          <w:szCs w:val="20"/>
        </w:rPr>
        <w:t>строительными  нормами</w:t>
      </w:r>
      <w:proofErr w:type="gramEnd"/>
      <w:r w:rsidRPr="00DC60F7">
        <w:rPr>
          <w:rFonts w:ascii="Arial" w:hAnsi="Arial" w:cs="Arial"/>
          <w:sz w:val="20"/>
          <w:szCs w:val="20"/>
        </w:rPr>
        <w:t xml:space="preserve"> и правилам, действующее до 01.07.2006 г. в соответствии со статьей 11 Федерального закона от 29.12.2004 г. №191-ФЗ «О введении в действие Градостроительного  кодекса Российской Федерации»;</w:t>
      </w:r>
    </w:p>
    <w:p w:rsidR="00DC60F7" w:rsidRPr="00DC60F7" w:rsidRDefault="00DC60F7" w:rsidP="00DC60F7">
      <w:pPr>
        <w:ind w:firstLine="567"/>
        <w:jc w:val="both"/>
        <w:rPr>
          <w:rFonts w:ascii="Arial" w:hAnsi="Arial" w:cs="Arial"/>
          <w:sz w:val="20"/>
          <w:szCs w:val="20"/>
        </w:rPr>
      </w:pPr>
      <w:r w:rsidRPr="00DC60F7">
        <w:rPr>
          <w:rFonts w:ascii="Arial" w:hAnsi="Arial" w:cs="Arial"/>
          <w:sz w:val="20"/>
          <w:szCs w:val="20"/>
        </w:rPr>
        <w:t>-Подготовку и выдачу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поселения, организацию работы комиссий по приемке объектов в эксплуатацию, в соответствии статьи 55 Градостроительного кодекса РФ.</w:t>
      </w:r>
    </w:p>
    <w:p w:rsidR="00DC60F7" w:rsidRPr="00DC60F7" w:rsidRDefault="00DC60F7" w:rsidP="00DC60F7">
      <w:pPr>
        <w:ind w:firstLine="567"/>
        <w:jc w:val="both"/>
        <w:rPr>
          <w:rFonts w:ascii="Arial" w:hAnsi="Arial" w:cs="Arial"/>
          <w:sz w:val="20"/>
          <w:szCs w:val="20"/>
        </w:rPr>
      </w:pPr>
      <w:r w:rsidRPr="00DC60F7">
        <w:rPr>
          <w:rFonts w:ascii="Arial" w:hAnsi="Arial" w:cs="Arial"/>
          <w:sz w:val="20"/>
          <w:szCs w:val="20"/>
        </w:rPr>
        <w:t>- Определение порядка установления причин нарушения законодательства о градостроительной деятельности.</w:t>
      </w:r>
    </w:p>
    <w:p w:rsidR="00DC60F7" w:rsidRPr="00DC60F7" w:rsidRDefault="00DC60F7" w:rsidP="00DC60F7">
      <w:pPr>
        <w:shd w:val="clear" w:color="auto" w:fill="FFFFFF"/>
        <w:spacing w:before="150" w:after="150"/>
        <w:ind w:firstLine="567"/>
        <w:jc w:val="both"/>
        <w:rPr>
          <w:rFonts w:ascii="Arial" w:hAnsi="Arial" w:cs="Arial"/>
          <w:color w:val="000000"/>
          <w:sz w:val="20"/>
          <w:szCs w:val="20"/>
        </w:rPr>
      </w:pPr>
    </w:p>
    <w:p w:rsidR="00DC60F7" w:rsidRPr="00DC60F7" w:rsidRDefault="00DC60F7" w:rsidP="00DC60F7">
      <w:pPr>
        <w:numPr>
          <w:ilvl w:val="0"/>
          <w:numId w:val="21"/>
        </w:numPr>
        <w:shd w:val="clear" w:color="auto" w:fill="FFFFFF"/>
        <w:spacing w:before="150" w:after="150"/>
        <w:contextualSpacing/>
        <w:jc w:val="both"/>
        <w:rPr>
          <w:rFonts w:ascii="Arial" w:hAnsi="Arial" w:cs="Arial"/>
          <w:color w:val="000000"/>
          <w:sz w:val="20"/>
          <w:szCs w:val="20"/>
        </w:rPr>
      </w:pPr>
      <w:r w:rsidRPr="00DC60F7">
        <w:rPr>
          <w:rFonts w:ascii="Arial" w:hAnsi="Arial" w:cs="Arial"/>
          <w:color w:val="000000"/>
          <w:sz w:val="20"/>
          <w:szCs w:val="20"/>
        </w:rPr>
        <w:t xml:space="preserve">Передачу данных полномочий осуществить за счет межбюджетных трансфертов представляемых ежегодно из бюджета </w:t>
      </w:r>
      <w:r w:rsidRPr="00DC60F7">
        <w:rPr>
          <w:rFonts w:ascii="Arial" w:hAnsi="Arial" w:cs="Arial"/>
          <w:sz w:val="20"/>
          <w:szCs w:val="20"/>
        </w:rPr>
        <w:t xml:space="preserve">рабочего поселка Маслянино </w:t>
      </w:r>
      <w:r w:rsidRPr="00DC60F7">
        <w:rPr>
          <w:rFonts w:ascii="Arial" w:hAnsi="Arial" w:cs="Arial"/>
          <w:color w:val="000000"/>
          <w:sz w:val="20"/>
          <w:szCs w:val="20"/>
        </w:rPr>
        <w:t>Маслянинского района Новосибирской области в бюджет Маслянинского района Новосибирской области.</w:t>
      </w:r>
    </w:p>
    <w:p w:rsidR="00DC60F7" w:rsidRPr="00DC60F7" w:rsidRDefault="00DC60F7" w:rsidP="00DC60F7">
      <w:pPr>
        <w:shd w:val="clear" w:color="auto" w:fill="FFFFFF"/>
        <w:spacing w:before="150" w:after="150"/>
        <w:ind w:firstLine="567"/>
        <w:contextualSpacing/>
        <w:jc w:val="both"/>
        <w:rPr>
          <w:rFonts w:ascii="Arial" w:hAnsi="Arial" w:cs="Arial"/>
          <w:color w:val="000000"/>
          <w:sz w:val="20"/>
          <w:szCs w:val="20"/>
        </w:rPr>
      </w:pPr>
    </w:p>
    <w:p w:rsidR="00DC60F7" w:rsidRPr="00DC60F7" w:rsidRDefault="00DC60F7" w:rsidP="00DC60F7">
      <w:pPr>
        <w:numPr>
          <w:ilvl w:val="0"/>
          <w:numId w:val="21"/>
        </w:numPr>
        <w:shd w:val="clear" w:color="auto" w:fill="FFFFFF"/>
        <w:spacing w:before="150" w:after="150"/>
        <w:contextualSpacing/>
        <w:jc w:val="both"/>
        <w:rPr>
          <w:rFonts w:ascii="Arial" w:hAnsi="Arial" w:cs="Arial"/>
          <w:color w:val="000000"/>
          <w:sz w:val="20"/>
          <w:szCs w:val="20"/>
        </w:rPr>
      </w:pPr>
      <w:r w:rsidRPr="00DC60F7">
        <w:rPr>
          <w:rFonts w:ascii="Arial" w:hAnsi="Arial" w:cs="Arial"/>
          <w:color w:val="000000"/>
          <w:sz w:val="20"/>
          <w:szCs w:val="20"/>
        </w:rPr>
        <w:t xml:space="preserve">Межбюджетные трансферты рассчитывать по количеству фактически выданных разрешений на строительство и  ввод объектов в эксплуатацию, по количеству разработанных </w:t>
      </w:r>
      <w:r w:rsidRPr="00DC60F7">
        <w:rPr>
          <w:rFonts w:ascii="Arial" w:hAnsi="Arial" w:cs="Arial"/>
          <w:sz w:val="20"/>
          <w:szCs w:val="20"/>
        </w:rPr>
        <w:t>документаций по планировке территории (проектов планировки территории, проектов межевания территории и градостроительных планов земельных участков), подготовка архитектурно-планировочного задания</w:t>
      </w:r>
      <w:r w:rsidRPr="00DC60F7">
        <w:rPr>
          <w:rFonts w:ascii="Arial" w:hAnsi="Arial" w:cs="Arial"/>
          <w:color w:val="000000"/>
          <w:sz w:val="20"/>
          <w:szCs w:val="20"/>
        </w:rPr>
        <w:t>,</w:t>
      </w:r>
      <w:r w:rsidRPr="00DC60F7">
        <w:rPr>
          <w:rFonts w:ascii="Arial" w:hAnsi="Arial" w:cs="Arial"/>
          <w:sz w:val="20"/>
          <w:szCs w:val="20"/>
        </w:rPr>
        <w:t xml:space="preserve">  у</w:t>
      </w:r>
      <w:r w:rsidRPr="00DC60F7">
        <w:rPr>
          <w:rFonts w:ascii="Arial" w:hAnsi="Arial" w:cs="Arial"/>
          <w:color w:val="000000"/>
          <w:sz w:val="20"/>
          <w:szCs w:val="20"/>
        </w:rPr>
        <w:t>читывая их в расходной части бюджета.</w:t>
      </w:r>
    </w:p>
    <w:p w:rsidR="00DC60F7" w:rsidRPr="00DC60F7" w:rsidRDefault="00DC60F7" w:rsidP="00DC60F7">
      <w:pPr>
        <w:ind w:firstLine="567"/>
        <w:contextualSpacing/>
        <w:rPr>
          <w:rFonts w:ascii="Arial" w:hAnsi="Arial" w:cs="Arial"/>
          <w:color w:val="000000"/>
          <w:sz w:val="20"/>
          <w:szCs w:val="20"/>
        </w:rPr>
      </w:pPr>
    </w:p>
    <w:p w:rsidR="00DC60F7" w:rsidRPr="00DC60F7" w:rsidRDefault="00DC60F7" w:rsidP="00DC60F7">
      <w:pPr>
        <w:numPr>
          <w:ilvl w:val="0"/>
          <w:numId w:val="21"/>
        </w:numPr>
        <w:shd w:val="clear" w:color="auto" w:fill="FFFFFF"/>
        <w:spacing w:before="150" w:after="150"/>
        <w:contextualSpacing/>
        <w:jc w:val="both"/>
        <w:rPr>
          <w:rFonts w:ascii="Arial" w:hAnsi="Arial" w:cs="Arial"/>
          <w:color w:val="000000"/>
          <w:sz w:val="20"/>
          <w:szCs w:val="20"/>
        </w:rPr>
      </w:pPr>
      <w:r w:rsidRPr="00DC60F7">
        <w:rPr>
          <w:rFonts w:ascii="Arial" w:hAnsi="Arial" w:cs="Arial"/>
          <w:color w:val="000000"/>
          <w:sz w:val="20"/>
          <w:szCs w:val="20"/>
        </w:rPr>
        <w:lastRenderedPageBreak/>
        <w:t xml:space="preserve">Администрации </w:t>
      </w:r>
      <w:r w:rsidRPr="00DC60F7">
        <w:rPr>
          <w:rFonts w:ascii="Arial" w:hAnsi="Arial" w:cs="Arial"/>
          <w:sz w:val="20"/>
          <w:szCs w:val="20"/>
        </w:rPr>
        <w:t xml:space="preserve">рабочего поселка Маслянино </w:t>
      </w:r>
      <w:r w:rsidRPr="00DC60F7">
        <w:rPr>
          <w:rFonts w:ascii="Arial" w:hAnsi="Arial" w:cs="Arial"/>
          <w:color w:val="000000"/>
          <w:sz w:val="20"/>
          <w:szCs w:val="20"/>
        </w:rPr>
        <w:t>Маслянинского района Новосибирской области заключить соглашение с администрацией Маслянинского района Новосибирской области по передаче части полномочий в области градостроительной деятельности.</w:t>
      </w:r>
    </w:p>
    <w:p w:rsidR="00DC60F7" w:rsidRPr="00DC60F7" w:rsidRDefault="00DC60F7" w:rsidP="00DC60F7">
      <w:pPr>
        <w:shd w:val="clear" w:color="auto" w:fill="FFFFFF"/>
        <w:spacing w:line="240" w:lineRule="atLeast"/>
        <w:jc w:val="both"/>
        <w:rPr>
          <w:rFonts w:ascii="Arial" w:hAnsi="Arial" w:cs="Arial"/>
          <w:color w:val="000000"/>
          <w:sz w:val="20"/>
          <w:szCs w:val="20"/>
        </w:rPr>
      </w:pPr>
    </w:p>
    <w:p w:rsidR="00DC60F7" w:rsidRPr="00DC60F7" w:rsidRDefault="00DC60F7" w:rsidP="00DC60F7">
      <w:pPr>
        <w:spacing w:line="276" w:lineRule="auto"/>
        <w:ind w:left="360"/>
        <w:jc w:val="both"/>
        <w:rPr>
          <w:rFonts w:ascii="Arial" w:hAnsi="Arial" w:cs="Arial"/>
          <w:sz w:val="20"/>
          <w:szCs w:val="20"/>
        </w:rPr>
      </w:pPr>
      <w:r w:rsidRPr="00DC60F7">
        <w:rPr>
          <w:rFonts w:ascii="Arial" w:hAnsi="Arial" w:cs="Arial"/>
          <w:sz w:val="20"/>
          <w:szCs w:val="20"/>
        </w:rPr>
        <w:t>Глава рабочего поселка                                 Председатель Совета депутатов</w:t>
      </w:r>
    </w:p>
    <w:p w:rsidR="00DC60F7" w:rsidRPr="00DC60F7" w:rsidRDefault="00DC60F7" w:rsidP="00DC60F7">
      <w:pPr>
        <w:spacing w:line="276" w:lineRule="auto"/>
        <w:ind w:left="360"/>
        <w:jc w:val="both"/>
        <w:rPr>
          <w:rFonts w:ascii="Arial" w:hAnsi="Arial" w:cs="Arial"/>
          <w:sz w:val="20"/>
          <w:szCs w:val="20"/>
        </w:rPr>
      </w:pPr>
      <w:r w:rsidRPr="00DC60F7">
        <w:rPr>
          <w:rFonts w:ascii="Arial" w:hAnsi="Arial" w:cs="Arial"/>
          <w:sz w:val="20"/>
          <w:szCs w:val="20"/>
        </w:rPr>
        <w:t>Маслянино                                                       рабочего поселка Маслянино</w:t>
      </w:r>
    </w:p>
    <w:p w:rsidR="00DC60F7" w:rsidRPr="00DC60F7" w:rsidRDefault="00DC60F7" w:rsidP="00DC60F7">
      <w:pPr>
        <w:spacing w:line="276" w:lineRule="auto"/>
        <w:ind w:left="360"/>
        <w:jc w:val="both"/>
        <w:rPr>
          <w:rFonts w:ascii="Arial" w:hAnsi="Arial" w:cs="Arial"/>
          <w:sz w:val="20"/>
          <w:szCs w:val="20"/>
        </w:rPr>
      </w:pPr>
      <w:r w:rsidRPr="00DC60F7">
        <w:rPr>
          <w:rFonts w:ascii="Arial" w:hAnsi="Arial" w:cs="Arial"/>
          <w:sz w:val="20"/>
          <w:szCs w:val="20"/>
        </w:rPr>
        <w:t xml:space="preserve">                 </w:t>
      </w:r>
    </w:p>
    <w:p w:rsidR="00DC60F7" w:rsidRPr="00DC60F7" w:rsidRDefault="00DC60F7" w:rsidP="00DC60F7">
      <w:pPr>
        <w:ind w:left="360"/>
        <w:jc w:val="both"/>
        <w:rPr>
          <w:rFonts w:ascii="Arial" w:hAnsi="Arial" w:cs="Arial"/>
          <w:sz w:val="20"/>
          <w:szCs w:val="20"/>
        </w:rPr>
      </w:pPr>
      <w:r w:rsidRPr="00DC60F7">
        <w:rPr>
          <w:rFonts w:ascii="Arial" w:hAnsi="Arial" w:cs="Arial"/>
          <w:sz w:val="20"/>
          <w:szCs w:val="20"/>
        </w:rPr>
        <w:t xml:space="preserve">                 М.А. Рахманов                                      Н.Н. </w:t>
      </w:r>
      <w:proofErr w:type="spellStart"/>
      <w:r w:rsidRPr="00DC60F7">
        <w:rPr>
          <w:rFonts w:ascii="Arial" w:hAnsi="Arial" w:cs="Arial"/>
          <w:sz w:val="20"/>
          <w:szCs w:val="20"/>
        </w:rPr>
        <w:t>Житникова</w:t>
      </w:r>
      <w:proofErr w:type="spellEnd"/>
      <w:r w:rsidRPr="00DC60F7">
        <w:rPr>
          <w:rFonts w:ascii="Arial" w:hAnsi="Arial" w:cs="Arial"/>
          <w:sz w:val="20"/>
          <w:szCs w:val="20"/>
        </w:rPr>
        <w:t xml:space="preserve">                                                                                 </w:t>
      </w:r>
    </w:p>
    <w:p w:rsidR="00DC60F7" w:rsidRPr="00DC60F7" w:rsidRDefault="00DC60F7" w:rsidP="00DC60F7">
      <w:pPr>
        <w:shd w:val="clear" w:color="auto" w:fill="FFFFFF"/>
        <w:spacing w:line="240" w:lineRule="atLeast"/>
        <w:jc w:val="both"/>
        <w:rPr>
          <w:rFonts w:ascii="Arial" w:hAnsi="Arial" w:cs="Arial"/>
          <w:color w:val="000000"/>
          <w:sz w:val="20"/>
          <w:szCs w:val="20"/>
        </w:rPr>
      </w:pPr>
    </w:p>
    <w:p w:rsidR="00DC60F7" w:rsidRDefault="00DC60F7" w:rsidP="008519D0">
      <w:pPr>
        <w:rPr>
          <w:rFonts w:ascii="Arial" w:hAnsi="Arial" w:cs="Arial"/>
          <w:sz w:val="16"/>
          <w:szCs w:val="16"/>
        </w:rPr>
      </w:pPr>
    </w:p>
    <w:p w:rsidR="00DC60F7" w:rsidRPr="00DC60F7" w:rsidRDefault="00DC60F7" w:rsidP="00DC60F7">
      <w:pPr>
        <w:rPr>
          <w:rFonts w:ascii="Arial" w:hAnsi="Arial" w:cs="Arial"/>
          <w:sz w:val="16"/>
          <w:szCs w:val="16"/>
        </w:rPr>
      </w:pPr>
    </w:p>
    <w:p w:rsidR="00DC60F7" w:rsidRPr="00DC60F7" w:rsidRDefault="00DC60F7" w:rsidP="00DC60F7">
      <w:pPr>
        <w:rPr>
          <w:rFonts w:ascii="Arial" w:hAnsi="Arial" w:cs="Arial"/>
          <w:sz w:val="16"/>
          <w:szCs w:val="16"/>
        </w:rPr>
      </w:pPr>
    </w:p>
    <w:p w:rsidR="00DC60F7" w:rsidRPr="00DC60F7" w:rsidRDefault="00DC60F7" w:rsidP="00DC60F7">
      <w:pPr>
        <w:rPr>
          <w:rFonts w:ascii="Arial" w:hAnsi="Arial" w:cs="Arial"/>
          <w:sz w:val="16"/>
          <w:szCs w:val="16"/>
        </w:rPr>
      </w:pPr>
    </w:p>
    <w:p w:rsidR="00DC60F7" w:rsidRPr="00DC60F7" w:rsidRDefault="00DC60F7" w:rsidP="00DC60F7">
      <w:pPr>
        <w:rPr>
          <w:rFonts w:ascii="Arial" w:hAnsi="Arial" w:cs="Arial"/>
          <w:sz w:val="16"/>
          <w:szCs w:val="16"/>
        </w:rPr>
      </w:pPr>
    </w:p>
    <w:p w:rsidR="00DC60F7" w:rsidRPr="00DC60F7" w:rsidRDefault="00DC60F7" w:rsidP="00DC60F7">
      <w:pPr>
        <w:rPr>
          <w:rFonts w:ascii="Arial" w:hAnsi="Arial" w:cs="Arial"/>
          <w:sz w:val="16"/>
          <w:szCs w:val="16"/>
        </w:rPr>
      </w:pPr>
    </w:p>
    <w:p w:rsidR="00DC60F7" w:rsidRDefault="00DC60F7" w:rsidP="00DC60F7">
      <w:pPr>
        <w:rPr>
          <w:rFonts w:ascii="Arial" w:hAnsi="Arial" w:cs="Arial"/>
          <w:sz w:val="16"/>
          <w:szCs w:val="16"/>
        </w:rPr>
      </w:pPr>
    </w:p>
    <w:p w:rsidR="009E7210" w:rsidRDefault="009E7210" w:rsidP="00DC60F7">
      <w:pPr>
        <w:rPr>
          <w:rFonts w:ascii="Arial" w:hAnsi="Arial" w:cs="Arial"/>
          <w:sz w:val="16"/>
          <w:szCs w:val="16"/>
        </w:rPr>
      </w:pPr>
    </w:p>
    <w:p w:rsidR="00DC60F7" w:rsidRDefault="00DC60F7" w:rsidP="00DC60F7">
      <w:pPr>
        <w:rPr>
          <w:rFonts w:ascii="Arial" w:hAnsi="Arial" w:cs="Arial"/>
          <w:sz w:val="16"/>
          <w:szCs w:val="16"/>
        </w:rPr>
      </w:pPr>
    </w:p>
    <w:p w:rsidR="00DC60F7" w:rsidRDefault="00DC60F7" w:rsidP="00DC60F7">
      <w:pPr>
        <w:rPr>
          <w:rFonts w:ascii="Arial" w:hAnsi="Arial" w:cs="Arial"/>
          <w:sz w:val="16"/>
          <w:szCs w:val="16"/>
        </w:rPr>
      </w:pPr>
    </w:p>
    <w:p w:rsidR="00DC60F7" w:rsidRDefault="00DC60F7" w:rsidP="00DC60F7">
      <w:pPr>
        <w:rPr>
          <w:rFonts w:ascii="Arial" w:hAnsi="Arial" w:cs="Arial"/>
          <w:sz w:val="16"/>
          <w:szCs w:val="16"/>
        </w:rPr>
      </w:pPr>
    </w:p>
    <w:p w:rsidR="00DC60F7" w:rsidRPr="00DC60F7" w:rsidRDefault="00DC60F7" w:rsidP="00DC60F7">
      <w:pPr>
        <w:jc w:val="center"/>
        <w:rPr>
          <w:rFonts w:ascii="Arial" w:hAnsi="Arial" w:cs="Arial"/>
          <w:b/>
          <w:sz w:val="20"/>
          <w:szCs w:val="20"/>
        </w:rPr>
      </w:pPr>
      <w:r w:rsidRPr="00DC60F7">
        <w:rPr>
          <w:rFonts w:ascii="Arial" w:hAnsi="Arial" w:cs="Arial"/>
          <w:b/>
          <w:sz w:val="20"/>
          <w:szCs w:val="20"/>
        </w:rPr>
        <w:t>СОВЕТ  ДЕПУТАТОВ РАБОЧЕГО ПОСЕЛКА МАСЛЯНИНО</w:t>
      </w:r>
    </w:p>
    <w:p w:rsidR="00DC60F7" w:rsidRPr="00DC60F7" w:rsidRDefault="00DC60F7" w:rsidP="00DC60F7">
      <w:pPr>
        <w:jc w:val="center"/>
        <w:rPr>
          <w:rFonts w:ascii="Arial" w:hAnsi="Arial" w:cs="Arial"/>
          <w:b/>
          <w:sz w:val="20"/>
          <w:szCs w:val="20"/>
        </w:rPr>
      </w:pPr>
      <w:r w:rsidRPr="00DC60F7">
        <w:rPr>
          <w:rFonts w:ascii="Arial" w:hAnsi="Arial" w:cs="Arial"/>
          <w:b/>
          <w:sz w:val="20"/>
          <w:szCs w:val="20"/>
        </w:rPr>
        <w:t xml:space="preserve">  МАСЛЯНИНСКОГО  РАЙОНА НОВОСИБИРСКОЙ  ОБЛАСТИ</w:t>
      </w:r>
    </w:p>
    <w:p w:rsidR="00DC60F7" w:rsidRPr="00DC60F7" w:rsidRDefault="00DC60F7" w:rsidP="00DC60F7">
      <w:pPr>
        <w:jc w:val="center"/>
        <w:rPr>
          <w:rFonts w:ascii="Arial" w:hAnsi="Arial" w:cs="Arial"/>
          <w:sz w:val="20"/>
          <w:szCs w:val="20"/>
        </w:rPr>
      </w:pPr>
      <w:r w:rsidRPr="00DC60F7">
        <w:rPr>
          <w:rFonts w:ascii="Arial" w:hAnsi="Arial" w:cs="Arial"/>
          <w:sz w:val="20"/>
          <w:szCs w:val="20"/>
        </w:rPr>
        <w:t>(шестого созыва)</w:t>
      </w:r>
    </w:p>
    <w:p w:rsidR="00DC60F7" w:rsidRPr="00DC60F7" w:rsidRDefault="00DC60F7" w:rsidP="00DC60F7">
      <w:pPr>
        <w:jc w:val="both"/>
        <w:rPr>
          <w:rFonts w:ascii="Arial" w:hAnsi="Arial" w:cs="Arial"/>
          <w:sz w:val="20"/>
          <w:szCs w:val="20"/>
        </w:rPr>
      </w:pPr>
    </w:p>
    <w:p w:rsidR="00DC60F7" w:rsidRPr="00DC60F7" w:rsidRDefault="00DC60F7" w:rsidP="00DC60F7">
      <w:pPr>
        <w:jc w:val="center"/>
        <w:rPr>
          <w:rFonts w:ascii="Arial" w:hAnsi="Arial" w:cs="Arial"/>
          <w:b/>
          <w:sz w:val="20"/>
          <w:szCs w:val="20"/>
        </w:rPr>
      </w:pPr>
      <w:r w:rsidRPr="00DC60F7">
        <w:rPr>
          <w:rFonts w:ascii="Arial" w:hAnsi="Arial" w:cs="Arial"/>
          <w:b/>
          <w:sz w:val="20"/>
          <w:szCs w:val="20"/>
        </w:rPr>
        <w:t>РЕШЕНИЕ</w:t>
      </w:r>
    </w:p>
    <w:p w:rsidR="00DC60F7" w:rsidRPr="00DC60F7" w:rsidRDefault="00DC60F7" w:rsidP="00DC60F7">
      <w:pPr>
        <w:jc w:val="center"/>
        <w:rPr>
          <w:rFonts w:ascii="Arial" w:hAnsi="Arial" w:cs="Arial"/>
          <w:b/>
          <w:sz w:val="20"/>
          <w:szCs w:val="20"/>
        </w:rPr>
      </w:pPr>
      <w:r w:rsidRPr="00DC60F7">
        <w:rPr>
          <w:rFonts w:ascii="Arial" w:hAnsi="Arial" w:cs="Arial"/>
          <w:b/>
          <w:sz w:val="20"/>
          <w:szCs w:val="20"/>
        </w:rPr>
        <w:t>ВОСЬМОЙ СЕССИИ</w:t>
      </w:r>
    </w:p>
    <w:p w:rsidR="00DC60F7" w:rsidRPr="00DC60F7" w:rsidRDefault="00DC60F7" w:rsidP="00DC60F7">
      <w:pPr>
        <w:jc w:val="center"/>
        <w:rPr>
          <w:rFonts w:ascii="Arial" w:hAnsi="Arial" w:cs="Arial"/>
          <w:sz w:val="20"/>
          <w:szCs w:val="20"/>
        </w:rPr>
      </w:pPr>
    </w:p>
    <w:p w:rsidR="00DC60F7" w:rsidRPr="00DC60F7" w:rsidRDefault="00DC60F7" w:rsidP="00DC60F7">
      <w:pPr>
        <w:jc w:val="both"/>
        <w:rPr>
          <w:rFonts w:ascii="Arial" w:eastAsia="Calibri" w:hAnsi="Arial" w:cs="Arial"/>
          <w:sz w:val="20"/>
          <w:szCs w:val="20"/>
        </w:rPr>
      </w:pPr>
      <w:r w:rsidRPr="00DC60F7">
        <w:rPr>
          <w:rFonts w:ascii="Arial" w:eastAsia="Calibri" w:hAnsi="Arial" w:cs="Arial"/>
          <w:sz w:val="20"/>
          <w:szCs w:val="20"/>
        </w:rPr>
        <w:t xml:space="preserve">от 23 декабря 2021 года </w:t>
      </w:r>
      <w:r w:rsidRPr="00DC60F7">
        <w:rPr>
          <w:rFonts w:ascii="Arial" w:eastAsia="Calibri" w:hAnsi="Arial" w:cs="Arial"/>
          <w:sz w:val="20"/>
          <w:szCs w:val="20"/>
        </w:rPr>
        <w:tab/>
      </w:r>
      <w:r w:rsidRPr="00DC60F7">
        <w:rPr>
          <w:rFonts w:ascii="Arial" w:eastAsia="Calibri" w:hAnsi="Arial" w:cs="Arial"/>
          <w:sz w:val="20"/>
          <w:szCs w:val="20"/>
        </w:rPr>
        <w:tab/>
        <w:t xml:space="preserve">                                           № 97  </w:t>
      </w:r>
    </w:p>
    <w:p w:rsidR="00DC60F7" w:rsidRPr="00DC60F7" w:rsidRDefault="00DC60F7" w:rsidP="00DC60F7">
      <w:pPr>
        <w:spacing w:after="200" w:line="276" w:lineRule="auto"/>
        <w:ind w:right="418" w:firstLine="567"/>
        <w:jc w:val="center"/>
        <w:rPr>
          <w:rFonts w:ascii="Arial" w:eastAsia="Arial" w:hAnsi="Arial" w:cs="Arial"/>
          <w:sz w:val="20"/>
          <w:szCs w:val="20"/>
        </w:rPr>
      </w:pPr>
    </w:p>
    <w:p w:rsidR="00DC60F7" w:rsidRPr="00DC60F7" w:rsidRDefault="00DC60F7" w:rsidP="00DC60F7">
      <w:pPr>
        <w:spacing w:after="200" w:line="276" w:lineRule="auto"/>
        <w:ind w:right="418" w:firstLine="567"/>
        <w:jc w:val="center"/>
        <w:rPr>
          <w:rFonts w:ascii="Arial" w:eastAsia="Arial" w:hAnsi="Arial" w:cs="Arial"/>
          <w:sz w:val="20"/>
          <w:szCs w:val="20"/>
        </w:rPr>
      </w:pPr>
      <w:r w:rsidRPr="00DC60F7">
        <w:rPr>
          <w:rFonts w:ascii="Arial" w:eastAsia="Arial" w:hAnsi="Arial" w:cs="Arial"/>
          <w:sz w:val="20"/>
          <w:szCs w:val="20"/>
        </w:rPr>
        <w:t xml:space="preserve">Об установлении границ территорий осуществления территориального общественного самоуправления в рабочем поселке Маслянино Маслянинского района Новосибирской области </w:t>
      </w:r>
    </w:p>
    <w:p w:rsidR="00DC60F7" w:rsidRPr="00DC60F7" w:rsidRDefault="00DC60F7" w:rsidP="00DC60F7">
      <w:pPr>
        <w:tabs>
          <w:tab w:val="left" w:pos="-2694"/>
        </w:tabs>
        <w:spacing w:after="200" w:line="276" w:lineRule="auto"/>
        <w:ind w:right="418" w:firstLine="567"/>
        <w:jc w:val="both"/>
        <w:rPr>
          <w:rFonts w:ascii="Arial" w:eastAsia="Arial" w:hAnsi="Arial" w:cs="Arial"/>
          <w:sz w:val="20"/>
          <w:szCs w:val="20"/>
        </w:rPr>
      </w:pPr>
      <w:r w:rsidRPr="00DC60F7">
        <w:rPr>
          <w:rFonts w:ascii="Arial" w:eastAsia="Arial" w:hAnsi="Arial" w:cs="Arial"/>
          <w:sz w:val="20"/>
          <w:szCs w:val="20"/>
        </w:rPr>
        <w:t xml:space="preserve">В соответствии с Федеральным законом от 06.10.2003 № 131-ФЗ «Об общих принципах организации местного самоуправления в Российской Федерации», Уставом рабочего поселка Маслянино Маслянинского района Новосибирской </w:t>
      </w:r>
      <w:r w:rsidRPr="00DC60F7">
        <w:rPr>
          <w:rFonts w:ascii="Arial" w:eastAsia="Arial" w:hAnsi="Arial" w:cs="Arial"/>
          <w:sz w:val="20"/>
          <w:szCs w:val="20"/>
        </w:rPr>
        <w:lastRenderedPageBreak/>
        <w:t xml:space="preserve">области,   Совет депутатов рабочего поселка Маслянино Маслянинского района Новосибирской области </w:t>
      </w:r>
    </w:p>
    <w:p w:rsidR="00DC60F7" w:rsidRPr="00DC60F7" w:rsidRDefault="00DC60F7" w:rsidP="00DC60F7">
      <w:pPr>
        <w:spacing w:after="200" w:line="0" w:lineRule="atLeast"/>
        <w:ind w:right="418"/>
        <w:rPr>
          <w:rFonts w:ascii="Arial" w:eastAsia="Arial" w:hAnsi="Arial" w:cs="Arial"/>
          <w:b/>
          <w:sz w:val="20"/>
          <w:szCs w:val="20"/>
        </w:rPr>
      </w:pPr>
      <w:r w:rsidRPr="00DC60F7">
        <w:rPr>
          <w:rFonts w:ascii="Arial" w:eastAsia="Arial" w:hAnsi="Arial" w:cs="Arial"/>
          <w:b/>
          <w:sz w:val="20"/>
          <w:szCs w:val="20"/>
        </w:rPr>
        <w:t>РЕШИЛ:</w:t>
      </w:r>
    </w:p>
    <w:p w:rsidR="00DC60F7" w:rsidRPr="00DC60F7" w:rsidRDefault="00DC60F7" w:rsidP="00DC60F7">
      <w:pPr>
        <w:numPr>
          <w:ilvl w:val="0"/>
          <w:numId w:val="22"/>
        </w:numPr>
        <w:tabs>
          <w:tab w:val="left" w:pos="294"/>
        </w:tabs>
        <w:spacing w:after="200" w:line="276" w:lineRule="auto"/>
        <w:ind w:left="5" w:right="418" w:firstLine="567"/>
        <w:jc w:val="both"/>
        <w:rPr>
          <w:rFonts w:ascii="Arial" w:eastAsia="Arial" w:hAnsi="Arial" w:cs="Arial"/>
          <w:sz w:val="20"/>
          <w:szCs w:val="20"/>
        </w:rPr>
      </w:pPr>
      <w:r w:rsidRPr="00DC60F7">
        <w:rPr>
          <w:rFonts w:ascii="Arial" w:eastAsia="Arial" w:hAnsi="Arial" w:cs="Arial"/>
          <w:sz w:val="20"/>
          <w:szCs w:val="20"/>
        </w:rPr>
        <w:t>Установить границы территорий осуществления территориального общественного самоуправления в рабочем поселке Маслянино Маслянинского района Новосибирской области согласно приложению к настоящему Решению.</w:t>
      </w:r>
    </w:p>
    <w:p w:rsidR="00DC60F7" w:rsidRPr="00DC60F7" w:rsidRDefault="00DC60F7" w:rsidP="00DC60F7">
      <w:pPr>
        <w:numPr>
          <w:ilvl w:val="0"/>
          <w:numId w:val="22"/>
        </w:numPr>
        <w:tabs>
          <w:tab w:val="left" w:pos="264"/>
        </w:tabs>
        <w:spacing w:after="200" w:line="276" w:lineRule="auto"/>
        <w:ind w:right="418" w:firstLine="567"/>
        <w:jc w:val="both"/>
        <w:rPr>
          <w:rFonts w:ascii="Arial" w:hAnsi="Arial" w:cs="Arial"/>
          <w:sz w:val="20"/>
          <w:szCs w:val="20"/>
        </w:rPr>
      </w:pPr>
      <w:r w:rsidRPr="00DC60F7">
        <w:rPr>
          <w:rFonts w:ascii="Arial" w:eastAsia="Arial" w:hAnsi="Arial" w:cs="Arial"/>
          <w:sz w:val="20"/>
          <w:szCs w:val="20"/>
        </w:rPr>
        <w:t xml:space="preserve">Опубликовать настоящее Решение в периодичном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 в сети "Интернет". </w:t>
      </w:r>
    </w:p>
    <w:p w:rsidR="00DC60F7" w:rsidRPr="00DC60F7" w:rsidRDefault="00DC60F7" w:rsidP="00DC60F7">
      <w:pPr>
        <w:spacing w:after="200" w:line="276" w:lineRule="auto"/>
        <w:ind w:right="418" w:firstLine="567"/>
        <w:jc w:val="both"/>
        <w:rPr>
          <w:rFonts w:ascii="Arial" w:eastAsia="Arial" w:hAnsi="Arial" w:cs="Arial"/>
          <w:sz w:val="20"/>
          <w:szCs w:val="20"/>
        </w:rPr>
      </w:pPr>
      <w:r w:rsidRPr="00DC60F7">
        <w:rPr>
          <w:rFonts w:ascii="Arial" w:eastAsia="Arial" w:hAnsi="Arial" w:cs="Arial"/>
          <w:sz w:val="20"/>
          <w:szCs w:val="20"/>
        </w:rPr>
        <w:t xml:space="preserve">3. Контроль за исполнением настоящего решения возложить на постоянную депутатскую комиссию по </w:t>
      </w:r>
      <w:r w:rsidRPr="00DC60F7">
        <w:rPr>
          <w:rFonts w:ascii="Arial" w:hAnsi="Arial" w:cs="Arial"/>
          <w:sz w:val="20"/>
          <w:szCs w:val="20"/>
        </w:rPr>
        <w:t>социальной политике, соблюдению законности   и правопорядка, работе с общественными организациями, развитию общественного самоуправления</w:t>
      </w:r>
    </w:p>
    <w:p w:rsidR="00DC60F7" w:rsidRPr="00DC60F7" w:rsidRDefault="00DC60F7" w:rsidP="00DC60F7">
      <w:pPr>
        <w:spacing w:after="200" w:line="276" w:lineRule="auto"/>
        <w:ind w:left="360"/>
        <w:jc w:val="both"/>
        <w:rPr>
          <w:rFonts w:ascii="Arial" w:hAnsi="Arial" w:cs="Arial"/>
          <w:sz w:val="20"/>
          <w:szCs w:val="20"/>
        </w:rPr>
      </w:pPr>
      <w:r w:rsidRPr="00DC60F7">
        <w:rPr>
          <w:rFonts w:ascii="Arial" w:hAnsi="Arial" w:cs="Arial"/>
          <w:sz w:val="20"/>
          <w:szCs w:val="20"/>
        </w:rPr>
        <w:t>Глава рабочего поселка                                Председатель Совета депутатов</w:t>
      </w:r>
    </w:p>
    <w:p w:rsidR="00DC60F7" w:rsidRPr="00DC60F7" w:rsidRDefault="00DC60F7" w:rsidP="00DC60F7">
      <w:pPr>
        <w:spacing w:after="200" w:line="276" w:lineRule="auto"/>
        <w:ind w:left="360"/>
        <w:jc w:val="both"/>
        <w:rPr>
          <w:rFonts w:ascii="Arial" w:hAnsi="Arial" w:cs="Arial"/>
          <w:sz w:val="20"/>
          <w:szCs w:val="20"/>
        </w:rPr>
      </w:pPr>
      <w:r w:rsidRPr="00DC60F7">
        <w:rPr>
          <w:rFonts w:ascii="Arial" w:hAnsi="Arial" w:cs="Arial"/>
          <w:sz w:val="20"/>
          <w:szCs w:val="20"/>
        </w:rPr>
        <w:t>Маслянино                                                  рабочего поселка Маслянино</w:t>
      </w:r>
    </w:p>
    <w:p w:rsidR="00DC60F7" w:rsidRPr="00DC60F7" w:rsidRDefault="00DC60F7" w:rsidP="00DC60F7">
      <w:pPr>
        <w:spacing w:after="200" w:line="276" w:lineRule="auto"/>
        <w:ind w:left="360"/>
        <w:jc w:val="both"/>
        <w:rPr>
          <w:rFonts w:ascii="Arial" w:hAnsi="Arial" w:cs="Arial"/>
          <w:sz w:val="20"/>
          <w:szCs w:val="20"/>
        </w:rPr>
      </w:pPr>
      <w:r w:rsidRPr="00DC60F7">
        <w:rPr>
          <w:rFonts w:ascii="Arial" w:hAnsi="Arial" w:cs="Arial"/>
          <w:sz w:val="20"/>
          <w:szCs w:val="20"/>
        </w:rPr>
        <w:t xml:space="preserve">                 М.А. Рахманов                                         Н.Н. </w:t>
      </w:r>
      <w:proofErr w:type="spellStart"/>
      <w:r w:rsidRPr="00DC60F7">
        <w:rPr>
          <w:rFonts w:ascii="Arial" w:hAnsi="Arial" w:cs="Arial"/>
          <w:sz w:val="20"/>
          <w:szCs w:val="20"/>
        </w:rPr>
        <w:t>Житникова</w:t>
      </w:r>
      <w:proofErr w:type="spellEnd"/>
      <w:r w:rsidRPr="00DC60F7">
        <w:rPr>
          <w:rFonts w:ascii="Arial" w:hAnsi="Arial" w:cs="Arial"/>
          <w:sz w:val="20"/>
          <w:szCs w:val="20"/>
        </w:rPr>
        <w:t xml:space="preserve">                                         </w:t>
      </w:r>
    </w:p>
    <w:p w:rsidR="00DC60F7" w:rsidRDefault="00DC60F7" w:rsidP="00DC60F7">
      <w:pPr>
        <w:rPr>
          <w:rFonts w:ascii="Arial" w:hAnsi="Arial" w:cs="Arial"/>
          <w:sz w:val="20"/>
          <w:szCs w:val="20"/>
        </w:rPr>
      </w:pPr>
    </w:p>
    <w:p w:rsidR="00DC60F7" w:rsidRPr="00DC60F7" w:rsidRDefault="00DC60F7" w:rsidP="00DC60F7">
      <w:pPr>
        <w:rPr>
          <w:rFonts w:ascii="Arial" w:hAnsi="Arial" w:cs="Arial"/>
          <w:sz w:val="20"/>
          <w:szCs w:val="20"/>
        </w:rPr>
      </w:pPr>
    </w:p>
    <w:p w:rsidR="00DC60F7" w:rsidRPr="00DC60F7" w:rsidRDefault="00DC60F7" w:rsidP="00DC60F7">
      <w:pPr>
        <w:rPr>
          <w:rFonts w:ascii="Arial" w:hAnsi="Arial" w:cs="Arial"/>
          <w:sz w:val="20"/>
          <w:szCs w:val="20"/>
        </w:rPr>
      </w:pPr>
    </w:p>
    <w:p w:rsidR="00DC60F7" w:rsidRPr="00DC60F7" w:rsidRDefault="00DC60F7" w:rsidP="00DC60F7">
      <w:pPr>
        <w:rPr>
          <w:rFonts w:ascii="Arial" w:hAnsi="Arial" w:cs="Arial"/>
          <w:sz w:val="20"/>
          <w:szCs w:val="20"/>
        </w:rPr>
      </w:pPr>
    </w:p>
    <w:p w:rsidR="00DC60F7" w:rsidRPr="00DC60F7" w:rsidRDefault="00DC60F7" w:rsidP="00DC60F7">
      <w:pPr>
        <w:rPr>
          <w:rFonts w:ascii="Arial" w:hAnsi="Arial" w:cs="Arial"/>
          <w:sz w:val="20"/>
          <w:szCs w:val="20"/>
        </w:rPr>
      </w:pPr>
    </w:p>
    <w:p w:rsidR="00DC60F7" w:rsidRPr="00DC60F7" w:rsidRDefault="00DC60F7" w:rsidP="00DC60F7">
      <w:pPr>
        <w:rPr>
          <w:rFonts w:ascii="Arial" w:hAnsi="Arial" w:cs="Arial"/>
          <w:sz w:val="20"/>
          <w:szCs w:val="20"/>
        </w:rPr>
      </w:pPr>
    </w:p>
    <w:p w:rsidR="00DC60F7" w:rsidRPr="00DC60F7" w:rsidRDefault="00DC60F7" w:rsidP="00DC60F7">
      <w:pPr>
        <w:rPr>
          <w:rFonts w:ascii="Arial" w:hAnsi="Arial" w:cs="Arial"/>
          <w:sz w:val="20"/>
          <w:szCs w:val="20"/>
        </w:rPr>
      </w:pPr>
    </w:p>
    <w:p w:rsidR="00DC60F7" w:rsidRPr="00DC60F7" w:rsidRDefault="00DC60F7" w:rsidP="00DC60F7">
      <w:pPr>
        <w:rPr>
          <w:rFonts w:ascii="Arial" w:hAnsi="Arial" w:cs="Arial"/>
          <w:sz w:val="20"/>
          <w:szCs w:val="20"/>
        </w:rPr>
      </w:pPr>
    </w:p>
    <w:p w:rsidR="00DC60F7" w:rsidRPr="00DC60F7" w:rsidRDefault="00DC60F7" w:rsidP="00DC60F7">
      <w:pPr>
        <w:rPr>
          <w:rFonts w:ascii="Arial" w:hAnsi="Arial" w:cs="Arial"/>
          <w:sz w:val="20"/>
          <w:szCs w:val="20"/>
        </w:rPr>
      </w:pPr>
    </w:p>
    <w:p w:rsidR="00DC60F7" w:rsidRDefault="00DC60F7" w:rsidP="00DC60F7">
      <w:pPr>
        <w:rPr>
          <w:rFonts w:ascii="Arial" w:hAnsi="Arial" w:cs="Arial"/>
          <w:sz w:val="20"/>
          <w:szCs w:val="20"/>
        </w:rPr>
      </w:pPr>
    </w:p>
    <w:p w:rsidR="00DC60F7" w:rsidRDefault="00DC60F7" w:rsidP="00DC60F7">
      <w:pPr>
        <w:rPr>
          <w:rFonts w:ascii="Arial" w:hAnsi="Arial" w:cs="Arial"/>
          <w:sz w:val="20"/>
          <w:szCs w:val="20"/>
        </w:rPr>
      </w:pPr>
    </w:p>
    <w:p w:rsidR="00DC60F7" w:rsidRDefault="00DC60F7" w:rsidP="00DC60F7">
      <w:pPr>
        <w:rPr>
          <w:rFonts w:ascii="Arial" w:hAnsi="Arial" w:cs="Arial"/>
          <w:sz w:val="20"/>
          <w:szCs w:val="20"/>
        </w:rPr>
      </w:pPr>
    </w:p>
    <w:p w:rsidR="00DC60F7" w:rsidRPr="00DC60F7" w:rsidRDefault="00DC60F7" w:rsidP="00DC60F7">
      <w:pPr>
        <w:spacing w:line="0" w:lineRule="atLeast"/>
        <w:ind w:right="418" w:firstLine="567"/>
        <w:jc w:val="right"/>
        <w:rPr>
          <w:rFonts w:eastAsia="Arial"/>
        </w:rPr>
      </w:pPr>
      <w:r w:rsidRPr="00DC60F7">
        <w:rPr>
          <w:rFonts w:eastAsia="Arial"/>
        </w:rPr>
        <w:lastRenderedPageBreak/>
        <w:t xml:space="preserve">Приложение </w:t>
      </w:r>
    </w:p>
    <w:p w:rsidR="00DC60F7" w:rsidRPr="00DC60F7" w:rsidRDefault="00DC60F7" w:rsidP="00DC60F7">
      <w:pPr>
        <w:spacing w:line="0" w:lineRule="atLeast"/>
        <w:ind w:right="418" w:firstLine="567"/>
        <w:jc w:val="right"/>
        <w:rPr>
          <w:rFonts w:eastAsia="Arial"/>
        </w:rPr>
      </w:pPr>
      <w:r w:rsidRPr="00DC60F7">
        <w:rPr>
          <w:rFonts w:eastAsia="Arial"/>
        </w:rPr>
        <w:t xml:space="preserve">к решению Совета депутатов </w:t>
      </w:r>
    </w:p>
    <w:p w:rsidR="00DC60F7" w:rsidRPr="00DC60F7" w:rsidRDefault="00DC60F7" w:rsidP="00DC60F7">
      <w:pPr>
        <w:spacing w:line="0" w:lineRule="atLeast"/>
        <w:ind w:right="418" w:firstLine="567"/>
        <w:jc w:val="right"/>
        <w:rPr>
          <w:rFonts w:eastAsia="Arial"/>
        </w:rPr>
      </w:pPr>
      <w:r w:rsidRPr="00DC60F7">
        <w:rPr>
          <w:rFonts w:eastAsia="Arial"/>
        </w:rPr>
        <w:t>рабочего поселка Маслянино</w:t>
      </w:r>
    </w:p>
    <w:p w:rsidR="00DC60F7" w:rsidRPr="00DC60F7" w:rsidRDefault="00DC60F7" w:rsidP="00DC60F7">
      <w:pPr>
        <w:spacing w:line="0" w:lineRule="atLeast"/>
        <w:ind w:right="418" w:firstLine="567"/>
        <w:jc w:val="right"/>
        <w:rPr>
          <w:rFonts w:eastAsia="Arial"/>
        </w:rPr>
      </w:pPr>
      <w:r w:rsidRPr="00DC60F7">
        <w:rPr>
          <w:rFonts w:eastAsia="Arial"/>
        </w:rPr>
        <w:t>Маслянинского района Новосибирской области</w:t>
      </w:r>
    </w:p>
    <w:p w:rsidR="00DC60F7" w:rsidRPr="00DC60F7" w:rsidRDefault="00DC60F7" w:rsidP="00DC60F7">
      <w:pPr>
        <w:spacing w:line="22" w:lineRule="exact"/>
        <w:ind w:right="418" w:firstLine="567"/>
      </w:pPr>
    </w:p>
    <w:p w:rsidR="00DC60F7" w:rsidRPr="00DC60F7" w:rsidRDefault="00DC60F7" w:rsidP="00DC60F7">
      <w:pPr>
        <w:spacing w:line="22" w:lineRule="exact"/>
        <w:ind w:right="418" w:firstLine="567"/>
      </w:pPr>
    </w:p>
    <w:p w:rsidR="00DC60F7" w:rsidRPr="00DC60F7" w:rsidRDefault="00DC60F7" w:rsidP="00DC60F7">
      <w:pPr>
        <w:spacing w:line="237" w:lineRule="auto"/>
        <w:ind w:right="418" w:firstLine="567"/>
        <w:jc w:val="right"/>
        <w:rPr>
          <w:rFonts w:eastAsia="Arial"/>
        </w:rPr>
      </w:pPr>
      <w:r w:rsidRPr="00DC60F7">
        <w:rPr>
          <w:rFonts w:eastAsia="Arial"/>
        </w:rPr>
        <w:t>от 23.12.2021 г № 97</w:t>
      </w:r>
    </w:p>
    <w:p w:rsidR="00DC60F7" w:rsidRPr="00DC60F7" w:rsidRDefault="00DC60F7" w:rsidP="00DC60F7">
      <w:pPr>
        <w:spacing w:line="182" w:lineRule="exact"/>
        <w:ind w:right="418" w:firstLine="567"/>
        <w:rPr>
          <w:b/>
          <w:sz w:val="28"/>
          <w:szCs w:val="28"/>
        </w:rPr>
      </w:pPr>
    </w:p>
    <w:p w:rsidR="00DC60F7" w:rsidRPr="00DC60F7" w:rsidRDefault="00DC60F7" w:rsidP="00DC60F7">
      <w:pPr>
        <w:spacing w:after="200" w:line="182" w:lineRule="exact"/>
        <w:ind w:right="418" w:firstLine="567"/>
        <w:rPr>
          <w:b/>
          <w:sz w:val="28"/>
          <w:szCs w:val="28"/>
        </w:rPr>
      </w:pPr>
    </w:p>
    <w:p w:rsidR="00DC60F7" w:rsidRPr="00DC60F7" w:rsidRDefault="00DC60F7" w:rsidP="00DC60F7">
      <w:pPr>
        <w:spacing w:after="200" w:line="237" w:lineRule="auto"/>
        <w:ind w:right="418" w:firstLine="567"/>
        <w:jc w:val="center"/>
        <w:rPr>
          <w:rFonts w:ascii="Arial" w:eastAsia="Arial" w:hAnsi="Arial" w:cs="Arial"/>
          <w:b/>
          <w:sz w:val="20"/>
          <w:szCs w:val="20"/>
        </w:rPr>
      </w:pPr>
      <w:r w:rsidRPr="00DC60F7">
        <w:rPr>
          <w:rFonts w:ascii="Arial" w:eastAsia="Arial" w:hAnsi="Arial" w:cs="Arial"/>
          <w:b/>
          <w:sz w:val="20"/>
          <w:szCs w:val="20"/>
        </w:rPr>
        <w:t>Границы</w:t>
      </w:r>
    </w:p>
    <w:p w:rsidR="00DC60F7" w:rsidRPr="00DC60F7" w:rsidRDefault="00DC60F7" w:rsidP="00DC60F7">
      <w:pPr>
        <w:spacing w:after="200" w:line="237" w:lineRule="auto"/>
        <w:ind w:right="418" w:firstLine="567"/>
        <w:jc w:val="center"/>
        <w:rPr>
          <w:rFonts w:ascii="Arial" w:eastAsia="Arial" w:hAnsi="Arial" w:cs="Arial"/>
          <w:b/>
          <w:sz w:val="20"/>
          <w:szCs w:val="20"/>
        </w:rPr>
      </w:pPr>
      <w:r w:rsidRPr="00DC60F7">
        <w:rPr>
          <w:rFonts w:ascii="Arial" w:eastAsia="Arial" w:hAnsi="Arial" w:cs="Arial"/>
          <w:b/>
          <w:sz w:val="20"/>
          <w:szCs w:val="20"/>
        </w:rPr>
        <w:t xml:space="preserve"> территорий осуществления территориального общественного самоуправления в рабочем поселке Маслянино Маслянинского района Новосибирской области </w:t>
      </w:r>
    </w:p>
    <w:p w:rsidR="00DC60F7" w:rsidRPr="00DC60F7" w:rsidRDefault="00DC60F7" w:rsidP="00DC60F7">
      <w:pPr>
        <w:spacing w:after="200" w:line="237" w:lineRule="auto"/>
        <w:ind w:right="418" w:firstLine="567"/>
        <w:jc w:val="center"/>
        <w:rPr>
          <w:rFonts w:eastAsia="Arial"/>
          <w:b/>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
        <w:gridCol w:w="3085"/>
        <w:gridCol w:w="2942"/>
      </w:tblGrid>
      <w:tr w:rsidR="00DC60F7" w:rsidRPr="00DC60F7" w:rsidTr="00DC60F7">
        <w:tc>
          <w:tcPr>
            <w:tcW w:w="584" w:type="pct"/>
            <w:tcBorders>
              <w:top w:val="single" w:sz="4" w:space="0" w:color="000000"/>
              <w:left w:val="single" w:sz="4" w:space="0" w:color="000000"/>
              <w:bottom w:val="single" w:sz="4" w:space="0" w:color="000000"/>
              <w:right w:val="single" w:sz="4" w:space="0" w:color="auto"/>
            </w:tcBorders>
          </w:tcPr>
          <w:p w:rsidR="00DC60F7" w:rsidRPr="00DC60F7" w:rsidRDefault="00DC60F7" w:rsidP="00DC60F7">
            <w:pPr>
              <w:spacing w:after="200" w:line="237" w:lineRule="auto"/>
              <w:ind w:right="418"/>
              <w:jc w:val="center"/>
              <w:rPr>
                <w:rFonts w:ascii="Arial" w:eastAsia="Arial" w:hAnsi="Arial" w:cs="Arial"/>
                <w:w w:val="97"/>
                <w:sz w:val="20"/>
                <w:szCs w:val="20"/>
              </w:rPr>
            </w:pPr>
          </w:p>
          <w:p w:rsidR="00DC60F7" w:rsidRPr="00DC60F7" w:rsidRDefault="00DC60F7" w:rsidP="00DC60F7">
            <w:pPr>
              <w:spacing w:after="200" w:line="237" w:lineRule="auto"/>
              <w:ind w:right="418"/>
              <w:jc w:val="center"/>
              <w:rPr>
                <w:rFonts w:ascii="Arial" w:eastAsia="Arial" w:hAnsi="Arial" w:cs="Arial"/>
                <w:sz w:val="20"/>
                <w:szCs w:val="20"/>
              </w:rPr>
            </w:pPr>
            <w:r w:rsidRPr="00DC60F7">
              <w:rPr>
                <w:rFonts w:ascii="Arial" w:eastAsia="Arial" w:hAnsi="Arial" w:cs="Arial"/>
                <w:sz w:val="20"/>
                <w:szCs w:val="20"/>
              </w:rPr>
              <w:t>№ п/п</w:t>
            </w:r>
          </w:p>
        </w:tc>
        <w:tc>
          <w:tcPr>
            <w:tcW w:w="2260" w:type="pct"/>
            <w:tcBorders>
              <w:top w:val="single" w:sz="4" w:space="0" w:color="000000"/>
              <w:left w:val="single" w:sz="4" w:space="0" w:color="auto"/>
              <w:bottom w:val="single" w:sz="4" w:space="0" w:color="000000"/>
              <w:right w:val="single" w:sz="4" w:space="0" w:color="000000"/>
            </w:tcBorders>
            <w:hideMark/>
          </w:tcPr>
          <w:p w:rsidR="00DC60F7" w:rsidRPr="00DC60F7" w:rsidRDefault="00DC60F7" w:rsidP="00DC60F7">
            <w:pPr>
              <w:spacing w:after="200" w:line="237" w:lineRule="auto"/>
              <w:ind w:right="418"/>
              <w:jc w:val="center"/>
              <w:rPr>
                <w:rFonts w:ascii="Arial" w:eastAsia="Arial" w:hAnsi="Arial" w:cs="Arial"/>
                <w:sz w:val="20"/>
                <w:szCs w:val="20"/>
              </w:rPr>
            </w:pPr>
            <w:r w:rsidRPr="00DC60F7">
              <w:rPr>
                <w:rFonts w:ascii="Arial" w:eastAsia="Arial" w:hAnsi="Arial" w:cs="Arial"/>
                <w:w w:val="97"/>
                <w:sz w:val="20"/>
                <w:szCs w:val="20"/>
              </w:rPr>
              <w:t xml:space="preserve">Наименование </w:t>
            </w:r>
            <w:r w:rsidRPr="00DC60F7">
              <w:rPr>
                <w:rFonts w:ascii="Arial" w:eastAsia="Arial" w:hAnsi="Arial" w:cs="Arial"/>
                <w:sz w:val="20"/>
                <w:szCs w:val="20"/>
              </w:rPr>
              <w:t xml:space="preserve">территориального </w:t>
            </w:r>
          </w:p>
          <w:p w:rsidR="00DC60F7" w:rsidRPr="00DC60F7" w:rsidRDefault="00DC60F7" w:rsidP="00DC60F7">
            <w:pPr>
              <w:spacing w:after="200" w:line="237" w:lineRule="auto"/>
              <w:ind w:right="418"/>
              <w:jc w:val="center"/>
              <w:rPr>
                <w:rFonts w:ascii="Arial" w:eastAsia="Arial" w:hAnsi="Arial" w:cs="Arial"/>
                <w:b/>
                <w:sz w:val="20"/>
                <w:szCs w:val="20"/>
              </w:rPr>
            </w:pPr>
            <w:r w:rsidRPr="00DC60F7">
              <w:rPr>
                <w:rFonts w:ascii="Arial" w:eastAsia="Arial" w:hAnsi="Arial" w:cs="Arial"/>
                <w:sz w:val="20"/>
                <w:szCs w:val="20"/>
              </w:rPr>
              <w:t>общественного самоуправления</w:t>
            </w:r>
          </w:p>
        </w:tc>
        <w:tc>
          <w:tcPr>
            <w:tcW w:w="2156" w:type="pct"/>
            <w:tcBorders>
              <w:top w:val="single" w:sz="4" w:space="0" w:color="000000"/>
              <w:left w:val="single" w:sz="4" w:space="0" w:color="000000"/>
              <w:bottom w:val="single" w:sz="4" w:space="0" w:color="000000"/>
              <w:right w:val="single" w:sz="4" w:space="0" w:color="000000"/>
            </w:tcBorders>
            <w:hideMark/>
          </w:tcPr>
          <w:p w:rsidR="00DC60F7" w:rsidRPr="00DC60F7" w:rsidRDefault="00DC60F7" w:rsidP="00DC60F7">
            <w:pPr>
              <w:spacing w:after="200" w:line="237" w:lineRule="auto"/>
              <w:ind w:right="418"/>
              <w:jc w:val="center"/>
              <w:rPr>
                <w:rFonts w:ascii="Arial" w:eastAsia="Arial" w:hAnsi="Arial" w:cs="Arial"/>
                <w:b/>
                <w:sz w:val="20"/>
                <w:szCs w:val="20"/>
              </w:rPr>
            </w:pPr>
            <w:r w:rsidRPr="00DC60F7">
              <w:rPr>
                <w:rFonts w:ascii="Arial" w:eastAsia="Arial" w:hAnsi="Arial" w:cs="Arial"/>
                <w:w w:val="98"/>
                <w:sz w:val="20"/>
                <w:szCs w:val="20"/>
              </w:rPr>
              <w:t xml:space="preserve">Границы территорий </w:t>
            </w:r>
            <w:r w:rsidRPr="00DC60F7">
              <w:rPr>
                <w:rFonts w:ascii="Arial" w:eastAsia="Arial" w:hAnsi="Arial" w:cs="Arial"/>
                <w:w w:val="97"/>
                <w:sz w:val="20"/>
                <w:szCs w:val="20"/>
              </w:rPr>
              <w:t>(улицы, проезды, проспекты, переулки и иные территории, № домов)</w:t>
            </w:r>
          </w:p>
        </w:tc>
      </w:tr>
      <w:tr w:rsidR="00DC60F7" w:rsidRPr="00DC60F7" w:rsidTr="00DC60F7">
        <w:trPr>
          <w:trHeight w:val="165"/>
        </w:trPr>
        <w:tc>
          <w:tcPr>
            <w:tcW w:w="584" w:type="pct"/>
            <w:tcBorders>
              <w:top w:val="single" w:sz="4" w:space="0" w:color="000000"/>
              <w:left w:val="single" w:sz="4" w:space="0" w:color="000000"/>
              <w:bottom w:val="single" w:sz="4" w:space="0" w:color="auto"/>
              <w:right w:val="single" w:sz="4" w:space="0" w:color="auto"/>
            </w:tcBorders>
            <w:hideMark/>
          </w:tcPr>
          <w:p w:rsidR="00DC60F7" w:rsidRPr="00DC60F7" w:rsidRDefault="00DC60F7" w:rsidP="00DC60F7">
            <w:pPr>
              <w:spacing w:after="200" w:line="237" w:lineRule="auto"/>
              <w:ind w:right="418"/>
              <w:jc w:val="center"/>
              <w:rPr>
                <w:rFonts w:ascii="Arial" w:eastAsia="Arial" w:hAnsi="Arial" w:cs="Arial"/>
                <w:sz w:val="20"/>
                <w:szCs w:val="20"/>
              </w:rPr>
            </w:pPr>
            <w:r w:rsidRPr="00DC60F7">
              <w:rPr>
                <w:rFonts w:ascii="Arial" w:eastAsia="Arial" w:hAnsi="Arial" w:cs="Arial"/>
                <w:sz w:val="20"/>
                <w:szCs w:val="20"/>
              </w:rPr>
              <w:t>1.</w:t>
            </w:r>
          </w:p>
        </w:tc>
        <w:tc>
          <w:tcPr>
            <w:tcW w:w="2260" w:type="pct"/>
            <w:tcBorders>
              <w:top w:val="single" w:sz="4" w:space="0" w:color="000000"/>
              <w:left w:val="single" w:sz="4" w:space="0" w:color="auto"/>
              <w:bottom w:val="single" w:sz="4" w:space="0" w:color="auto"/>
              <w:right w:val="single" w:sz="4" w:space="0" w:color="000000"/>
            </w:tcBorders>
            <w:hideMark/>
          </w:tcPr>
          <w:p w:rsidR="00DC60F7" w:rsidRPr="00DC60F7" w:rsidRDefault="00DC60F7" w:rsidP="00DC60F7">
            <w:pPr>
              <w:spacing w:after="200" w:line="237" w:lineRule="auto"/>
              <w:ind w:right="418"/>
              <w:jc w:val="center"/>
              <w:rPr>
                <w:rFonts w:ascii="Arial" w:eastAsia="Arial" w:hAnsi="Arial" w:cs="Arial"/>
                <w:sz w:val="20"/>
                <w:szCs w:val="20"/>
              </w:rPr>
            </w:pPr>
            <w:r w:rsidRPr="00DC60F7">
              <w:rPr>
                <w:rFonts w:ascii="Arial" w:eastAsia="Arial" w:hAnsi="Arial" w:cs="Arial"/>
                <w:sz w:val="20"/>
                <w:szCs w:val="20"/>
              </w:rPr>
              <w:t>ТОС «МКД 16А»</w:t>
            </w:r>
          </w:p>
        </w:tc>
        <w:tc>
          <w:tcPr>
            <w:tcW w:w="2156" w:type="pct"/>
            <w:tcBorders>
              <w:top w:val="single" w:sz="4" w:space="0" w:color="000000"/>
              <w:left w:val="single" w:sz="4" w:space="0" w:color="000000"/>
              <w:bottom w:val="single" w:sz="4" w:space="0" w:color="auto"/>
              <w:right w:val="single" w:sz="4" w:space="0" w:color="000000"/>
            </w:tcBorders>
            <w:hideMark/>
          </w:tcPr>
          <w:p w:rsidR="00DC60F7" w:rsidRPr="00DC60F7" w:rsidRDefault="00DC60F7" w:rsidP="00DC60F7">
            <w:pPr>
              <w:jc w:val="both"/>
              <w:rPr>
                <w:rFonts w:ascii="Arial" w:hAnsi="Arial" w:cs="Arial"/>
                <w:sz w:val="20"/>
                <w:szCs w:val="20"/>
              </w:rPr>
            </w:pPr>
            <w:r w:rsidRPr="00DC60F7">
              <w:rPr>
                <w:rFonts w:ascii="Arial" w:hAnsi="Arial" w:cs="Arial"/>
                <w:sz w:val="20"/>
                <w:szCs w:val="20"/>
              </w:rPr>
              <w:t xml:space="preserve">Улица Коммунистическая, д. </w:t>
            </w:r>
          </w:p>
          <w:p w:rsidR="00DC60F7" w:rsidRPr="00DC60F7" w:rsidRDefault="00DC60F7" w:rsidP="00DC60F7">
            <w:pPr>
              <w:jc w:val="both"/>
              <w:rPr>
                <w:rFonts w:ascii="Arial" w:hAnsi="Arial" w:cs="Arial"/>
                <w:sz w:val="20"/>
                <w:szCs w:val="20"/>
              </w:rPr>
            </w:pPr>
            <w:r w:rsidRPr="00DC60F7">
              <w:rPr>
                <w:rFonts w:ascii="Arial" w:hAnsi="Arial" w:cs="Arial"/>
                <w:sz w:val="20"/>
                <w:szCs w:val="20"/>
              </w:rPr>
              <w:t xml:space="preserve">№ 16 «А», квартиры с № 1 по </w:t>
            </w:r>
          </w:p>
          <w:p w:rsidR="00DC60F7" w:rsidRPr="00DC60F7" w:rsidRDefault="00DC60F7" w:rsidP="00DC60F7">
            <w:pPr>
              <w:jc w:val="both"/>
              <w:rPr>
                <w:rFonts w:ascii="Arial" w:eastAsia="Arial" w:hAnsi="Arial" w:cs="Arial"/>
                <w:sz w:val="20"/>
                <w:szCs w:val="20"/>
              </w:rPr>
            </w:pPr>
            <w:r w:rsidRPr="00DC60F7">
              <w:rPr>
                <w:rFonts w:ascii="Arial" w:hAnsi="Arial" w:cs="Arial"/>
                <w:sz w:val="20"/>
                <w:szCs w:val="20"/>
              </w:rPr>
              <w:t>№ 41</w:t>
            </w:r>
          </w:p>
        </w:tc>
      </w:tr>
      <w:tr w:rsidR="00DC60F7" w:rsidRPr="00DC60F7" w:rsidTr="00DC60F7">
        <w:trPr>
          <w:trHeight w:val="141"/>
        </w:trPr>
        <w:tc>
          <w:tcPr>
            <w:tcW w:w="584" w:type="pct"/>
            <w:tcBorders>
              <w:top w:val="single" w:sz="4" w:space="0" w:color="auto"/>
              <w:left w:val="single" w:sz="4" w:space="0" w:color="000000"/>
              <w:bottom w:val="single" w:sz="4" w:space="0" w:color="auto"/>
              <w:right w:val="single" w:sz="4" w:space="0" w:color="auto"/>
            </w:tcBorders>
          </w:tcPr>
          <w:p w:rsidR="00DC60F7" w:rsidRPr="00DC60F7" w:rsidRDefault="00DC60F7" w:rsidP="00DC60F7">
            <w:pPr>
              <w:spacing w:after="200" w:line="237" w:lineRule="auto"/>
              <w:ind w:right="418"/>
              <w:jc w:val="center"/>
              <w:rPr>
                <w:rFonts w:ascii="Arial" w:eastAsia="Arial" w:hAnsi="Arial" w:cs="Arial"/>
                <w:b/>
                <w:sz w:val="20"/>
                <w:szCs w:val="20"/>
              </w:rPr>
            </w:pPr>
          </w:p>
        </w:tc>
        <w:tc>
          <w:tcPr>
            <w:tcW w:w="2260" w:type="pct"/>
            <w:tcBorders>
              <w:top w:val="single" w:sz="4" w:space="0" w:color="auto"/>
              <w:left w:val="single" w:sz="4" w:space="0" w:color="auto"/>
              <w:bottom w:val="single" w:sz="4" w:space="0" w:color="auto"/>
              <w:right w:val="single" w:sz="4" w:space="0" w:color="000000"/>
            </w:tcBorders>
          </w:tcPr>
          <w:p w:rsidR="00DC60F7" w:rsidRPr="00DC60F7" w:rsidRDefault="00DC60F7" w:rsidP="00DC60F7">
            <w:pPr>
              <w:spacing w:after="200" w:line="237" w:lineRule="auto"/>
              <w:ind w:right="418"/>
              <w:jc w:val="center"/>
              <w:rPr>
                <w:rFonts w:ascii="Arial" w:eastAsia="Arial" w:hAnsi="Arial" w:cs="Arial"/>
                <w:b/>
                <w:sz w:val="20"/>
                <w:szCs w:val="20"/>
              </w:rPr>
            </w:pPr>
          </w:p>
        </w:tc>
        <w:tc>
          <w:tcPr>
            <w:tcW w:w="2156" w:type="pct"/>
            <w:tcBorders>
              <w:top w:val="single" w:sz="4" w:space="0" w:color="auto"/>
              <w:left w:val="single" w:sz="4" w:space="0" w:color="000000"/>
              <w:bottom w:val="single" w:sz="4" w:space="0" w:color="auto"/>
              <w:right w:val="single" w:sz="4" w:space="0" w:color="000000"/>
            </w:tcBorders>
          </w:tcPr>
          <w:p w:rsidR="00DC60F7" w:rsidRPr="00DC60F7" w:rsidRDefault="00DC60F7" w:rsidP="00DC60F7">
            <w:pPr>
              <w:spacing w:after="200" w:line="237" w:lineRule="auto"/>
              <w:ind w:right="418"/>
              <w:jc w:val="center"/>
              <w:rPr>
                <w:rFonts w:ascii="Arial" w:eastAsia="Arial" w:hAnsi="Arial" w:cs="Arial"/>
                <w:b/>
                <w:sz w:val="20"/>
                <w:szCs w:val="20"/>
              </w:rPr>
            </w:pPr>
          </w:p>
        </w:tc>
      </w:tr>
      <w:tr w:rsidR="00DC60F7" w:rsidRPr="00DC60F7" w:rsidTr="00DC60F7">
        <w:trPr>
          <w:trHeight w:val="141"/>
        </w:trPr>
        <w:tc>
          <w:tcPr>
            <w:tcW w:w="584" w:type="pct"/>
            <w:tcBorders>
              <w:top w:val="single" w:sz="4" w:space="0" w:color="auto"/>
              <w:left w:val="single" w:sz="4" w:space="0" w:color="000000"/>
              <w:bottom w:val="single" w:sz="4" w:space="0" w:color="auto"/>
              <w:right w:val="single" w:sz="4" w:space="0" w:color="auto"/>
            </w:tcBorders>
          </w:tcPr>
          <w:p w:rsidR="00DC60F7" w:rsidRPr="00DC60F7" w:rsidRDefault="00DC60F7" w:rsidP="00DC60F7">
            <w:pPr>
              <w:spacing w:after="200" w:line="237" w:lineRule="auto"/>
              <w:ind w:right="418"/>
              <w:jc w:val="center"/>
              <w:rPr>
                <w:rFonts w:ascii="Arial" w:eastAsia="Arial" w:hAnsi="Arial" w:cs="Arial"/>
                <w:b/>
                <w:sz w:val="20"/>
                <w:szCs w:val="20"/>
              </w:rPr>
            </w:pPr>
          </w:p>
        </w:tc>
        <w:tc>
          <w:tcPr>
            <w:tcW w:w="2260" w:type="pct"/>
            <w:tcBorders>
              <w:top w:val="single" w:sz="4" w:space="0" w:color="auto"/>
              <w:left w:val="single" w:sz="4" w:space="0" w:color="auto"/>
              <w:bottom w:val="single" w:sz="4" w:space="0" w:color="auto"/>
              <w:right w:val="single" w:sz="4" w:space="0" w:color="000000"/>
            </w:tcBorders>
          </w:tcPr>
          <w:p w:rsidR="00DC60F7" w:rsidRPr="00DC60F7" w:rsidRDefault="00DC60F7" w:rsidP="00DC60F7">
            <w:pPr>
              <w:spacing w:after="200" w:line="237" w:lineRule="auto"/>
              <w:ind w:right="418"/>
              <w:jc w:val="center"/>
              <w:rPr>
                <w:rFonts w:ascii="Arial" w:eastAsia="Arial" w:hAnsi="Arial" w:cs="Arial"/>
                <w:b/>
                <w:sz w:val="20"/>
                <w:szCs w:val="20"/>
              </w:rPr>
            </w:pPr>
          </w:p>
        </w:tc>
        <w:tc>
          <w:tcPr>
            <w:tcW w:w="2156" w:type="pct"/>
            <w:tcBorders>
              <w:top w:val="single" w:sz="4" w:space="0" w:color="auto"/>
              <w:left w:val="single" w:sz="4" w:space="0" w:color="000000"/>
              <w:bottom w:val="single" w:sz="4" w:space="0" w:color="auto"/>
              <w:right w:val="single" w:sz="4" w:space="0" w:color="000000"/>
            </w:tcBorders>
          </w:tcPr>
          <w:p w:rsidR="00DC60F7" w:rsidRPr="00DC60F7" w:rsidRDefault="00DC60F7" w:rsidP="00DC60F7">
            <w:pPr>
              <w:spacing w:after="200" w:line="237" w:lineRule="auto"/>
              <w:ind w:right="418"/>
              <w:jc w:val="center"/>
              <w:rPr>
                <w:rFonts w:ascii="Arial" w:eastAsia="Arial" w:hAnsi="Arial" w:cs="Arial"/>
                <w:b/>
                <w:sz w:val="20"/>
                <w:szCs w:val="20"/>
              </w:rPr>
            </w:pPr>
          </w:p>
        </w:tc>
      </w:tr>
      <w:tr w:rsidR="00DC60F7" w:rsidRPr="00DC60F7" w:rsidTr="00DC60F7">
        <w:trPr>
          <w:trHeight w:val="165"/>
        </w:trPr>
        <w:tc>
          <w:tcPr>
            <w:tcW w:w="584" w:type="pct"/>
            <w:tcBorders>
              <w:top w:val="single" w:sz="4" w:space="0" w:color="auto"/>
              <w:left w:val="single" w:sz="4" w:space="0" w:color="000000"/>
              <w:bottom w:val="single" w:sz="4" w:space="0" w:color="000000"/>
              <w:right w:val="single" w:sz="4" w:space="0" w:color="auto"/>
            </w:tcBorders>
          </w:tcPr>
          <w:p w:rsidR="00DC60F7" w:rsidRPr="00DC60F7" w:rsidRDefault="00DC60F7" w:rsidP="00DC60F7">
            <w:pPr>
              <w:spacing w:after="200" w:line="237" w:lineRule="auto"/>
              <w:ind w:right="418"/>
              <w:jc w:val="center"/>
              <w:rPr>
                <w:rFonts w:eastAsia="Arial"/>
                <w:b/>
                <w:sz w:val="28"/>
                <w:szCs w:val="28"/>
              </w:rPr>
            </w:pPr>
          </w:p>
        </w:tc>
        <w:tc>
          <w:tcPr>
            <w:tcW w:w="2260" w:type="pct"/>
            <w:tcBorders>
              <w:top w:val="single" w:sz="4" w:space="0" w:color="auto"/>
              <w:left w:val="single" w:sz="4" w:space="0" w:color="auto"/>
              <w:bottom w:val="single" w:sz="4" w:space="0" w:color="000000"/>
              <w:right w:val="single" w:sz="4" w:space="0" w:color="000000"/>
            </w:tcBorders>
          </w:tcPr>
          <w:p w:rsidR="00DC60F7" w:rsidRPr="00DC60F7" w:rsidRDefault="00DC60F7" w:rsidP="00DC60F7">
            <w:pPr>
              <w:spacing w:after="200" w:line="237" w:lineRule="auto"/>
              <w:ind w:right="418"/>
              <w:jc w:val="center"/>
              <w:rPr>
                <w:rFonts w:eastAsia="Arial"/>
                <w:b/>
                <w:sz w:val="28"/>
                <w:szCs w:val="28"/>
              </w:rPr>
            </w:pPr>
          </w:p>
        </w:tc>
        <w:tc>
          <w:tcPr>
            <w:tcW w:w="2156" w:type="pct"/>
            <w:tcBorders>
              <w:top w:val="single" w:sz="4" w:space="0" w:color="auto"/>
              <w:left w:val="single" w:sz="4" w:space="0" w:color="000000"/>
              <w:bottom w:val="single" w:sz="4" w:space="0" w:color="000000"/>
              <w:right w:val="single" w:sz="4" w:space="0" w:color="000000"/>
            </w:tcBorders>
          </w:tcPr>
          <w:p w:rsidR="00DC60F7" w:rsidRPr="00DC60F7" w:rsidRDefault="00DC60F7" w:rsidP="00DC60F7">
            <w:pPr>
              <w:spacing w:after="200" w:line="237" w:lineRule="auto"/>
              <w:ind w:right="418"/>
              <w:jc w:val="center"/>
              <w:rPr>
                <w:rFonts w:eastAsia="Arial"/>
                <w:b/>
                <w:sz w:val="28"/>
                <w:szCs w:val="28"/>
              </w:rPr>
            </w:pPr>
          </w:p>
        </w:tc>
      </w:tr>
    </w:tbl>
    <w:p w:rsidR="00DC60F7" w:rsidRDefault="00DC60F7" w:rsidP="00DC60F7">
      <w:pPr>
        <w:rPr>
          <w:rFonts w:ascii="Arial" w:hAnsi="Arial" w:cs="Arial"/>
          <w:sz w:val="20"/>
          <w:szCs w:val="20"/>
        </w:rPr>
      </w:pPr>
    </w:p>
    <w:p w:rsidR="00DC60F7" w:rsidRPr="00DC60F7" w:rsidRDefault="00DC60F7" w:rsidP="00DC60F7">
      <w:pPr>
        <w:rPr>
          <w:rFonts w:ascii="Arial" w:hAnsi="Arial" w:cs="Arial"/>
          <w:sz w:val="20"/>
          <w:szCs w:val="20"/>
        </w:rPr>
      </w:pPr>
    </w:p>
    <w:p w:rsidR="00DC60F7" w:rsidRPr="00DC60F7" w:rsidRDefault="00DC60F7" w:rsidP="00DC60F7">
      <w:pPr>
        <w:rPr>
          <w:rFonts w:ascii="Arial" w:hAnsi="Arial" w:cs="Arial"/>
          <w:sz w:val="20"/>
          <w:szCs w:val="20"/>
        </w:rPr>
      </w:pPr>
    </w:p>
    <w:p w:rsidR="00DC60F7" w:rsidRPr="00DC60F7" w:rsidRDefault="00DC60F7" w:rsidP="00DC60F7">
      <w:pPr>
        <w:rPr>
          <w:rFonts w:ascii="Arial" w:hAnsi="Arial" w:cs="Arial"/>
          <w:sz w:val="20"/>
          <w:szCs w:val="20"/>
        </w:rPr>
      </w:pPr>
    </w:p>
    <w:p w:rsidR="00DC60F7" w:rsidRPr="00DC60F7" w:rsidRDefault="00DC60F7" w:rsidP="00DC60F7">
      <w:pPr>
        <w:rPr>
          <w:rFonts w:ascii="Arial" w:hAnsi="Arial" w:cs="Arial"/>
          <w:sz w:val="20"/>
          <w:szCs w:val="20"/>
        </w:rPr>
      </w:pPr>
    </w:p>
    <w:p w:rsidR="00DC60F7" w:rsidRPr="00DC60F7" w:rsidRDefault="00DC60F7" w:rsidP="00DC60F7">
      <w:pPr>
        <w:rPr>
          <w:rFonts w:ascii="Arial" w:hAnsi="Arial" w:cs="Arial"/>
          <w:sz w:val="20"/>
          <w:szCs w:val="20"/>
        </w:rPr>
      </w:pPr>
    </w:p>
    <w:p w:rsidR="00DC60F7" w:rsidRPr="00DC60F7" w:rsidRDefault="00DC60F7" w:rsidP="00DC60F7">
      <w:pPr>
        <w:rPr>
          <w:rFonts w:ascii="Arial" w:hAnsi="Arial" w:cs="Arial"/>
          <w:sz w:val="20"/>
          <w:szCs w:val="20"/>
        </w:rPr>
      </w:pPr>
    </w:p>
    <w:p w:rsidR="00DC60F7" w:rsidRDefault="00DC60F7" w:rsidP="00DC60F7">
      <w:pPr>
        <w:rPr>
          <w:rFonts w:ascii="Arial" w:hAnsi="Arial" w:cs="Arial"/>
          <w:sz w:val="20"/>
          <w:szCs w:val="20"/>
        </w:rPr>
      </w:pPr>
    </w:p>
    <w:p w:rsidR="00DC60F7" w:rsidRDefault="00DC60F7" w:rsidP="00DC60F7">
      <w:pPr>
        <w:rPr>
          <w:rFonts w:ascii="Arial" w:hAnsi="Arial" w:cs="Arial"/>
          <w:sz w:val="20"/>
          <w:szCs w:val="20"/>
        </w:rPr>
      </w:pPr>
    </w:p>
    <w:p w:rsidR="00DC60F7" w:rsidRDefault="00DC60F7" w:rsidP="00DC60F7">
      <w:pPr>
        <w:rPr>
          <w:rFonts w:ascii="Arial" w:hAnsi="Arial" w:cs="Arial"/>
          <w:sz w:val="20"/>
          <w:szCs w:val="20"/>
        </w:rPr>
      </w:pPr>
    </w:p>
    <w:p w:rsidR="00DC60F7" w:rsidRDefault="00DC60F7" w:rsidP="00DC60F7">
      <w:pPr>
        <w:rPr>
          <w:rFonts w:ascii="Arial" w:hAnsi="Arial" w:cs="Arial"/>
          <w:sz w:val="20"/>
          <w:szCs w:val="20"/>
        </w:rPr>
      </w:pPr>
    </w:p>
    <w:p w:rsidR="00DC60F7" w:rsidRPr="00DC60F7" w:rsidRDefault="00DC60F7" w:rsidP="00DC60F7">
      <w:pPr>
        <w:jc w:val="center"/>
        <w:rPr>
          <w:rFonts w:ascii="Arial" w:hAnsi="Arial" w:cs="Arial"/>
          <w:b/>
          <w:sz w:val="20"/>
          <w:szCs w:val="20"/>
        </w:rPr>
      </w:pPr>
      <w:r w:rsidRPr="00DC60F7">
        <w:rPr>
          <w:rFonts w:ascii="Arial" w:hAnsi="Arial" w:cs="Arial"/>
          <w:b/>
          <w:sz w:val="20"/>
          <w:szCs w:val="20"/>
        </w:rPr>
        <w:lastRenderedPageBreak/>
        <w:t>СОВЕТ  ДЕПУТАТОВ РАБОЧЕГО ПОСЕЛКА МАСЛЯНИНО</w:t>
      </w:r>
    </w:p>
    <w:p w:rsidR="00DC60F7" w:rsidRPr="00DC60F7" w:rsidRDefault="00DC60F7" w:rsidP="00DC60F7">
      <w:pPr>
        <w:jc w:val="center"/>
        <w:rPr>
          <w:rFonts w:ascii="Arial" w:hAnsi="Arial" w:cs="Arial"/>
          <w:b/>
          <w:sz w:val="20"/>
          <w:szCs w:val="20"/>
        </w:rPr>
      </w:pPr>
      <w:r w:rsidRPr="00DC60F7">
        <w:rPr>
          <w:rFonts w:ascii="Arial" w:hAnsi="Arial" w:cs="Arial"/>
          <w:b/>
          <w:sz w:val="20"/>
          <w:szCs w:val="20"/>
        </w:rPr>
        <w:t xml:space="preserve">  МАСЛЯНИНСКОГО  РАЙОНА НОВОСИБИРСКОЙ  ОБЛАСТИ</w:t>
      </w:r>
    </w:p>
    <w:p w:rsidR="00DC60F7" w:rsidRPr="00DC60F7" w:rsidRDefault="00DC60F7" w:rsidP="00DC60F7">
      <w:pPr>
        <w:jc w:val="center"/>
        <w:rPr>
          <w:rFonts w:ascii="Arial" w:hAnsi="Arial" w:cs="Arial"/>
          <w:sz w:val="20"/>
          <w:szCs w:val="20"/>
        </w:rPr>
      </w:pPr>
      <w:r w:rsidRPr="00DC60F7">
        <w:rPr>
          <w:rFonts w:ascii="Arial" w:hAnsi="Arial" w:cs="Arial"/>
          <w:sz w:val="20"/>
          <w:szCs w:val="20"/>
        </w:rPr>
        <w:t>(шестого созыва)</w:t>
      </w:r>
    </w:p>
    <w:p w:rsidR="00DC60F7" w:rsidRPr="00DC60F7" w:rsidRDefault="00DC60F7" w:rsidP="00DC60F7">
      <w:pPr>
        <w:jc w:val="both"/>
        <w:rPr>
          <w:rFonts w:ascii="Arial" w:hAnsi="Arial" w:cs="Arial"/>
          <w:sz w:val="20"/>
          <w:szCs w:val="20"/>
        </w:rPr>
      </w:pPr>
    </w:p>
    <w:p w:rsidR="00DC60F7" w:rsidRPr="00DC60F7" w:rsidRDefault="00DC60F7" w:rsidP="00DC60F7">
      <w:pPr>
        <w:jc w:val="center"/>
        <w:rPr>
          <w:rFonts w:ascii="Arial" w:hAnsi="Arial" w:cs="Arial"/>
          <w:b/>
          <w:sz w:val="20"/>
          <w:szCs w:val="20"/>
        </w:rPr>
      </w:pPr>
      <w:r w:rsidRPr="00DC60F7">
        <w:rPr>
          <w:rFonts w:ascii="Arial" w:hAnsi="Arial" w:cs="Arial"/>
          <w:b/>
          <w:sz w:val="20"/>
          <w:szCs w:val="20"/>
        </w:rPr>
        <w:t>РЕШЕНИЕ</w:t>
      </w:r>
    </w:p>
    <w:p w:rsidR="00DC60F7" w:rsidRPr="00DC60F7" w:rsidRDefault="00DC60F7" w:rsidP="00DC60F7">
      <w:pPr>
        <w:jc w:val="center"/>
        <w:rPr>
          <w:rFonts w:ascii="Arial" w:hAnsi="Arial" w:cs="Arial"/>
          <w:b/>
          <w:sz w:val="20"/>
          <w:szCs w:val="20"/>
        </w:rPr>
      </w:pPr>
      <w:r w:rsidRPr="00DC60F7">
        <w:rPr>
          <w:rFonts w:ascii="Arial" w:hAnsi="Arial" w:cs="Arial"/>
          <w:b/>
          <w:sz w:val="20"/>
          <w:szCs w:val="20"/>
        </w:rPr>
        <w:t>ВОСЬМОЙ СЕССИИ</w:t>
      </w:r>
    </w:p>
    <w:p w:rsidR="00DC60F7" w:rsidRPr="00DC60F7" w:rsidRDefault="00DC60F7" w:rsidP="00DC60F7">
      <w:pPr>
        <w:jc w:val="center"/>
        <w:rPr>
          <w:rFonts w:ascii="Arial" w:hAnsi="Arial" w:cs="Arial"/>
          <w:sz w:val="20"/>
          <w:szCs w:val="20"/>
        </w:rPr>
      </w:pPr>
    </w:p>
    <w:p w:rsidR="00DC60F7" w:rsidRPr="00DC60F7" w:rsidRDefault="00DC60F7" w:rsidP="00DC60F7">
      <w:pPr>
        <w:jc w:val="both"/>
        <w:rPr>
          <w:rFonts w:ascii="Arial" w:eastAsia="Calibri" w:hAnsi="Arial" w:cs="Arial"/>
          <w:sz w:val="20"/>
          <w:szCs w:val="20"/>
          <w:u w:val="single"/>
        </w:rPr>
      </w:pPr>
      <w:r w:rsidRPr="00DC60F7">
        <w:rPr>
          <w:rFonts w:ascii="Arial" w:eastAsia="Calibri" w:hAnsi="Arial" w:cs="Arial"/>
          <w:sz w:val="20"/>
          <w:szCs w:val="20"/>
        </w:rPr>
        <w:t xml:space="preserve">от 23 декабря 2021 года </w:t>
      </w:r>
      <w:r w:rsidRPr="00DC60F7">
        <w:rPr>
          <w:rFonts w:ascii="Arial" w:eastAsia="Calibri" w:hAnsi="Arial" w:cs="Arial"/>
          <w:sz w:val="20"/>
          <w:szCs w:val="20"/>
        </w:rPr>
        <w:tab/>
        <w:t xml:space="preserve">                                                  № 90</w:t>
      </w:r>
    </w:p>
    <w:p w:rsidR="00DC60F7" w:rsidRPr="00DC60F7" w:rsidRDefault="00DC60F7" w:rsidP="00DC60F7">
      <w:pPr>
        <w:widowControl w:val="0"/>
        <w:jc w:val="center"/>
        <w:outlineLvl w:val="0"/>
        <w:rPr>
          <w:rFonts w:ascii="Arial" w:hAnsi="Arial" w:cs="Arial"/>
          <w:sz w:val="20"/>
          <w:szCs w:val="20"/>
        </w:rPr>
      </w:pPr>
    </w:p>
    <w:p w:rsidR="00DC60F7" w:rsidRPr="00DC60F7" w:rsidRDefault="00DC60F7" w:rsidP="00DC60F7">
      <w:pPr>
        <w:widowControl w:val="0"/>
        <w:jc w:val="center"/>
        <w:outlineLvl w:val="0"/>
        <w:rPr>
          <w:rFonts w:ascii="Arial" w:hAnsi="Arial" w:cs="Arial"/>
          <w:sz w:val="20"/>
          <w:szCs w:val="20"/>
        </w:rPr>
      </w:pPr>
      <w:r w:rsidRPr="00DC60F7">
        <w:rPr>
          <w:rFonts w:ascii="Arial" w:hAnsi="Arial" w:cs="Arial"/>
          <w:sz w:val="20"/>
          <w:szCs w:val="20"/>
        </w:rPr>
        <w:t xml:space="preserve">О внесении изменений в решение Совета депутатов рабочего поселка Маслянино Маслянинского района Новосибирской области от 22.09.2021 г </w:t>
      </w:r>
    </w:p>
    <w:p w:rsidR="00DC60F7" w:rsidRPr="00DC60F7" w:rsidRDefault="00DC60F7" w:rsidP="00DC60F7">
      <w:pPr>
        <w:widowControl w:val="0"/>
        <w:jc w:val="center"/>
        <w:outlineLvl w:val="0"/>
        <w:rPr>
          <w:rFonts w:ascii="Arial" w:hAnsi="Arial" w:cs="Arial"/>
          <w:sz w:val="20"/>
          <w:szCs w:val="20"/>
        </w:rPr>
      </w:pPr>
      <w:r w:rsidRPr="00DC60F7">
        <w:rPr>
          <w:rFonts w:ascii="Arial" w:hAnsi="Arial" w:cs="Arial"/>
          <w:sz w:val="20"/>
          <w:szCs w:val="20"/>
        </w:rPr>
        <w:t xml:space="preserve">№ 64 «Об утверждении Положения о </w:t>
      </w:r>
      <w:bookmarkStart w:id="0" w:name="_Hlk73706793"/>
      <w:r w:rsidRPr="00DC60F7">
        <w:rPr>
          <w:rFonts w:ascii="Arial" w:hAnsi="Arial" w:cs="Arial"/>
          <w:sz w:val="20"/>
          <w:szCs w:val="20"/>
        </w:rPr>
        <w:t xml:space="preserve">муниципальном жилищном контроле </w:t>
      </w:r>
      <w:bookmarkEnd w:id="0"/>
    </w:p>
    <w:p w:rsidR="00DC60F7" w:rsidRPr="00DC60F7" w:rsidRDefault="00DC60F7" w:rsidP="00DC60F7">
      <w:pPr>
        <w:widowControl w:val="0"/>
        <w:jc w:val="center"/>
        <w:outlineLvl w:val="0"/>
        <w:rPr>
          <w:rFonts w:ascii="Arial" w:hAnsi="Arial" w:cs="Arial"/>
          <w:sz w:val="20"/>
          <w:szCs w:val="20"/>
        </w:rPr>
      </w:pPr>
      <w:r w:rsidRPr="00DC60F7">
        <w:rPr>
          <w:rFonts w:ascii="Arial" w:hAnsi="Arial" w:cs="Arial"/>
          <w:sz w:val="20"/>
          <w:szCs w:val="20"/>
        </w:rPr>
        <w:t>на территории</w:t>
      </w:r>
      <w:r w:rsidRPr="00DC60F7">
        <w:rPr>
          <w:rFonts w:ascii="Arial" w:hAnsi="Arial" w:cs="Arial"/>
          <w:b/>
          <w:sz w:val="20"/>
          <w:szCs w:val="20"/>
        </w:rPr>
        <w:t xml:space="preserve"> </w:t>
      </w:r>
      <w:r w:rsidRPr="00DC60F7">
        <w:rPr>
          <w:rFonts w:ascii="Arial" w:hAnsi="Arial" w:cs="Arial"/>
          <w:sz w:val="20"/>
          <w:szCs w:val="20"/>
        </w:rPr>
        <w:t>рабочего поселка Маслянино Маслянинского района Новосибирской области»</w:t>
      </w:r>
    </w:p>
    <w:p w:rsidR="00DC60F7" w:rsidRPr="00DC60F7" w:rsidRDefault="00DC60F7" w:rsidP="00DC60F7">
      <w:pPr>
        <w:widowControl w:val="0"/>
        <w:jc w:val="both"/>
        <w:outlineLvl w:val="0"/>
        <w:rPr>
          <w:rFonts w:ascii="Arial" w:hAnsi="Arial" w:cs="Arial"/>
          <w:sz w:val="20"/>
          <w:szCs w:val="20"/>
        </w:rPr>
      </w:pPr>
    </w:p>
    <w:p w:rsidR="00DC60F7" w:rsidRPr="00DC60F7" w:rsidRDefault="00DC60F7" w:rsidP="00DC60F7">
      <w:pPr>
        <w:widowControl w:val="0"/>
        <w:ind w:firstLine="720"/>
        <w:jc w:val="both"/>
        <w:rPr>
          <w:rFonts w:ascii="Arial" w:hAnsi="Arial" w:cs="Arial"/>
          <w:b/>
          <w:sz w:val="20"/>
          <w:szCs w:val="20"/>
          <w:lang w:eastAsia="zh-CN"/>
        </w:rPr>
      </w:pPr>
      <w:r w:rsidRPr="00DC60F7">
        <w:rPr>
          <w:rFonts w:ascii="Arial" w:hAnsi="Arial" w:cs="Arial"/>
          <w:sz w:val="20"/>
          <w:szCs w:val="20"/>
        </w:rPr>
        <w:t xml:space="preserve">Согласно Федеральному закону от 06.10.2003 № 131-ФЗ «Об общих принципах организации местного самоуправления в Российской Федерации», Совет депутатов рабочего поселка Маслянино Маслянинского района Новосибирской области </w:t>
      </w:r>
      <w:r w:rsidRPr="00DC60F7">
        <w:rPr>
          <w:rFonts w:ascii="Arial" w:hAnsi="Arial" w:cs="Arial"/>
          <w:b/>
          <w:sz w:val="20"/>
          <w:szCs w:val="20"/>
        </w:rPr>
        <w:t>РЕШИЛ:</w:t>
      </w:r>
    </w:p>
    <w:p w:rsidR="00DC60F7" w:rsidRPr="00DC60F7" w:rsidRDefault="00DC60F7" w:rsidP="00DC60F7">
      <w:pPr>
        <w:widowControl w:val="0"/>
        <w:ind w:firstLine="567"/>
        <w:jc w:val="both"/>
        <w:outlineLvl w:val="0"/>
        <w:rPr>
          <w:rFonts w:ascii="Arial" w:hAnsi="Arial" w:cs="Arial"/>
          <w:sz w:val="20"/>
          <w:szCs w:val="20"/>
        </w:rPr>
      </w:pPr>
      <w:r w:rsidRPr="00DC60F7">
        <w:rPr>
          <w:rFonts w:ascii="Arial" w:hAnsi="Arial" w:cs="Arial"/>
          <w:color w:val="000000"/>
          <w:sz w:val="20"/>
          <w:szCs w:val="20"/>
        </w:rPr>
        <w:t xml:space="preserve">1. Внести в </w:t>
      </w:r>
      <w:r w:rsidRPr="00DC60F7">
        <w:rPr>
          <w:rFonts w:ascii="Arial" w:hAnsi="Arial" w:cs="Arial"/>
          <w:sz w:val="20"/>
          <w:szCs w:val="20"/>
        </w:rPr>
        <w:t>решение Совета депутатов рабочего поселка Маслянино Маслянинского района Новосибирской области от 22.09.2021 г № 64 «Об утверждении Положения о муниципальном жилищном контроле  на территории</w:t>
      </w:r>
      <w:r w:rsidRPr="00DC60F7">
        <w:rPr>
          <w:rFonts w:ascii="Arial" w:hAnsi="Arial" w:cs="Arial"/>
          <w:b/>
          <w:sz w:val="20"/>
          <w:szCs w:val="20"/>
        </w:rPr>
        <w:t xml:space="preserve"> </w:t>
      </w:r>
      <w:r w:rsidRPr="00DC60F7">
        <w:rPr>
          <w:rFonts w:ascii="Arial" w:hAnsi="Arial" w:cs="Arial"/>
          <w:sz w:val="20"/>
          <w:szCs w:val="20"/>
        </w:rPr>
        <w:t>рабочего поселка Маслянино Маслянинского района Новосибирской области»  следующие изменения:</w:t>
      </w:r>
    </w:p>
    <w:p w:rsidR="00DC60F7" w:rsidRPr="00DC60F7" w:rsidRDefault="00DC60F7" w:rsidP="00DC60F7">
      <w:pPr>
        <w:widowControl w:val="0"/>
        <w:ind w:firstLine="567"/>
        <w:jc w:val="both"/>
        <w:rPr>
          <w:rFonts w:ascii="Arial" w:hAnsi="Arial" w:cs="Arial"/>
          <w:sz w:val="20"/>
          <w:szCs w:val="20"/>
        </w:rPr>
      </w:pPr>
      <w:r w:rsidRPr="00DC60F7">
        <w:rPr>
          <w:rFonts w:ascii="Arial" w:hAnsi="Arial" w:cs="Arial"/>
          <w:sz w:val="20"/>
          <w:szCs w:val="20"/>
        </w:rPr>
        <w:t>1.1. В  Положение о муниципальном жилищном контроле на территории рабочего поселка Маслянино Маслянинского района Новосибирской области: 1.1.1. Пункт 1.8.2. раздела 1 дополнить подпунктом 8 следующего содержания:</w:t>
      </w:r>
    </w:p>
    <w:p w:rsidR="00DC60F7" w:rsidRPr="00DC60F7" w:rsidRDefault="00DC60F7" w:rsidP="00DC60F7">
      <w:pPr>
        <w:widowControl w:val="0"/>
        <w:ind w:firstLine="567"/>
        <w:jc w:val="both"/>
        <w:rPr>
          <w:rFonts w:ascii="Arial" w:hAnsi="Arial" w:cs="Arial"/>
          <w:sz w:val="20"/>
          <w:szCs w:val="20"/>
          <w:shd w:val="clear" w:color="auto" w:fill="FFFFFF"/>
        </w:rPr>
      </w:pPr>
      <w:r w:rsidRPr="00DC60F7">
        <w:rPr>
          <w:rFonts w:ascii="Arial" w:hAnsi="Arial" w:cs="Arial"/>
          <w:sz w:val="20"/>
          <w:szCs w:val="20"/>
        </w:rPr>
        <w:t xml:space="preserve">"8) </w:t>
      </w:r>
      <w:r w:rsidRPr="00DC60F7">
        <w:rPr>
          <w:rFonts w:ascii="Arial" w:hAnsi="Arial" w:cs="Arial"/>
          <w:sz w:val="20"/>
          <w:szCs w:val="20"/>
          <w:shd w:val="clear" w:color="auto" w:fill="FFFFFF"/>
        </w:rPr>
        <w:t>совершать иные действия, предусмотренные федеральными законами о видах контроля, положением о виде контроля.";</w:t>
      </w:r>
    </w:p>
    <w:p w:rsidR="00DC60F7" w:rsidRPr="00DC60F7" w:rsidRDefault="00DC60F7" w:rsidP="00DC60F7">
      <w:pPr>
        <w:widowControl w:val="0"/>
        <w:ind w:firstLine="567"/>
        <w:jc w:val="both"/>
        <w:rPr>
          <w:rFonts w:ascii="Arial" w:hAnsi="Arial" w:cs="Arial"/>
          <w:sz w:val="20"/>
          <w:szCs w:val="20"/>
          <w:shd w:val="clear" w:color="auto" w:fill="FFFFFF"/>
        </w:rPr>
      </w:pPr>
      <w:r w:rsidRPr="00DC60F7">
        <w:rPr>
          <w:rFonts w:ascii="Arial" w:hAnsi="Arial" w:cs="Arial"/>
          <w:sz w:val="20"/>
          <w:szCs w:val="20"/>
          <w:shd w:val="clear" w:color="auto" w:fill="FFFFFF"/>
        </w:rPr>
        <w:t>1.1.2. Раздел 1 дополнить пунктом 1.8.3. следующего содержания:</w:t>
      </w:r>
    </w:p>
    <w:p w:rsidR="00DC60F7" w:rsidRPr="00DC60F7" w:rsidRDefault="00DC60F7" w:rsidP="00DC60F7">
      <w:pPr>
        <w:widowControl w:val="0"/>
        <w:ind w:firstLine="567"/>
        <w:jc w:val="both"/>
        <w:rPr>
          <w:rFonts w:ascii="Arial" w:hAnsi="Arial" w:cs="Arial"/>
          <w:b/>
          <w:bCs/>
          <w:sz w:val="20"/>
          <w:szCs w:val="20"/>
          <w:shd w:val="clear" w:color="auto" w:fill="FFFFFF"/>
        </w:rPr>
      </w:pPr>
      <w:r w:rsidRPr="00DC60F7">
        <w:rPr>
          <w:rFonts w:ascii="Arial" w:hAnsi="Arial" w:cs="Arial"/>
          <w:sz w:val="20"/>
          <w:szCs w:val="20"/>
          <w:shd w:val="clear" w:color="auto" w:fill="FFFFFF"/>
        </w:rPr>
        <w:t xml:space="preserve">"1.8.3. </w:t>
      </w:r>
      <w:r w:rsidRPr="00DC60F7">
        <w:rPr>
          <w:rFonts w:ascii="Arial" w:hAnsi="Arial" w:cs="Arial"/>
          <w:bCs/>
          <w:sz w:val="20"/>
          <w:szCs w:val="20"/>
          <w:shd w:val="clear" w:color="auto" w:fill="FFFFFF"/>
        </w:rPr>
        <w:t>Ограничения и запреты, связанные с исполнением полномочий инспектора:</w:t>
      </w:r>
    </w:p>
    <w:p w:rsidR="00DC60F7" w:rsidRPr="00DC60F7" w:rsidRDefault="00DC60F7" w:rsidP="00DC60F7">
      <w:pPr>
        <w:shd w:val="clear" w:color="auto" w:fill="FFFFFF"/>
        <w:ind w:firstLine="567"/>
        <w:jc w:val="both"/>
        <w:rPr>
          <w:rFonts w:ascii="Arial" w:hAnsi="Arial" w:cs="Arial"/>
          <w:sz w:val="20"/>
          <w:szCs w:val="20"/>
        </w:rPr>
      </w:pPr>
      <w:r w:rsidRPr="00DC60F7">
        <w:rPr>
          <w:rFonts w:ascii="Arial" w:hAnsi="Arial" w:cs="Arial"/>
          <w:sz w:val="20"/>
          <w:szCs w:val="20"/>
        </w:rPr>
        <w:t>Инспектор не вправе:</w:t>
      </w:r>
    </w:p>
    <w:p w:rsidR="00DC60F7" w:rsidRPr="00DC60F7" w:rsidRDefault="00DC60F7" w:rsidP="00DC60F7">
      <w:pPr>
        <w:shd w:val="clear" w:color="auto" w:fill="FFFFFF"/>
        <w:ind w:firstLine="567"/>
        <w:jc w:val="both"/>
        <w:rPr>
          <w:rFonts w:ascii="Arial" w:hAnsi="Arial" w:cs="Arial"/>
          <w:sz w:val="20"/>
          <w:szCs w:val="20"/>
        </w:rPr>
      </w:pPr>
      <w:r w:rsidRPr="00DC60F7">
        <w:rPr>
          <w:rFonts w:ascii="Arial" w:hAnsi="Arial" w:cs="Arial"/>
          <w:sz w:val="20"/>
          <w:szCs w:val="20"/>
        </w:rPr>
        <w:t>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rsidR="00DC60F7" w:rsidRPr="00DC60F7" w:rsidRDefault="00DC60F7" w:rsidP="00DC60F7">
      <w:pPr>
        <w:shd w:val="clear" w:color="auto" w:fill="FFFFFF"/>
        <w:ind w:firstLine="567"/>
        <w:jc w:val="both"/>
        <w:rPr>
          <w:rFonts w:ascii="Arial" w:hAnsi="Arial" w:cs="Arial"/>
          <w:sz w:val="20"/>
          <w:szCs w:val="20"/>
        </w:rPr>
      </w:pPr>
      <w:r w:rsidRPr="00DC60F7">
        <w:rPr>
          <w:rFonts w:ascii="Arial" w:hAnsi="Arial" w:cs="Arial"/>
          <w:sz w:val="20"/>
          <w:szCs w:val="20"/>
        </w:rPr>
        <w:lastRenderedPageBreak/>
        <w:t>2) проводить контрольные мероприятия, совершать контрольные (надзорные) действия, не предусмотренные решением контрольного (надзорного) органа;</w:t>
      </w:r>
    </w:p>
    <w:p w:rsidR="00DC60F7" w:rsidRPr="00DC60F7" w:rsidRDefault="00DC60F7" w:rsidP="00DC60F7">
      <w:pPr>
        <w:shd w:val="clear" w:color="auto" w:fill="FFFFFF"/>
        <w:ind w:firstLine="567"/>
        <w:jc w:val="both"/>
        <w:rPr>
          <w:rFonts w:ascii="Arial" w:hAnsi="Arial" w:cs="Arial"/>
          <w:sz w:val="20"/>
          <w:szCs w:val="20"/>
        </w:rPr>
      </w:pPr>
      <w:r w:rsidRPr="00DC60F7">
        <w:rPr>
          <w:rFonts w:ascii="Arial" w:hAnsi="Arial" w:cs="Arial"/>
          <w:sz w:val="20"/>
          <w:szCs w:val="20"/>
        </w:rPr>
        <w:t>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 образом уведомлено о проведении контрольного (надзорного) мероприятия;</w:t>
      </w:r>
    </w:p>
    <w:p w:rsidR="00DC60F7" w:rsidRPr="00DC60F7" w:rsidRDefault="00DC60F7" w:rsidP="00DC60F7">
      <w:pPr>
        <w:shd w:val="clear" w:color="auto" w:fill="FFFFFF"/>
        <w:ind w:firstLine="567"/>
        <w:jc w:val="both"/>
        <w:rPr>
          <w:rFonts w:ascii="Arial" w:hAnsi="Arial" w:cs="Arial"/>
          <w:sz w:val="20"/>
          <w:szCs w:val="20"/>
        </w:rPr>
      </w:pPr>
      <w:r w:rsidRPr="00DC60F7">
        <w:rPr>
          <w:rFonts w:ascii="Arial" w:hAnsi="Arial" w:cs="Arial"/>
          <w:sz w:val="20"/>
          <w:szCs w:val="20"/>
        </w:rPr>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p w:rsidR="00DC60F7" w:rsidRPr="00DC60F7" w:rsidRDefault="00DC60F7" w:rsidP="00DC60F7">
      <w:pPr>
        <w:shd w:val="clear" w:color="auto" w:fill="FFFFFF"/>
        <w:ind w:firstLine="567"/>
        <w:jc w:val="both"/>
        <w:rPr>
          <w:rFonts w:ascii="Arial" w:hAnsi="Arial" w:cs="Arial"/>
          <w:sz w:val="20"/>
          <w:szCs w:val="20"/>
        </w:rPr>
      </w:pPr>
      <w:r w:rsidRPr="00DC60F7">
        <w:rPr>
          <w:rFonts w:ascii="Arial" w:hAnsi="Arial" w:cs="Arial"/>
          <w:sz w:val="20"/>
          <w:szCs w:val="20"/>
        </w:rPr>
        <w:t>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
    <w:p w:rsidR="00DC60F7" w:rsidRPr="00DC60F7" w:rsidRDefault="00DC60F7" w:rsidP="00DC60F7">
      <w:pPr>
        <w:shd w:val="clear" w:color="auto" w:fill="FFFFFF"/>
        <w:ind w:firstLine="567"/>
        <w:jc w:val="both"/>
        <w:rPr>
          <w:rFonts w:ascii="Arial" w:hAnsi="Arial" w:cs="Arial"/>
          <w:sz w:val="20"/>
          <w:szCs w:val="20"/>
        </w:rPr>
      </w:pPr>
      <w:r w:rsidRPr="00DC60F7">
        <w:rPr>
          <w:rFonts w:ascii="Arial" w:hAnsi="Arial" w:cs="Arial"/>
          <w:sz w:val="20"/>
          <w:szCs w:val="20"/>
        </w:rPr>
        <w:t>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DC60F7" w:rsidRPr="00DC60F7" w:rsidRDefault="00DC60F7" w:rsidP="00DC60F7">
      <w:pPr>
        <w:shd w:val="clear" w:color="auto" w:fill="FFFFFF"/>
        <w:ind w:firstLine="567"/>
        <w:jc w:val="both"/>
        <w:rPr>
          <w:rFonts w:ascii="Arial" w:hAnsi="Arial" w:cs="Arial"/>
          <w:sz w:val="20"/>
          <w:szCs w:val="20"/>
        </w:rPr>
      </w:pPr>
      <w:r w:rsidRPr="00DC60F7">
        <w:rPr>
          <w:rFonts w:ascii="Arial" w:hAnsi="Arial" w:cs="Arial"/>
          <w:sz w:val="20"/>
          <w:szCs w:val="20"/>
        </w:rPr>
        <w:t>7)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DC60F7" w:rsidRPr="00DC60F7" w:rsidRDefault="00DC60F7" w:rsidP="00DC60F7">
      <w:pPr>
        <w:shd w:val="clear" w:color="auto" w:fill="FFFFFF"/>
        <w:ind w:firstLine="567"/>
        <w:jc w:val="both"/>
        <w:rPr>
          <w:rFonts w:ascii="Arial" w:hAnsi="Arial" w:cs="Arial"/>
          <w:sz w:val="20"/>
          <w:szCs w:val="20"/>
        </w:rPr>
      </w:pPr>
      <w:r w:rsidRPr="00DC60F7">
        <w:rPr>
          <w:rFonts w:ascii="Arial" w:hAnsi="Arial" w:cs="Arial"/>
          <w:sz w:val="20"/>
          <w:szCs w:val="20"/>
        </w:rPr>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DC60F7" w:rsidRPr="00DC60F7" w:rsidRDefault="00DC60F7" w:rsidP="00DC60F7">
      <w:pPr>
        <w:shd w:val="clear" w:color="auto" w:fill="FFFFFF"/>
        <w:ind w:firstLine="567"/>
        <w:jc w:val="both"/>
        <w:rPr>
          <w:rFonts w:ascii="Arial" w:hAnsi="Arial" w:cs="Arial"/>
          <w:sz w:val="20"/>
          <w:szCs w:val="20"/>
        </w:rPr>
      </w:pPr>
      <w:r w:rsidRPr="00DC60F7">
        <w:rPr>
          <w:rFonts w:ascii="Arial" w:hAnsi="Arial" w:cs="Arial"/>
          <w:sz w:val="20"/>
          <w:szCs w:val="20"/>
        </w:rPr>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DC60F7" w:rsidRPr="00DC60F7" w:rsidRDefault="00DC60F7" w:rsidP="00DC60F7">
      <w:pPr>
        <w:shd w:val="clear" w:color="auto" w:fill="FFFFFF"/>
        <w:ind w:firstLine="567"/>
        <w:jc w:val="both"/>
        <w:rPr>
          <w:rFonts w:ascii="Arial" w:hAnsi="Arial" w:cs="Arial"/>
          <w:sz w:val="20"/>
          <w:szCs w:val="20"/>
        </w:rPr>
      </w:pPr>
      <w:r w:rsidRPr="00DC60F7">
        <w:rPr>
          <w:rFonts w:ascii="Arial" w:hAnsi="Arial" w:cs="Arial"/>
          <w:sz w:val="20"/>
          <w:szCs w:val="20"/>
        </w:rPr>
        <w:lastRenderedPageBreak/>
        <w:t>10) превышать установленные сроки проведения контрольных (надзорных) мероприятий;</w:t>
      </w:r>
    </w:p>
    <w:p w:rsidR="00DC60F7" w:rsidRPr="00DC60F7" w:rsidRDefault="00DC60F7" w:rsidP="00DC60F7">
      <w:pPr>
        <w:widowControl w:val="0"/>
        <w:ind w:firstLine="567"/>
        <w:jc w:val="both"/>
        <w:outlineLvl w:val="0"/>
        <w:rPr>
          <w:rFonts w:ascii="Arial" w:hAnsi="Arial" w:cs="Arial"/>
          <w:color w:val="000000"/>
          <w:sz w:val="20"/>
          <w:szCs w:val="20"/>
        </w:rPr>
      </w:pPr>
      <w:r w:rsidRPr="00DC60F7">
        <w:rPr>
          <w:rFonts w:ascii="Arial" w:hAnsi="Arial" w:cs="Arial"/>
          <w:color w:val="000000"/>
          <w:sz w:val="20"/>
          <w:szCs w:val="20"/>
        </w:rPr>
        <w:t xml:space="preserve">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w:t>
      </w:r>
      <w:proofErr w:type="gramStart"/>
      <w:r w:rsidRPr="00DC60F7">
        <w:rPr>
          <w:rFonts w:ascii="Arial" w:hAnsi="Arial" w:cs="Arial"/>
          <w:color w:val="000000"/>
          <w:sz w:val="20"/>
          <w:szCs w:val="20"/>
        </w:rPr>
        <w:t>и</w:t>
      </w:r>
      <w:proofErr w:type="gramEnd"/>
      <w:r w:rsidRPr="00DC60F7">
        <w:rPr>
          <w:rFonts w:ascii="Arial" w:hAnsi="Arial" w:cs="Arial"/>
          <w:color w:val="000000"/>
          <w:sz w:val="20"/>
          <w:szCs w:val="20"/>
        </w:rPr>
        <w:t xml:space="preserve"> если эти действия не создают препятствий для проведения указанных мероприятий.".</w:t>
      </w:r>
    </w:p>
    <w:p w:rsidR="00DC60F7" w:rsidRPr="00DC60F7" w:rsidRDefault="00DC60F7" w:rsidP="00DC60F7">
      <w:pPr>
        <w:widowControl w:val="0"/>
        <w:ind w:firstLine="567"/>
        <w:jc w:val="both"/>
        <w:rPr>
          <w:rFonts w:ascii="Arial" w:hAnsi="Arial" w:cs="Arial"/>
          <w:sz w:val="20"/>
          <w:szCs w:val="20"/>
        </w:rPr>
      </w:pPr>
      <w:r w:rsidRPr="00DC60F7">
        <w:rPr>
          <w:rFonts w:ascii="Arial" w:hAnsi="Arial" w:cs="Arial"/>
          <w:sz w:val="20"/>
          <w:szCs w:val="20"/>
        </w:rPr>
        <w:t>1.1.2. Статью 5 "Досудебное обжалование" изложить в следующей редакции:</w:t>
      </w:r>
    </w:p>
    <w:p w:rsidR="00DC60F7" w:rsidRPr="00DC60F7" w:rsidRDefault="00DC60F7" w:rsidP="00DC60F7">
      <w:pPr>
        <w:widowControl w:val="0"/>
        <w:ind w:firstLine="567"/>
        <w:jc w:val="both"/>
        <w:rPr>
          <w:rFonts w:ascii="Arial" w:hAnsi="Arial" w:cs="Arial"/>
          <w:sz w:val="20"/>
          <w:szCs w:val="20"/>
        </w:rPr>
      </w:pPr>
      <w:r w:rsidRPr="00DC60F7">
        <w:rPr>
          <w:rFonts w:ascii="Arial" w:hAnsi="Arial" w:cs="Arial"/>
          <w:sz w:val="20"/>
          <w:szCs w:val="20"/>
        </w:rPr>
        <w:t>"5. Досудебное обжалование</w:t>
      </w:r>
    </w:p>
    <w:p w:rsidR="00DC60F7" w:rsidRPr="00DC60F7" w:rsidRDefault="00DC60F7" w:rsidP="00DC60F7">
      <w:pPr>
        <w:widowControl w:val="0"/>
        <w:ind w:firstLine="567"/>
        <w:jc w:val="both"/>
        <w:rPr>
          <w:rFonts w:ascii="Arial" w:hAnsi="Arial" w:cs="Arial"/>
          <w:sz w:val="20"/>
          <w:szCs w:val="20"/>
        </w:rPr>
      </w:pPr>
      <w:r w:rsidRPr="00DC60F7">
        <w:rPr>
          <w:rFonts w:ascii="Arial" w:hAnsi="Arial" w:cs="Arial"/>
          <w:sz w:val="20"/>
          <w:szCs w:val="20"/>
        </w:rPr>
        <w:t xml:space="preserve">5.1. В соответствии с частью 4 статьи 39 Федерального закона от 31.07.2020 №248-ФЗ "О государственном контроле (надзоре) и муниципальном контроле в Российской Федерации" досудебный порядок подачи жалоб при осуществлении муниципального контроля не применяется.". </w:t>
      </w:r>
    </w:p>
    <w:p w:rsidR="00DC60F7" w:rsidRPr="00DC60F7" w:rsidRDefault="00DC60F7" w:rsidP="00DC60F7">
      <w:pPr>
        <w:widowControl w:val="0"/>
        <w:tabs>
          <w:tab w:val="left" w:pos="-5670"/>
        </w:tabs>
        <w:ind w:firstLine="567"/>
        <w:jc w:val="both"/>
        <w:rPr>
          <w:rFonts w:ascii="Arial" w:hAnsi="Arial" w:cs="Arial"/>
          <w:sz w:val="20"/>
          <w:szCs w:val="20"/>
        </w:rPr>
      </w:pPr>
      <w:r w:rsidRPr="00DC60F7">
        <w:rPr>
          <w:rFonts w:ascii="Arial" w:hAnsi="Arial" w:cs="Arial"/>
          <w:sz w:val="20"/>
          <w:szCs w:val="20"/>
        </w:rPr>
        <w:t>2. Опубликовать настоящее решение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w:t>
      </w:r>
    </w:p>
    <w:p w:rsidR="00DC60F7" w:rsidRPr="00DC60F7" w:rsidRDefault="00DC60F7" w:rsidP="00DC60F7">
      <w:pPr>
        <w:widowControl w:val="0"/>
        <w:tabs>
          <w:tab w:val="left" w:pos="-5670"/>
        </w:tabs>
        <w:autoSpaceDE w:val="0"/>
        <w:ind w:firstLine="567"/>
        <w:jc w:val="both"/>
        <w:rPr>
          <w:rFonts w:ascii="Arial" w:hAnsi="Arial" w:cs="Arial"/>
          <w:sz w:val="20"/>
          <w:szCs w:val="20"/>
        </w:rPr>
      </w:pPr>
      <w:r w:rsidRPr="00DC60F7">
        <w:rPr>
          <w:rFonts w:ascii="Arial" w:hAnsi="Arial" w:cs="Arial"/>
          <w:sz w:val="20"/>
          <w:szCs w:val="20"/>
        </w:rPr>
        <w:t>3. Настоящее решение вступает в силу после его официального опубликования.</w:t>
      </w:r>
    </w:p>
    <w:p w:rsidR="00DC60F7" w:rsidRPr="00DC60F7" w:rsidRDefault="00DC60F7" w:rsidP="00DC60F7">
      <w:pPr>
        <w:widowControl w:val="0"/>
        <w:tabs>
          <w:tab w:val="left" w:pos="-5670"/>
        </w:tabs>
        <w:autoSpaceDE w:val="0"/>
        <w:ind w:firstLine="567"/>
        <w:rPr>
          <w:rFonts w:ascii="Arial" w:hAnsi="Arial" w:cs="Arial"/>
          <w:sz w:val="20"/>
          <w:szCs w:val="20"/>
        </w:rPr>
      </w:pPr>
    </w:p>
    <w:p w:rsidR="00DC60F7" w:rsidRPr="00DC60F7" w:rsidRDefault="00DC60F7" w:rsidP="00DC60F7">
      <w:pPr>
        <w:spacing w:line="276" w:lineRule="auto"/>
        <w:ind w:left="360"/>
        <w:jc w:val="both"/>
        <w:rPr>
          <w:rFonts w:ascii="Arial" w:hAnsi="Arial" w:cs="Arial"/>
          <w:sz w:val="20"/>
          <w:szCs w:val="20"/>
        </w:rPr>
      </w:pPr>
      <w:r w:rsidRPr="00DC60F7">
        <w:rPr>
          <w:rFonts w:ascii="Arial" w:hAnsi="Arial" w:cs="Arial"/>
          <w:sz w:val="20"/>
          <w:szCs w:val="20"/>
        </w:rPr>
        <w:t>Глава рабочего поселка                                 Председатель Совета депутатов</w:t>
      </w:r>
    </w:p>
    <w:p w:rsidR="00DC60F7" w:rsidRPr="00DC60F7" w:rsidRDefault="00DC60F7" w:rsidP="00DC60F7">
      <w:pPr>
        <w:spacing w:line="276" w:lineRule="auto"/>
        <w:ind w:left="360"/>
        <w:jc w:val="both"/>
        <w:rPr>
          <w:rFonts w:ascii="Arial" w:hAnsi="Arial" w:cs="Arial"/>
          <w:sz w:val="20"/>
          <w:szCs w:val="20"/>
        </w:rPr>
      </w:pPr>
      <w:r w:rsidRPr="00DC60F7">
        <w:rPr>
          <w:rFonts w:ascii="Arial" w:hAnsi="Arial" w:cs="Arial"/>
          <w:sz w:val="20"/>
          <w:szCs w:val="20"/>
        </w:rPr>
        <w:t>Маслянино                                                       рабочего поселка Маслянино</w:t>
      </w:r>
    </w:p>
    <w:p w:rsidR="00DC60F7" w:rsidRPr="00DC60F7" w:rsidRDefault="00DC60F7" w:rsidP="00DC60F7">
      <w:pPr>
        <w:spacing w:line="276" w:lineRule="auto"/>
        <w:ind w:left="360"/>
        <w:jc w:val="both"/>
        <w:rPr>
          <w:rFonts w:ascii="Arial" w:hAnsi="Arial" w:cs="Arial"/>
          <w:sz w:val="20"/>
          <w:szCs w:val="20"/>
        </w:rPr>
      </w:pPr>
      <w:r w:rsidRPr="00DC60F7">
        <w:rPr>
          <w:rFonts w:ascii="Arial" w:hAnsi="Arial" w:cs="Arial"/>
          <w:sz w:val="20"/>
          <w:szCs w:val="20"/>
        </w:rPr>
        <w:t xml:space="preserve">                 </w:t>
      </w:r>
    </w:p>
    <w:p w:rsidR="00DC60F7" w:rsidRPr="00DC60F7" w:rsidRDefault="00DC60F7" w:rsidP="00DC60F7">
      <w:pPr>
        <w:spacing w:line="276" w:lineRule="auto"/>
        <w:ind w:left="360"/>
        <w:jc w:val="both"/>
        <w:rPr>
          <w:sz w:val="28"/>
          <w:szCs w:val="28"/>
        </w:rPr>
      </w:pPr>
      <w:r w:rsidRPr="00DC60F7">
        <w:rPr>
          <w:rFonts w:ascii="Arial" w:hAnsi="Arial" w:cs="Arial"/>
          <w:sz w:val="20"/>
          <w:szCs w:val="20"/>
        </w:rPr>
        <w:t xml:space="preserve">                 М.А. Рахманов                                     Н.Н. </w:t>
      </w:r>
      <w:proofErr w:type="spellStart"/>
      <w:r w:rsidRPr="00DC60F7">
        <w:rPr>
          <w:rFonts w:ascii="Arial" w:hAnsi="Arial" w:cs="Arial"/>
          <w:sz w:val="20"/>
          <w:szCs w:val="20"/>
        </w:rPr>
        <w:t>Житникова</w:t>
      </w:r>
      <w:proofErr w:type="spellEnd"/>
      <w:r w:rsidRPr="00DC60F7">
        <w:rPr>
          <w:sz w:val="28"/>
          <w:szCs w:val="28"/>
        </w:rPr>
        <w:t xml:space="preserve">                                         </w:t>
      </w:r>
    </w:p>
    <w:p w:rsidR="00546824" w:rsidRDefault="00546824" w:rsidP="00DC60F7">
      <w:pPr>
        <w:rPr>
          <w:rFonts w:ascii="Arial" w:hAnsi="Arial" w:cs="Arial"/>
          <w:sz w:val="20"/>
          <w:szCs w:val="20"/>
        </w:rPr>
      </w:pPr>
    </w:p>
    <w:p w:rsidR="00546824" w:rsidRPr="00546824" w:rsidRDefault="00546824" w:rsidP="00546824">
      <w:pPr>
        <w:rPr>
          <w:rFonts w:ascii="Arial" w:hAnsi="Arial" w:cs="Arial"/>
          <w:sz w:val="20"/>
          <w:szCs w:val="20"/>
        </w:rPr>
      </w:pPr>
    </w:p>
    <w:p w:rsidR="00546824" w:rsidRPr="00546824" w:rsidRDefault="00546824" w:rsidP="00546824">
      <w:pPr>
        <w:rPr>
          <w:rFonts w:ascii="Arial" w:hAnsi="Arial" w:cs="Arial"/>
          <w:sz w:val="20"/>
          <w:szCs w:val="20"/>
        </w:rPr>
      </w:pPr>
    </w:p>
    <w:p w:rsidR="00546824" w:rsidRPr="00546824" w:rsidRDefault="00546824" w:rsidP="00546824">
      <w:pPr>
        <w:rPr>
          <w:rFonts w:ascii="Arial" w:hAnsi="Arial" w:cs="Arial"/>
          <w:sz w:val="20"/>
          <w:szCs w:val="20"/>
        </w:rPr>
      </w:pPr>
    </w:p>
    <w:p w:rsidR="00546824" w:rsidRPr="00546824" w:rsidRDefault="00546824" w:rsidP="00546824">
      <w:pPr>
        <w:rPr>
          <w:rFonts w:ascii="Arial" w:hAnsi="Arial" w:cs="Arial"/>
          <w:sz w:val="20"/>
          <w:szCs w:val="20"/>
        </w:rPr>
      </w:pPr>
    </w:p>
    <w:p w:rsidR="00546824" w:rsidRPr="00546824" w:rsidRDefault="00546824" w:rsidP="00546824">
      <w:pPr>
        <w:rPr>
          <w:rFonts w:ascii="Arial" w:hAnsi="Arial" w:cs="Arial"/>
          <w:sz w:val="20"/>
          <w:szCs w:val="20"/>
        </w:rPr>
      </w:pPr>
    </w:p>
    <w:p w:rsidR="00546824" w:rsidRPr="00546824" w:rsidRDefault="00546824" w:rsidP="00546824">
      <w:pPr>
        <w:rPr>
          <w:rFonts w:ascii="Arial" w:hAnsi="Arial" w:cs="Arial"/>
          <w:sz w:val="20"/>
          <w:szCs w:val="20"/>
        </w:rPr>
      </w:pPr>
    </w:p>
    <w:p w:rsidR="00546824" w:rsidRDefault="00546824" w:rsidP="00546824">
      <w:pPr>
        <w:rPr>
          <w:rFonts w:ascii="Arial" w:hAnsi="Arial" w:cs="Arial"/>
          <w:sz w:val="20"/>
          <w:szCs w:val="20"/>
        </w:rPr>
      </w:pPr>
    </w:p>
    <w:p w:rsidR="00546824" w:rsidRDefault="00546824" w:rsidP="00546824">
      <w:pPr>
        <w:rPr>
          <w:rFonts w:ascii="Arial" w:hAnsi="Arial" w:cs="Arial"/>
          <w:sz w:val="20"/>
          <w:szCs w:val="20"/>
        </w:rPr>
      </w:pPr>
    </w:p>
    <w:p w:rsidR="00DC60F7" w:rsidRDefault="00DC60F7" w:rsidP="00546824">
      <w:pPr>
        <w:rPr>
          <w:rFonts w:ascii="Arial" w:hAnsi="Arial" w:cs="Arial"/>
          <w:sz w:val="20"/>
          <w:szCs w:val="20"/>
        </w:rPr>
      </w:pPr>
    </w:p>
    <w:p w:rsidR="00546824" w:rsidRDefault="00546824" w:rsidP="00546824">
      <w:pPr>
        <w:rPr>
          <w:rFonts w:ascii="Arial" w:hAnsi="Arial" w:cs="Arial"/>
          <w:sz w:val="20"/>
          <w:szCs w:val="20"/>
        </w:rPr>
      </w:pPr>
    </w:p>
    <w:p w:rsidR="00546824" w:rsidRDefault="00546824" w:rsidP="00546824">
      <w:pPr>
        <w:rPr>
          <w:rFonts w:ascii="Arial" w:hAnsi="Arial" w:cs="Arial"/>
          <w:sz w:val="20"/>
          <w:szCs w:val="20"/>
        </w:rPr>
      </w:pPr>
    </w:p>
    <w:p w:rsidR="00546824" w:rsidRDefault="00546824" w:rsidP="00546824">
      <w:pPr>
        <w:rPr>
          <w:rFonts w:ascii="Arial" w:hAnsi="Arial" w:cs="Arial"/>
          <w:sz w:val="20"/>
          <w:szCs w:val="20"/>
        </w:rPr>
      </w:pPr>
    </w:p>
    <w:p w:rsidR="00546824" w:rsidRPr="00546824" w:rsidRDefault="00546824" w:rsidP="00546824">
      <w:pPr>
        <w:jc w:val="center"/>
        <w:rPr>
          <w:rFonts w:ascii="Arial" w:hAnsi="Arial" w:cs="Arial"/>
          <w:b/>
          <w:sz w:val="20"/>
          <w:szCs w:val="20"/>
        </w:rPr>
      </w:pPr>
      <w:r w:rsidRPr="00546824">
        <w:rPr>
          <w:rFonts w:ascii="Arial" w:hAnsi="Arial" w:cs="Arial"/>
          <w:b/>
          <w:sz w:val="20"/>
          <w:szCs w:val="20"/>
        </w:rPr>
        <w:lastRenderedPageBreak/>
        <w:t>СОВЕТ  ДЕПУТАТОВ РАБОЧЕГО ПОСЕЛКА МАСЛЯНИНО</w:t>
      </w:r>
    </w:p>
    <w:p w:rsidR="00546824" w:rsidRPr="00546824" w:rsidRDefault="00546824" w:rsidP="00546824">
      <w:pPr>
        <w:jc w:val="center"/>
        <w:rPr>
          <w:rFonts w:ascii="Arial" w:hAnsi="Arial" w:cs="Arial"/>
          <w:b/>
          <w:sz w:val="20"/>
          <w:szCs w:val="20"/>
        </w:rPr>
      </w:pPr>
      <w:r w:rsidRPr="00546824">
        <w:rPr>
          <w:rFonts w:ascii="Arial" w:hAnsi="Arial" w:cs="Arial"/>
          <w:b/>
          <w:sz w:val="20"/>
          <w:szCs w:val="20"/>
        </w:rPr>
        <w:t xml:space="preserve">  МАСЛЯНИНСКОГО  РАЙОНА НОВОСИБИРСКОЙ  ОБЛАСТИ</w:t>
      </w:r>
    </w:p>
    <w:p w:rsidR="00546824" w:rsidRPr="00546824" w:rsidRDefault="00546824" w:rsidP="00546824">
      <w:pPr>
        <w:jc w:val="center"/>
        <w:rPr>
          <w:rFonts w:ascii="Arial" w:hAnsi="Arial" w:cs="Arial"/>
          <w:sz w:val="20"/>
          <w:szCs w:val="20"/>
        </w:rPr>
      </w:pPr>
      <w:r w:rsidRPr="00546824">
        <w:rPr>
          <w:rFonts w:ascii="Arial" w:hAnsi="Arial" w:cs="Arial"/>
          <w:sz w:val="20"/>
          <w:szCs w:val="20"/>
        </w:rPr>
        <w:t>(шестого созыва)</w:t>
      </w:r>
    </w:p>
    <w:p w:rsidR="00546824" w:rsidRPr="00546824" w:rsidRDefault="00546824" w:rsidP="00546824">
      <w:pPr>
        <w:jc w:val="both"/>
        <w:rPr>
          <w:rFonts w:ascii="Arial" w:hAnsi="Arial" w:cs="Arial"/>
          <w:sz w:val="20"/>
          <w:szCs w:val="20"/>
        </w:rPr>
      </w:pPr>
    </w:p>
    <w:p w:rsidR="00546824" w:rsidRPr="00546824" w:rsidRDefault="00546824" w:rsidP="00546824">
      <w:pPr>
        <w:jc w:val="center"/>
        <w:rPr>
          <w:rFonts w:ascii="Arial" w:hAnsi="Arial" w:cs="Arial"/>
          <w:b/>
          <w:sz w:val="20"/>
          <w:szCs w:val="20"/>
        </w:rPr>
      </w:pPr>
      <w:r w:rsidRPr="00546824">
        <w:rPr>
          <w:rFonts w:ascii="Arial" w:hAnsi="Arial" w:cs="Arial"/>
          <w:b/>
          <w:sz w:val="20"/>
          <w:szCs w:val="20"/>
        </w:rPr>
        <w:t>РЕШЕНИЕ</w:t>
      </w:r>
    </w:p>
    <w:p w:rsidR="00546824" w:rsidRPr="00546824" w:rsidRDefault="00546824" w:rsidP="00546824">
      <w:pPr>
        <w:jc w:val="center"/>
        <w:rPr>
          <w:rFonts w:ascii="Arial" w:hAnsi="Arial" w:cs="Arial"/>
          <w:b/>
          <w:sz w:val="20"/>
          <w:szCs w:val="20"/>
        </w:rPr>
      </w:pPr>
      <w:r w:rsidRPr="00546824">
        <w:rPr>
          <w:rFonts w:ascii="Arial" w:hAnsi="Arial" w:cs="Arial"/>
          <w:b/>
          <w:sz w:val="20"/>
          <w:szCs w:val="20"/>
        </w:rPr>
        <w:t>ВОСЬМОЙ СЕССИИ</w:t>
      </w:r>
    </w:p>
    <w:p w:rsidR="00546824" w:rsidRPr="00546824" w:rsidRDefault="00546824" w:rsidP="00546824">
      <w:pPr>
        <w:jc w:val="center"/>
        <w:rPr>
          <w:rFonts w:ascii="Arial" w:hAnsi="Arial" w:cs="Arial"/>
          <w:sz w:val="20"/>
          <w:szCs w:val="20"/>
        </w:rPr>
      </w:pPr>
    </w:p>
    <w:p w:rsidR="00546824" w:rsidRPr="00546824" w:rsidRDefault="00546824" w:rsidP="00546824">
      <w:pPr>
        <w:jc w:val="both"/>
        <w:rPr>
          <w:rFonts w:ascii="Arial" w:eastAsia="Calibri" w:hAnsi="Arial" w:cs="Arial"/>
          <w:sz w:val="20"/>
          <w:szCs w:val="20"/>
          <w:u w:val="single"/>
        </w:rPr>
      </w:pPr>
      <w:r w:rsidRPr="00546824">
        <w:rPr>
          <w:rFonts w:ascii="Arial" w:eastAsia="Calibri" w:hAnsi="Arial" w:cs="Arial"/>
          <w:sz w:val="20"/>
          <w:szCs w:val="20"/>
        </w:rPr>
        <w:t xml:space="preserve">от 23 декабря 2021 года </w:t>
      </w:r>
      <w:r w:rsidRPr="00546824">
        <w:rPr>
          <w:rFonts w:ascii="Arial" w:eastAsia="Calibri" w:hAnsi="Arial" w:cs="Arial"/>
          <w:sz w:val="20"/>
          <w:szCs w:val="20"/>
        </w:rPr>
        <w:tab/>
      </w:r>
      <w:r w:rsidRPr="00546824">
        <w:rPr>
          <w:rFonts w:ascii="Arial" w:eastAsia="Calibri" w:hAnsi="Arial" w:cs="Arial"/>
          <w:sz w:val="20"/>
          <w:szCs w:val="20"/>
        </w:rPr>
        <w:tab/>
        <w:t xml:space="preserve">                                           № 91</w:t>
      </w:r>
    </w:p>
    <w:p w:rsidR="00546824" w:rsidRPr="00546824" w:rsidRDefault="00546824" w:rsidP="00546824">
      <w:pPr>
        <w:spacing w:line="276" w:lineRule="auto"/>
        <w:jc w:val="center"/>
        <w:rPr>
          <w:rFonts w:ascii="Arial" w:hAnsi="Arial" w:cs="Arial"/>
          <w:sz w:val="20"/>
          <w:szCs w:val="20"/>
        </w:rPr>
      </w:pPr>
    </w:p>
    <w:p w:rsidR="00546824" w:rsidRPr="00546824" w:rsidRDefault="00546824" w:rsidP="00546824">
      <w:pPr>
        <w:spacing w:line="276" w:lineRule="auto"/>
        <w:jc w:val="center"/>
        <w:rPr>
          <w:rFonts w:ascii="Arial" w:hAnsi="Arial" w:cs="Arial"/>
          <w:sz w:val="20"/>
          <w:szCs w:val="20"/>
        </w:rPr>
      </w:pPr>
      <w:r w:rsidRPr="00546824">
        <w:rPr>
          <w:rFonts w:ascii="Arial" w:hAnsi="Arial" w:cs="Arial"/>
          <w:sz w:val="20"/>
          <w:szCs w:val="20"/>
        </w:rPr>
        <w:t>О внесении изменений в решение Совета депутатов рабочего поселка Маслянино Маслянинского района Новосибирской области от 22.09.2021 г.</w:t>
      </w:r>
    </w:p>
    <w:p w:rsidR="00546824" w:rsidRPr="00546824" w:rsidRDefault="00546824" w:rsidP="00546824">
      <w:pPr>
        <w:spacing w:line="276" w:lineRule="auto"/>
        <w:jc w:val="center"/>
        <w:rPr>
          <w:rFonts w:ascii="Arial" w:hAnsi="Arial" w:cs="Arial"/>
          <w:sz w:val="20"/>
          <w:szCs w:val="20"/>
        </w:rPr>
      </w:pPr>
      <w:r w:rsidRPr="00546824">
        <w:rPr>
          <w:rFonts w:ascii="Arial" w:hAnsi="Arial" w:cs="Arial"/>
          <w:sz w:val="20"/>
          <w:szCs w:val="20"/>
        </w:rPr>
        <w:t xml:space="preserve"> № 63  «Об утверждении Положения о муниципальном контроле </w:t>
      </w:r>
      <w:r w:rsidRPr="00546824">
        <w:rPr>
          <w:rFonts w:ascii="Arial" w:hAnsi="Arial" w:cs="Arial"/>
          <w:spacing w:val="2"/>
          <w:sz w:val="20"/>
          <w:szCs w:val="20"/>
        </w:rPr>
        <w:t xml:space="preserve">на автомобильном транспорте, городском наземном электрическом транспорте и в дорожном хозяйстве </w:t>
      </w:r>
      <w:r w:rsidRPr="00546824">
        <w:rPr>
          <w:rFonts w:ascii="Arial" w:hAnsi="Arial" w:cs="Arial"/>
          <w:sz w:val="20"/>
          <w:szCs w:val="20"/>
        </w:rPr>
        <w:t>в границах населенного пункта рабочего поселка Маслянино Маслянинского района Новосибирской области"</w:t>
      </w:r>
    </w:p>
    <w:p w:rsidR="00546824" w:rsidRPr="00546824" w:rsidRDefault="00546824" w:rsidP="00546824">
      <w:pPr>
        <w:widowControl w:val="0"/>
        <w:ind w:firstLine="720"/>
        <w:jc w:val="both"/>
        <w:rPr>
          <w:rFonts w:ascii="Arial" w:hAnsi="Arial" w:cs="Arial"/>
          <w:sz w:val="20"/>
          <w:szCs w:val="20"/>
        </w:rPr>
      </w:pPr>
    </w:p>
    <w:p w:rsidR="00546824" w:rsidRPr="00546824" w:rsidRDefault="00546824" w:rsidP="00546824">
      <w:pPr>
        <w:widowControl w:val="0"/>
        <w:ind w:firstLine="720"/>
        <w:jc w:val="both"/>
        <w:rPr>
          <w:rFonts w:ascii="Arial" w:hAnsi="Arial" w:cs="Arial"/>
          <w:b/>
          <w:sz w:val="20"/>
          <w:szCs w:val="20"/>
        </w:rPr>
      </w:pPr>
      <w:r w:rsidRPr="00546824">
        <w:rPr>
          <w:rFonts w:ascii="Arial" w:hAnsi="Arial" w:cs="Arial"/>
          <w:sz w:val="20"/>
          <w:szCs w:val="20"/>
        </w:rPr>
        <w:t xml:space="preserve">Согласно Федеральному закону от 06.10.2003 № 131-ФЗ «Об общих принципах организации местного самоуправления в Российской Федерации», Совет депутатов  рабочего поселка Маслянино Маслянинского   района Новосибирской области </w:t>
      </w:r>
      <w:r w:rsidRPr="00546824">
        <w:rPr>
          <w:rFonts w:ascii="Arial" w:hAnsi="Arial" w:cs="Arial"/>
          <w:b/>
          <w:sz w:val="20"/>
          <w:szCs w:val="20"/>
        </w:rPr>
        <w:t>РЕШИЛ:</w:t>
      </w:r>
    </w:p>
    <w:p w:rsidR="00546824" w:rsidRPr="00546824" w:rsidRDefault="00546824" w:rsidP="00546824">
      <w:pPr>
        <w:widowControl w:val="0"/>
        <w:ind w:firstLine="720"/>
        <w:jc w:val="both"/>
        <w:rPr>
          <w:rFonts w:ascii="Arial" w:hAnsi="Arial" w:cs="Arial"/>
          <w:b/>
          <w:sz w:val="20"/>
          <w:szCs w:val="20"/>
          <w:lang w:eastAsia="zh-CN"/>
        </w:rPr>
      </w:pPr>
    </w:p>
    <w:p w:rsidR="00546824" w:rsidRPr="00546824" w:rsidRDefault="00546824" w:rsidP="00546824">
      <w:pPr>
        <w:widowControl w:val="0"/>
        <w:numPr>
          <w:ilvl w:val="0"/>
          <w:numId w:val="23"/>
        </w:numPr>
        <w:spacing w:line="276" w:lineRule="auto"/>
        <w:jc w:val="both"/>
        <w:rPr>
          <w:rFonts w:ascii="Arial" w:hAnsi="Arial" w:cs="Arial"/>
          <w:sz w:val="20"/>
          <w:szCs w:val="20"/>
        </w:rPr>
      </w:pPr>
      <w:r w:rsidRPr="00546824">
        <w:rPr>
          <w:rFonts w:ascii="Arial" w:hAnsi="Arial" w:cs="Arial"/>
          <w:sz w:val="20"/>
          <w:szCs w:val="20"/>
        </w:rPr>
        <w:t xml:space="preserve">Внести в решение Совета депутатов рабочего поселка Маслянино Маслянинского района Новосибирской области от </w:t>
      </w:r>
      <w:proofErr w:type="spellStart"/>
      <w:r w:rsidRPr="00546824">
        <w:rPr>
          <w:rFonts w:ascii="Arial" w:hAnsi="Arial" w:cs="Arial"/>
          <w:sz w:val="20"/>
          <w:szCs w:val="20"/>
        </w:rPr>
        <w:t>от</w:t>
      </w:r>
      <w:proofErr w:type="spellEnd"/>
      <w:r w:rsidRPr="00546824">
        <w:rPr>
          <w:rFonts w:ascii="Arial" w:hAnsi="Arial" w:cs="Arial"/>
          <w:sz w:val="20"/>
          <w:szCs w:val="20"/>
        </w:rPr>
        <w:t xml:space="preserve"> 22.09.2021 г.  № 63"Об утверждении Положения о муниципальном контроле </w:t>
      </w:r>
      <w:r w:rsidRPr="00546824">
        <w:rPr>
          <w:rFonts w:ascii="Arial" w:hAnsi="Arial" w:cs="Arial"/>
          <w:spacing w:val="2"/>
          <w:sz w:val="20"/>
          <w:szCs w:val="20"/>
        </w:rPr>
        <w:t xml:space="preserve">на автомобильном транспорте, городском наземном электрическом транспорте и в дорожном хозяйстве </w:t>
      </w:r>
      <w:r w:rsidRPr="00546824">
        <w:rPr>
          <w:rFonts w:ascii="Arial" w:hAnsi="Arial" w:cs="Arial"/>
          <w:sz w:val="20"/>
          <w:szCs w:val="20"/>
        </w:rPr>
        <w:t>в границах населенного пункта рабочего поселка Маслянино Маслянинского района Новосибирской области"  следующие изменения:</w:t>
      </w:r>
    </w:p>
    <w:p w:rsidR="00546824" w:rsidRPr="00546824" w:rsidRDefault="00546824" w:rsidP="00546824">
      <w:pPr>
        <w:spacing w:line="276" w:lineRule="auto"/>
        <w:ind w:left="810"/>
        <w:jc w:val="both"/>
        <w:rPr>
          <w:rFonts w:ascii="Arial" w:hAnsi="Arial" w:cs="Arial"/>
          <w:sz w:val="20"/>
          <w:szCs w:val="20"/>
        </w:rPr>
      </w:pPr>
    </w:p>
    <w:p w:rsidR="00546824" w:rsidRPr="00546824" w:rsidRDefault="00546824" w:rsidP="00546824">
      <w:pPr>
        <w:widowControl w:val="0"/>
        <w:ind w:firstLine="567"/>
        <w:jc w:val="both"/>
        <w:outlineLvl w:val="0"/>
        <w:rPr>
          <w:rFonts w:ascii="Arial" w:hAnsi="Arial" w:cs="Arial"/>
          <w:sz w:val="20"/>
          <w:szCs w:val="20"/>
        </w:rPr>
      </w:pPr>
      <w:r w:rsidRPr="00546824">
        <w:rPr>
          <w:rFonts w:ascii="Arial" w:hAnsi="Arial" w:cs="Arial"/>
          <w:sz w:val="20"/>
          <w:szCs w:val="20"/>
        </w:rPr>
        <w:t xml:space="preserve">1.1. В  Положение о  муниципальном контроле </w:t>
      </w:r>
      <w:r w:rsidRPr="00546824">
        <w:rPr>
          <w:rFonts w:ascii="Arial" w:hAnsi="Arial" w:cs="Arial"/>
          <w:spacing w:val="2"/>
          <w:sz w:val="20"/>
          <w:szCs w:val="20"/>
        </w:rPr>
        <w:t xml:space="preserve">на автомобильном транспорте, городском наземном электрическом транспорте и в дорожном хозяйстве </w:t>
      </w:r>
      <w:r w:rsidRPr="00546824">
        <w:rPr>
          <w:rFonts w:ascii="Arial" w:hAnsi="Arial" w:cs="Arial"/>
          <w:sz w:val="20"/>
          <w:szCs w:val="20"/>
        </w:rPr>
        <w:t>в границах населенных пунктов рабочего поселка Маслянино Маслянинского района Новосибирской области:</w:t>
      </w:r>
    </w:p>
    <w:p w:rsidR="00546824" w:rsidRPr="00546824" w:rsidRDefault="00546824" w:rsidP="00546824">
      <w:pPr>
        <w:widowControl w:val="0"/>
        <w:ind w:firstLine="567"/>
        <w:jc w:val="both"/>
        <w:rPr>
          <w:rFonts w:ascii="Arial" w:eastAsia="Calibri" w:hAnsi="Arial" w:cs="Arial"/>
          <w:sz w:val="20"/>
          <w:szCs w:val="20"/>
        </w:rPr>
      </w:pPr>
      <w:r w:rsidRPr="00546824">
        <w:rPr>
          <w:rFonts w:ascii="Arial" w:eastAsia="Calibri" w:hAnsi="Arial" w:cs="Arial"/>
          <w:sz w:val="20"/>
          <w:szCs w:val="20"/>
        </w:rPr>
        <w:t>1.1.1. Статью 5 "Досудебное обжалование" изложить в следующей редакции:</w:t>
      </w:r>
    </w:p>
    <w:p w:rsidR="00546824" w:rsidRPr="00546824" w:rsidRDefault="00546824" w:rsidP="00546824">
      <w:pPr>
        <w:widowControl w:val="0"/>
        <w:ind w:firstLine="567"/>
        <w:jc w:val="both"/>
        <w:rPr>
          <w:rFonts w:ascii="Arial" w:eastAsia="Calibri" w:hAnsi="Arial" w:cs="Arial"/>
          <w:sz w:val="20"/>
          <w:szCs w:val="20"/>
        </w:rPr>
      </w:pPr>
      <w:r w:rsidRPr="00546824">
        <w:rPr>
          <w:rFonts w:ascii="Arial" w:eastAsia="Calibri" w:hAnsi="Arial" w:cs="Arial"/>
          <w:sz w:val="20"/>
          <w:szCs w:val="20"/>
        </w:rPr>
        <w:t>"5. Досудебное обжалование</w:t>
      </w:r>
    </w:p>
    <w:p w:rsidR="00546824" w:rsidRPr="00546824" w:rsidRDefault="00546824" w:rsidP="00546824">
      <w:pPr>
        <w:widowControl w:val="0"/>
        <w:ind w:firstLine="567"/>
        <w:jc w:val="both"/>
        <w:rPr>
          <w:rFonts w:ascii="Arial" w:eastAsia="Calibri" w:hAnsi="Arial" w:cs="Arial"/>
          <w:sz w:val="20"/>
          <w:szCs w:val="20"/>
        </w:rPr>
      </w:pPr>
      <w:r w:rsidRPr="00546824">
        <w:rPr>
          <w:rFonts w:ascii="Arial" w:eastAsia="Calibri" w:hAnsi="Arial" w:cs="Arial"/>
          <w:sz w:val="20"/>
          <w:szCs w:val="20"/>
        </w:rPr>
        <w:lastRenderedPageBreak/>
        <w:t xml:space="preserve">5.1. В соответствии с частью 4 статьи 39 Федерального закона от 31.07.2020 №248-ФЗ "О государственном контроле (надзоре) и муниципальном контроле в Российской Федерации" досудебный порядок подачи жалоб при осуществлении муниципального контроля не применяется.". </w:t>
      </w:r>
    </w:p>
    <w:p w:rsidR="00546824" w:rsidRPr="00546824" w:rsidRDefault="00546824" w:rsidP="00546824">
      <w:pPr>
        <w:widowControl w:val="0"/>
        <w:ind w:firstLine="567"/>
        <w:jc w:val="both"/>
        <w:rPr>
          <w:rFonts w:ascii="Arial" w:eastAsia="Calibri" w:hAnsi="Arial" w:cs="Arial"/>
          <w:sz w:val="20"/>
          <w:szCs w:val="20"/>
        </w:rPr>
      </w:pPr>
    </w:p>
    <w:p w:rsidR="00546824" w:rsidRPr="00546824" w:rsidRDefault="00546824" w:rsidP="00546824">
      <w:pPr>
        <w:widowControl w:val="0"/>
        <w:tabs>
          <w:tab w:val="left" w:pos="-5670"/>
        </w:tabs>
        <w:ind w:firstLine="567"/>
        <w:jc w:val="both"/>
        <w:rPr>
          <w:rFonts w:ascii="Arial" w:eastAsia="Calibri" w:hAnsi="Arial" w:cs="Arial"/>
          <w:sz w:val="20"/>
          <w:szCs w:val="20"/>
        </w:rPr>
      </w:pPr>
      <w:r w:rsidRPr="00546824">
        <w:rPr>
          <w:rFonts w:ascii="Arial" w:eastAsia="Calibri" w:hAnsi="Arial" w:cs="Arial"/>
          <w:sz w:val="20"/>
          <w:szCs w:val="20"/>
        </w:rPr>
        <w:t>2. Опубликовать настоящее решение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w:t>
      </w:r>
    </w:p>
    <w:p w:rsidR="00546824" w:rsidRPr="00546824" w:rsidRDefault="00546824" w:rsidP="00546824">
      <w:pPr>
        <w:widowControl w:val="0"/>
        <w:tabs>
          <w:tab w:val="left" w:pos="-5670"/>
        </w:tabs>
        <w:autoSpaceDE w:val="0"/>
        <w:ind w:firstLine="567"/>
        <w:jc w:val="both"/>
        <w:rPr>
          <w:rFonts w:ascii="Arial" w:hAnsi="Arial" w:cs="Arial"/>
          <w:sz w:val="20"/>
          <w:szCs w:val="20"/>
        </w:rPr>
      </w:pPr>
    </w:p>
    <w:p w:rsidR="00546824" w:rsidRPr="00546824" w:rsidRDefault="00546824" w:rsidP="00546824">
      <w:pPr>
        <w:widowControl w:val="0"/>
        <w:tabs>
          <w:tab w:val="left" w:pos="-5670"/>
        </w:tabs>
        <w:autoSpaceDE w:val="0"/>
        <w:ind w:firstLine="567"/>
        <w:jc w:val="both"/>
        <w:rPr>
          <w:rFonts w:ascii="Arial" w:hAnsi="Arial" w:cs="Arial"/>
          <w:sz w:val="20"/>
          <w:szCs w:val="20"/>
        </w:rPr>
      </w:pPr>
      <w:r w:rsidRPr="00546824">
        <w:rPr>
          <w:rFonts w:ascii="Arial" w:hAnsi="Arial" w:cs="Arial"/>
          <w:sz w:val="20"/>
          <w:szCs w:val="20"/>
        </w:rPr>
        <w:t>3. Настоящее решение вступает в силу после его официального опубликования.</w:t>
      </w:r>
    </w:p>
    <w:p w:rsidR="00546824" w:rsidRPr="00546824" w:rsidRDefault="00546824" w:rsidP="00546824">
      <w:pPr>
        <w:spacing w:line="276" w:lineRule="auto"/>
        <w:ind w:left="360"/>
        <w:jc w:val="both"/>
        <w:rPr>
          <w:rFonts w:ascii="Arial" w:hAnsi="Arial" w:cs="Arial"/>
          <w:sz w:val="20"/>
          <w:szCs w:val="20"/>
        </w:rPr>
      </w:pPr>
    </w:p>
    <w:p w:rsidR="00546824" w:rsidRPr="00546824" w:rsidRDefault="00546824" w:rsidP="00546824">
      <w:pPr>
        <w:spacing w:line="276" w:lineRule="auto"/>
        <w:ind w:left="360"/>
        <w:jc w:val="both"/>
        <w:rPr>
          <w:rFonts w:ascii="Arial" w:hAnsi="Arial" w:cs="Arial"/>
          <w:sz w:val="20"/>
          <w:szCs w:val="20"/>
        </w:rPr>
      </w:pPr>
      <w:r w:rsidRPr="00546824">
        <w:rPr>
          <w:rFonts w:ascii="Arial" w:hAnsi="Arial" w:cs="Arial"/>
          <w:sz w:val="20"/>
          <w:szCs w:val="20"/>
        </w:rPr>
        <w:t>Глава рабочего поселка                                 Председатель Совета депутатов</w:t>
      </w:r>
    </w:p>
    <w:p w:rsidR="00546824" w:rsidRPr="00546824" w:rsidRDefault="00546824" w:rsidP="00546824">
      <w:pPr>
        <w:spacing w:line="276" w:lineRule="auto"/>
        <w:ind w:left="360"/>
        <w:jc w:val="both"/>
        <w:rPr>
          <w:rFonts w:ascii="Arial" w:hAnsi="Arial" w:cs="Arial"/>
          <w:sz w:val="20"/>
          <w:szCs w:val="20"/>
        </w:rPr>
      </w:pPr>
      <w:r w:rsidRPr="00546824">
        <w:rPr>
          <w:rFonts w:ascii="Arial" w:hAnsi="Arial" w:cs="Arial"/>
          <w:sz w:val="20"/>
          <w:szCs w:val="20"/>
        </w:rPr>
        <w:t>Маслянино                                                       рабочего поселка Маслянино</w:t>
      </w:r>
    </w:p>
    <w:p w:rsidR="00546824" w:rsidRPr="00546824" w:rsidRDefault="00546824" w:rsidP="00546824">
      <w:pPr>
        <w:spacing w:line="276" w:lineRule="auto"/>
        <w:ind w:left="360"/>
        <w:jc w:val="both"/>
        <w:rPr>
          <w:rFonts w:ascii="Arial" w:hAnsi="Arial" w:cs="Arial"/>
          <w:sz w:val="20"/>
          <w:szCs w:val="20"/>
        </w:rPr>
      </w:pPr>
      <w:r w:rsidRPr="00546824">
        <w:rPr>
          <w:rFonts w:ascii="Arial" w:hAnsi="Arial" w:cs="Arial"/>
          <w:sz w:val="20"/>
          <w:szCs w:val="20"/>
        </w:rPr>
        <w:t xml:space="preserve">                 </w:t>
      </w:r>
    </w:p>
    <w:p w:rsidR="009E7DCE" w:rsidRDefault="00546824" w:rsidP="00546824">
      <w:pPr>
        <w:rPr>
          <w:rFonts w:ascii="Arial" w:hAnsi="Arial" w:cs="Arial"/>
          <w:sz w:val="20"/>
          <w:szCs w:val="20"/>
        </w:rPr>
      </w:pPr>
      <w:r w:rsidRPr="00546824">
        <w:rPr>
          <w:rFonts w:ascii="Arial" w:hAnsi="Arial" w:cs="Arial"/>
          <w:sz w:val="20"/>
          <w:szCs w:val="20"/>
        </w:rPr>
        <w:t xml:space="preserve">                 М.А. Рахманов                                            Н.Н. </w:t>
      </w:r>
      <w:proofErr w:type="spellStart"/>
      <w:r w:rsidRPr="00546824">
        <w:rPr>
          <w:rFonts w:ascii="Arial" w:hAnsi="Arial" w:cs="Arial"/>
          <w:sz w:val="20"/>
          <w:szCs w:val="20"/>
        </w:rPr>
        <w:t>Житникова</w:t>
      </w:r>
      <w:proofErr w:type="spellEnd"/>
    </w:p>
    <w:p w:rsidR="009E7DCE" w:rsidRPr="009E7DCE" w:rsidRDefault="009E7DCE" w:rsidP="009E7DCE">
      <w:pPr>
        <w:rPr>
          <w:rFonts w:ascii="Arial" w:hAnsi="Arial" w:cs="Arial"/>
          <w:sz w:val="20"/>
          <w:szCs w:val="20"/>
        </w:rPr>
      </w:pPr>
    </w:p>
    <w:p w:rsidR="009E7DCE" w:rsidRPr="009E7DCE" w:rsidRDefault="009E7DCE" w:rsidP="009E7DCE">
      <w:pPr>
        <w:rPr>
          <w:rFonts w:ascii="Arial" w:hAnsi="Arial" w:cs="Arial"/>
          <w:sz w:val="20"/>
          <w:szCs w:val="20"/>
        </w:rPr>
      </w:pPr>
    </w:p>
    <w:p w:rsidR="009E7DCE" w:rsidRPr="009E7DCE" w:rsidRDefault="009E7DCE" w:rsidP="009E7DCE">
      <w:pPr>
        <w:rPr>
          <w:rFonts w:ascii="Arial" w:hAnsi="Arial" w:cs="Arial"/>
          <w:sz w:val="20"/>
          <w:szCs w:val="20"/>
        </w:rPr>
      </w:pPr>
    </w:p>
    <w:p w:rsidR="009E7DCE" w:rsidRPr="009E7DCE" w:rsidRDefault="009E7DCE" w:rsidP="009E7DCE">
      <w:pPr>
        <w:rPr>
          <w:rFonts w:ascii="Arial" w:hAnsi="Arial" w:cs="Arial"/>
          <w:sz w:val="20"/>
          <w:szCs w:val="20"/>
        </w:rPr>
      </w:pPr>
    </w:p>
    <w:p w:rsidR="009E7DCE" w:rsidRPr="009E7DCE" w:rsidRDefault="009E7DCE" w:rsidP="009E7DCE">
      <w:pPr>
        <w:rPr>
          <w:rFonts w:ascii="Arial" w:hAnsi="Arial" w:cs="Arial"/>
          <w:sz w:val="20"/>
          <w:szCs w:val="20"/>
        </w:rPr>
      </w:pPr>
    </w:p>
    <w:p w:rsidR="009E7DCE" w:rsidRPr="009E7DCE" w:rsidRDefault="009E7DCE" w:rsidP="009E7DCE">
      <w:pPr>
        <w:rPr>
          <w:rFonts w:ascii="Arial" w:hAnsi="Arial" w:cs="Arial"/>
          <w:sz w:val="20"/>
          <w:szCs w:val="20"/>
        </w:rPr>
      </w:pPr>
    </w:p>
    <w:p w:rsidR="009E7DCE" w:rsidRPr="009E7DCE" w:rsidRDefault="009E7DCE" w:rsidP="009E7DCE">
      <w:pPr>
        <w:rPr>
          <w:rFonts w:ascii="Arial" w:hAnsi="Arial" w:cs="Arial"/>
          <w:sz w:val="20"/>
          <w:szCs w:val="20"/>
        </w:rPr>
      </w:pPr>
    </w:p>
    <w:p w:rsidR="009E7DCE" w:rsidRPr="009E7DCE" w:rsidRDefault="009E7DCE" w:rsidP="009E7DCE">
      <w:pPr>
        <w:rPr>
          <w:rFonts w:ascii="Arial" w:hAnsi="Arial" w:cs="Arial"/>
          <w:sz w:val="20"/>
          <w:szCs w:val="20"/>
        </w:rPr>
      </w:pPr>
    </w:p>
    <w:p w:rsidR="009E7DCE" w:rsidRPr="009E7DCE" w:rsidRDefault="009E7DCE" w:rsidP="009E7DCE">
      <w:pPr>
        <w:rPr>
          <w:rFonts w:ascii="Arial" w:hAnsi="Arial" w:cs="Arial"/>
          <w:sz w:val="20"/>
          <w:szCs w:val="20"/>
        </w:rPr>
      </w:pPr>
    </w:p>
    <w:p w:rsidR="009E7DCE" w:rsidRPr="009E7DCE" w:rsidRDefault="009E7DCE" w:rsidP="009E7DCE">
      <w:pPr>
        <w:rPr>
          <w:rFonts w:ascii="Arial" w:hAnsi="Arial" w:cs="Arial"/>
          <w:sz w:val="20"/>
          <w:szCs w:val="20"/>
        </w:rPr>
      </w:pPr>
    </w:p>
    <w:p w:rsidR="009E7DCE" w:rsidRPr="009E7DCE" w:rsidRDefault="009E7DCE" w:rsidP="009E7DCE">
      <w:pPr>
        <w:rPr>
          <w:rFonts w:ascii="Arial" w:hAnsi="Arial" w:cs="Arial"/>
          <w:sz w:val="20"/>
          <w:szCs w:val="20"/>
        </w:rPr>
      </w:pPr>
    </w:p>
    <w:p w:rsidR="009E7DCE" w:rsidRPr="009E7DCE" w:rsidRDefault="009E7DCE" w:rsidP="009E7DCE">
      <w:pPr>
        <w:rPr>
          <w:rFonts w:ascii="Arial" w:hAnsi="Arial" w:cs="Arial"/>
          <w:sz w:val="20"/>
          <w:szCs w:val="20"/>
        </w:rPr>
      </w:pPr>
    </w:p>
    <w:p w:rsidR="009E7DCE" w:rsidRPr="009E7DCE" w:rsidRDefault="009E7DCE" w:rsidP="009E7DCE">
      <w:pPr>
        <w:rPr>
          <w:rFonts w:ascii="Arial" w:hAnsi="Arial" w:cs="Arial"/>
          <w:sz w:val="20"/>
          <w:szCs w:val="20"/>
        </w:rPr>
      </w:pPr>
    </w:p>
    <w:p w:rsidR="009E7DCE" w:rsidRPr="009E7DCE" w:rsidRDefault="009E7DCE" w:rsidP="009E7DCE">
      <w:pPr>
        <w:rPr>
          <w:rFonts w:ascii="Arial" w:hAnsi="Arial" w:cs="Arial"/>
          <w:sz w:val="20"/>
          <w:szCs w:val="20"/>
        </w:rPr>
      </w:pPr>
    </w:p>
    <w:p w:rsidR="009E7DCE" w:rsidRPr="009E7DCE" w:rsidRDefault="009E7DCE" w:rsidP="009E7DCE">
      <w:pPr>
        <w:rPr>
          <w:rFonts w:ascii="Arial" w:hAnsi="Arial" w:cs="Arial"/>
          <w:sz w:val="20"/>
          <w:szCs w:val="20"/>
        </w:rPr>
      </w:pPr>
    </w:p>
    <w:p w:rsidR="009E7DCE" w:rsidRPr="009E7DCE" w:rsidRDefault="009E7DCE" w:rsidP="009E7DCE">
      <w:pPr>
        <w:rPr>
          <w:rFonts w:ascii="Arial" w:hAnsi="Arial" w:cs="Arial"/>
          <w:sz w:val="20"/>
          <w:szCs w:val="20"/>
        </w:rPr>
      </w:pPr>
    </w:p>
    <w:p w:rsidR="009E7DCE" w:rsidRPr="009E7DCE" w:rsidRDefault="009E7DCE" w:rsidP="009E7DCE">
      <w:pPr>
        <w:rPr>
          <w:rFonts w:ascii="Arial" w:hAnsi="Arial" w:cs="Arial"/>
          <w:sz w:val="20"/>
          <w:szCs w:val="20"/>
        </w:rPr>
      </w:pPr>
    </w:p>
    <w:p w:rsidR="009E7DCE" w:rsidRDefault="009E7DCE" w:rsidP="009E7DCE">
      <w:pPr>
        <w:rPr>
          <w:rFonts w:ascii="Arial" w:hAnsi="Arial" w:cs="Arial"/>
          <w:sz w:val="20"/>
          <w:szCs w:val="20"/>
        </w:rPr>
      </w:pPr>
    </w:p>
    <w:p w:rsidR="009E7DCE" w:rsidRDefault="009E7DCE" w:rsidP="009E7DCE">
      <w:pPr>
        <w:rPr>
          <w:rFonts w:ascii="Arial" w:hAnsi="Arial" w:cs="Arial"/>
          <w:sz w:val="20"/>
          <w:szCs w:val="20"/>
        </w:rPr>
      </w:pPr>
    </w:p>
    <w:p w:rsidR="00546824" w:rsidRDefault="00546824" w:rsidP="009E7DCE">
      <w:pPr>
        <w:ind w:firstLine="708"/>
        <w:rPr>
          <w:rFonts w:ascii="Arial" w:hAnsi="Arial" w:cs="Arial"/>
          <w:sz w:val="20"/>
          <w:szCs w:val="20"/>
        </w:rPr>
      </w:pPr>
    </w:p>
    <w:p w:rsidR="009E7DCE" w:rsidRDefault="009E7DCE" w:rsidP="009E7DCE">
      <w:pPr>
        <w:ind w:firstLine="708"/>
        <w:rPr>
          <w:rFonts w:ascii="Arial" w:hAnsi="Arial" w:cs="Arial"/>
          <w:sz w:val="20"/>
          <w:szCs w:val="20"/>
        </w:rPr>
      </w:pPr>
    </w:p>
    <w:p w:rsidR="009E7DCE" w:rsidRDefault="009E7DCE" w:rsidP="009E7DCE">
      <w:pPr>
        <w:ind w:firstLine="708"/>
        <w:rPr>
          <w:rFonts w:ascii="Arial" w:hAnsi="Arial" w:cs="Arial"/>
          <w:sz w:val="20"/>
          <w:szCs w:val="20"/>
        </w:rPr>
      </w:pPr>
    </w:p>
    <w:p w:rsidR="009E7DCE" w:rsidRPr="009E7DCE" w:rsidRDefault="009E7DCE" w:rsidP="009E7DCE">
      <w:pPr>
        <w:jc w:val="center"/>
        <w:rPr>
          <w:rFonts w:ascii="Arial" w:hAnsi="Arial" w:cs="Arial"/>
          <w:b/>
          <w:sz w:val="20"/>
          <w:szCs w:val="20"/>
        </w:rPr>
      </w:pPr>
      <w:r w:rsidRPr="009E7DCE">
        <w:rPr>
          <w:rFonts w:ascii="Arial" w:hAnsi="Arial" w:cs="Arial"/>
          <w:b/>
          <w:sz w:val="20"/>
          <w:szCs w:val="20"/>
        </w:rPr>
        <w:lastRenderedPageBreak/>
        <w:t>СОВЕТ  ДЕПУТАТОВ РАБОЧЕГО ПОСЕЛКА МАСЛЯНИНО</w:t>
      </w:r>
    </w:p>
    <w:p w:rsidR="009E7DCE" w:rsidRPr="009E7DCE" w:rsidRDefault="009E7DCE" w:rsidP="009E7DCE">
      <w:pPr>
        <w:jc w:val="center"/>
        <w:rPr>
          <w:rFonts w:ascii="Arial" w:hAnsi="Arial" w:cs="Arial"/>
          <w:b/>
          <w:sz w:val="20"/>
          <w:szCs w:val="20"/>
        </w:rPr>
      </w:pPr>
      <w:r w:rsidRPr="009E7DCE">
        <w:rPr>
          <w:rFonts w:ascii="Arial" w:hAnsi="Arial" w:cs="Arial"/>
          <w:b/>
          <w:sz w:val="20"/>
          <w:szCs w:val="20"/>
        </w:rPr>
        <w:t xml:space="preserve">  МАСЛЯНИНСКОГО  РАЙОНА НОВОСИБИРСКОЙ  ОБЛАСТИ</w:t>
      </w:r>
    </w:p>
    <w:p w:rsidR="009E7DCE" w:rsidRPr="009E7DCE" w:rsidRDefault="009E7DCE" w:rsidP="009E7DCE">
      <w:pPr>
        <w:jc w:val="center"/>
        <w:rPr>
          <w:rFonts w:ascii="Arial" w:hAnsi="Arial" w:cs="Arial"/>
          <w:sz w:val="20"/>
          <w:szCs w:val="20"/>
        </w:rPr>
      </w:pPr>
      <w:r w:rsidRPr="009E7DCE">
        <w:rPr>
          <w:rFonts w:ascii="Arial" w:hAnsi="Arial" w:cs="Arial"/>
          <w:sz w:val="20"/>
          <w:szCs w:val="20"/>
        </w:rPr>
        <w:t>(шестого созыва)</w:t>
      </w:r>
    </w:p>
    <w:p w:rsidR="009E7DCE" w:rsidRPr="009E7DCE" w:rsidRDefault="009E7DCE" w:rsidP="009E7DCE">
      <w:pPr>
        <w:jc w:val="both"/>
        <w:rPr>
          <w:rFonts w:ascii="Arial" w:hAnsi="Arial" w:cs="Arial"/>
          <w:sz w:val="20"/>
          <w:szCs w:val="20"/>
        </w:rPr>
      </w:pPr>
    </w:p>
    <w:p w:rsidR="009E7DCE" w:rsidRPr="009E7DCE" w:rsidRDefault="009E7DCE" w:rsidP="009E7DCE">
      <w:pPr>
        <w:jc w:val="center"/>
        <w:rPr>
          <w:rFonts w:ascii="Arial" w:hAnsi="Arial" w:cs="Arial"/>
          <w:b/>
          <w:sz w:val="20"/>
          <w:szCs w:val="20"/>
        </w:rPr>
      </w:pPr>
      <w:r w:rsidRPr="009E7DCE">
        <w:rPr>
          <w:rFonts w:ascii="Arial" w:hAnsi="Arial" w:cs="Arial"/>
          <w:b/>
          <w:sz w:val="20"/>
          <w:szCs w:val="20"/>
        </w:rPr>
        <w:t>РЕШЕНИЕ</w:t>
      </w:r>
    </w:p>
    <w:p w:rsidR="009E7DCE" w:rsidRPr="009E7DCE" w:rsidRDefault="009E7DCE" w:rsidP="009E7DCE">
      <w:pPr>
        <w:jc w:val="center"/>
        <w:rPr>
          <w:rFonts w:ascii="Arial" w:hAnsi="Arial" w:cs="Arial"/>
          <w:b/>
          <w:sz w:val="20"/>
          <w:szCs w:val="20"/>
        </w:rPr>
      </w:pPr>
      <w:r w:rsidRPr="009E7DCE">
        <w:rPr>
          <w:rFonts w:ascii="Arial" w:hAnsi="Arial" w:cs="Arial"/>
          <w:b/>
          <w:sz w:val="20"/>
          <w:szCs w:val="20"/>
        </w:rPr>
        <w:t>ВОСЬМОЙ СЕССИИ</w:t>
      </w:r>
    </w:p>
    <w:p w:rsidR="009E7DCE" w:rsidRPr="009E7DCE" w:rsidRDefault="009E7DCE" w:rsidP="009E7DCE">
      <w:pPr>
        <w:jc w:val="center"/>
        <w:rPr>
          <w:rFonts w:ascii="Arial" w:hAnsi="Arial" w:cs="Arial"/>
          <w:sz w:val="20"/>
          <w:szCs w:val="20"/>
        </w:rPr>
      </w:pPr>
    </w:p>
    <w:p w:rsidR="009E7DCE" w:rsidRPr="009E7DCE" w:rsidRDefault="009E7DCE" w:rsidP="009E7DCE">
      <w:pPr>
        <w:jc w:val="both"/>
        <w:rPr>
          <w:rFonts w:ascii="Arial" w:eastAsia="Calibri" w:hAnsi="Arial" w:cs="Arial"/>
          <w:sz w:val="20"/>
          <w:szCs w:val="20"/>
        </w:rPr>
      </w:pPr>
      <w:r w:rsidRPr="009E7DCE">
        <w:rPr>
          <w:rFonts w:ascii="Arial" w:eastAsia="Calibri" w:hAnsi="Arial" w:cs="Arial"/>
          <w:sz w:val="20"/>
          <w:szCs w:val="20"/>
        </w:rPr>
        <w:t xml:space="preserve">от 23 декабря 2021 года </w:t>
      </w:r>
      <w:r w:rsidRPr="009E7DCE">
        <w:rPr>
          <w:rFonts w:ascii="Arial" w:eastAsia="Calibri" w:hAnsi="Arial" w:cs="Arial"/>
          <w:sz w:val="20"/>
          <w:szCs w:val="20"/>
        </w:rPr>
        <w:tab/>
      </w:r>
      <w:r w:rsidRPr="009E7DCE">
        <w:rPr>
          <w:rFonts w:ascii="Arial" w:eastAsia="Calibri" w:hAnsi="Arial" w:cs="Arial"/>
          <w:sz w:val="20"/>
          <w:szCs w:val="20"/>
        </w:rPr>
        <w:tab/>
        <w:t xml:space="preserve">                                        № 96  </w:t>
      </w:r>
    </w:p>
    <w:p w:rsidR="009E7DCE" w:rsidRPr="009E7DCE" w:rsidRDefault="009E7DCE" w:rsidP="009E7DCE">
      <w:pPr>
        <w:jc w:val="both"/>
        <w:rPr>
          <w:rFonts w:ascii="Arial" w:eastAsia="Calibri" w:hAnsi="Arial" w:cs="Arial"/>
          <w:sz w:val="20"/>
          <w:szCs w:val="20"/>
          <w:u w:val="single"/>
        </w:rPr>
      </w:pPr>
    </w:p>
    <w:p w:rsidR="009E7DCE" w:rsidRPr="009E7DCE" w:rsidRDefault="009E7DCE" w:rsidP="009E7DCE">
      <w:pPr>
        <w:jc w:val="center"/>
        <w:outlineLvl w:val="0"/>
        <w:rPr>
          <w:rFonts w:ascii="Arial" w:hAnsi="Arial" w:cs="Arial"/>
          <w:sz w:val="20"/>
          <w:szCs w:val="20"/>
        </w:rPr>
      </w:pPr>
      <w:r w:rsidRPr="009E7DCE">
        <w:rPr>
          <w:rFonts w:ascii="Arial" w:hAnsi="Arial" w:cs="Arial"/>
          <w:sz w:val="20"/>
          <w:szCs w:val="20"/>
        </w:rPr>
        <w:t xml:space="preserve">О внесении изменений в решение Совета депутатов рабочего поселка </w:t>
      </w:r>
      <w:proofErr w:type="gramStart"/>
      <w:r w:rsidRPr="009E7DCE">
        <w:rPr>
          <w:rFonts w:ascii="Arial" w:hAnsi="Arial" w:cs="Arial"/>
          <w:sz w:val="20"/>
          <w:szCs w:val="20"/>
        </w:rPr>
        <w:t>Маслянино  Маслянинского</w:t>
      </w:r>
      <w:proofErr w:type="gramEnd"/>
      <w:r w:rsidRPr="009E7DCE">
        <w:rPr>
          <w:rFonts w:ascii="Arial" w:hAnsi="Arial" w:cs="Arial"/>
          <w:sz w:val="20"/>
          <w:szCs w:val="20"/>
        </w:rPr>
        <w:t xml:space="preserve"> района Новосибирской области от 29.10.2021 г. № 75 «Об утверждении Положения о муниципальном контроле за исполнением единой теплоснабжающей организацией обязательств </w:t>
      </w:r>
      <w:bookmarkStart w:id="1" w:name="_Hlk77848725"/>
      <w:r w:rsidRPr="009E7DCE">
        <w:rPr>
          <w:rFonts w:ascii="Arial" w:hAnsi="Arial" w:cs="Arial"/>
          <w:sz w:val="20"/>
          <w:szCs w:val="20"/>
        </w:rPr>
        <w:t>по строительству, реконструкции и (или) модернизации объектов теплоснабжения</w:t>
      </w:r>
      <w:bookmarkEnd w:id="1"/>
      <w:r w:rsidRPr="009E7DCE">
        <w:rPr>
          <w:rFonts w:ascii="Arial" w:hAnsi="Arial" w:cs="Arial"/>
          <w:sz w:val="20"/>
          <w:szCs w:val="20"/>
        </w:rPr>
        <w:t xml:space="preserve"> в </w:t>
      </w:r>
      <w:r w:rsidRPr="009E7DCE">
        <w:rPr>
          <w:rFonts w:ascii="Arial" w:hAnsi="Arial" w:cs="Arial"/>
          <w:bCs/>
          <w:sz w:val="20"/>
          <w:szCs w:val="20"/>
        </w:rPr>
        <w:t>рабочем поселке</w:t>
      </w:r>
      <w:r w:rsidRPr="009E7DCE">
        <w:rPr>
          <w:rFonts w:ascii="Arial" w:hAnsi="Arial" w:cs="Arial"/>
          <w:iCs/>
          <w:sz w:val="20"/>
          <w:szCs w:val="20"/>
          <w:lang w:eastAsia="zh-CN"/>
        </w:rPr>
        <w:t xml:space="preserve"> </w:t>
      </w:r>
      <w:r w:rsidRPr="009E7DCE">
        <w:rPr>
          <w:rFonts w:ascii="Arial" w:hAnsi="Arial" w:cs="Arial"/>
          <w:sz w:val="20"/>
          <w:szCs w:val="20"/>
        </w:rPr>
        <w:t xml:space="preserve">Маслянино  Маслянинского района Новосибирской области» </w:t>
      </w:r>
    </w:p>
    <w:p w:rsidR="009E7DCE" w:rsidRPr="009E7DCE" w:rsidRDefault="009E7DCE" w:rsidP="009E7DCE">
      <w:pPr>
        <w:ind w:firstLine="720"/>
        <w:jc w:val="both"/>
        <w:rPr>
          <w:rFonts w:ascii="Arial" w:hAnsi="Arial" w:cs="Arial"/>
          <w:sz w:val="20"/>
          <w:szCs w:val="20"/>
        </w:rPr>
      </w:pPr>
    </w:p>
    <w:p w:rsidR="009E7DCE" w:rsidRPr="009E7DCE" w:rsidRDefault="009E7DCE" w:rsidP="009E7DCE">
      <w:pPr>
        <w:ind w:firstLine="720"/>
        <w:jc w:val="both"/>
        <w:rPr>
          <w:rFonts w:ascii="Arial" w:hAnsi="Arial" w:cs="Arial"/>
          <w:sz w:val="20"/>
          <w:szCs w:val="20"/>
        </w:rPr>
      </w:pPr>
      <w:r w:rsidRPr="009E7DCE">
        <w:rPr>
          <w:rFonts w:ascii="Arial" w:hAnsi="Arial" w:cs="Arial"/>
          <w:sz w:val="20"/>
          <w:szCs w:val="20"/>
        </w:rPr>
        <w:t xml:space="preserve">Согласно Федеральному закону от 06.10.2003 № 131-ФЗ «Об общих принципах организации местного самоуправления в Российской Федерации», Совет депутатов  </w:t>
      </w:r>
      <w:r w:rsidRPr="009E7DCE">
        <w:rPr>
          <w:rFonts w:ascii="Arial" w:hAnsi="Arial" w:cs="Arial"/>
          <w:iCs/>
          <w:sz w:val="20"/>
          <w:szCs w:val="20"/>
          <w:lang w:eastAsia="zh-CN"/>
        </w:rPr>
        <w:t xml:space="preserve">рабочего поселка </w:t>
      </w:r>
      <w:r w:rsidRPr="009E7DCE">
        <w:rPr>
          <w:rFonts w:ascii="Arial" w:hAnsi="Arial" w:cs="Arial"/>
          <w:sz w:val="20"/>
          <w:szCs w:val="20"/>
        </w:rPr>
        <w:t xml:space="preserve">Маслянино Маслянинского   района Новосибирской области </w:t>
      </w:r>
    </w:p>
    <w:p w:rsidR="009E7DCE" w:rsidRPr="009E7DCE" w:rsidRDefault="009E7DCE" w:rsidP="009E7DCE">
      <w:pPr>
        <w:ind w:firstLine="720"/>
        <w:jc w:val="both"/>
        <w:rPr>
          <w:rFonts w:ascii="Arial" w:hAnsi="Arial" w:cs="Arial"/>
          <w:b/>
          <w:sz w:val="20"/>
          <w:szCs w:val="20"/>
        </w:rPr>
      </w:pPr>
      <w:r w:rsidRPr="009E7DCE">
        <w:rPr>
          <w:rFonts w:ascii="Arial" w:hAnsi="Arial" w:cs="Arial"/>
          <w:b/>
          <w:sz w:val="20"/>
          <w:szCs w:val="20"/>
        </w:rPr>
        <w:t>РЕШИЛ:</w:t>
      </w:r>
    </w:p>
    <w:p w:rsidR="009E7DCE" w:rsidRPr="009E7DCE" w:rsidRDefault="009E7DCE" w:rsidP="009E7DCE">
      <w:pPr>
        <w:ind w:firstLine="720"/>
        <w:jc w:val="both"/>
        <w:rPr>
          <w:rFonts w:ascii="Arial" w:hAnsi="Arial" w:cs="Arial"/>
          <w:b/>
          <w:sz w:val="20"/>
          <w:szCs w:val="20"/>
          <w:lang w:eastAsia="zh-CN"/>
        </w:rPr>
      </w:pPr>
    </w:p>
    <w:p w:rsidR="009E7DCE" w:rsidRPr="009E7DCE" w:rsidRDefault="009E7DCE" w:rsidP="009E7DCE">
      <w:pPr>
        <w:ind w:firstLine="567"/>
        <w:jc w:val="both"/>
        <w:outlineLvl w:val="0"/>
        <w:rPr>
          <w:rFonts w:ascii="Arial" w:hAnsi="Arial" w:cs="Arial"/>
          <w:sz w:val="20"/>
          <w:szCs w:val="20"/>
        </w:rPr>
      </w:pPr>
      <w:r w:rsidRPr="009E7DCE">
        <w:rPr>
          <w:rFonts w:ascii="Arial" w:hAnsi="Arial" w:cs="Arial"/>
          <w:sz w:val="20"/>
          <w:szCs w:val="20"/>
        </w:rPr>
        <w:t xml:space="preserve">1. Внести в решение Совета депутатов </w:t>
      </w:r>
      <w:r w:rsidRPr="009E7DCE">
        <w:rPr>
          <w:rFonts w:ascii="Arial" w:hAnsi="Arial" w:cs="Arial"/>
          <w:iCs/>
          <w:sz w:val="20"/>
          <w:szCs w:val="20"/>
          <w:lang w:eastAsia="zh-CN"/>
        </w:rPr>
        <w:t xml:space="preserve">рабочего поселка </w:t>
      </w:r>
      <w:r w:rsidRPr="009E7DCE">
        <w:rPr>
          <w:rFonts w:ascii="Arial" w:hAnsi="Arial" w:cs="Arial"/>
          <w:sz w:val="20"/>
          <w:szCs w:val="20"/>
        </w:rPr>
        <w:t xml:space="preserve">Маслянино Маслянинского района Новосибирской области от 29.10.2021 г. № 75 "Об утверждении Положения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в </w:t>
      </w:r>
      <w:r w:rsidRPr="009E7DCE">
        <w:rPr>
          <w:rFonts w:ascii="Arial" w:hAnsi="Arial" w:cs="Arial"/>
          <w:bCs/>
          <w:sz w:val="20"/>
          <w:szCs w:val="20"/>
        </w:rPr>
        <w:t>рабочем поселке</w:t>
      </w:r>
      <w:r w:rsidRPr="009E7DCE">
        <w:rPr>
          <w:rFonts w:ascii="Arial" w:hAnsi="Arial" w:cs="Arial"/>
          <w:iCs/>
          <w:sz w:val="20"/>
          <w:szCs w:val="20"/>
          <w:lang w:eastAsia="zh-CN"/>
        </w:rPr>
        <w:t xml:space="preserve"> </w:t>
      </w:r>
      <w:r w:rsidRPr="009E7DCE">
        <w:rPr>
          <w:rFonts w:ascii="Arial" w:hAnsi="Arial" w:cs="Arial"/>
          <w:sz w:val="20"/>
          <w:szCs w:val="20"/>
        </w:rPr>
        <w:t>Маслянино Маслянинского района Новосибирской области</w:t>
      </w:r>
      <w:proofErr w:type="gramStart"/>
      <w:r w:rsidRPr="009E7DCE">
        <w:rPr>
          <w:rFonts w:ascii="Arial" w:hAnsi="Arial" w:cs="Arial"/>
          <w:sz w:val="20"/>
          <w:szCs w:val="20"/>
        </w:rPr>
        <w:t>"  следующие</w:t>
      </w:r>
      <w:proofErr w:type="gramEnd"/>
      <w:r w:rsidRPr="009E7DCE">
        <w:rPr>
          <w:rFonts w:ascii="Arial" w:hAnsi="Arial" w:cs="Arial"/>
          <w:sz w:val="20"/>
          <w:szCs w:val="20"/>
        </w:rPr>
        <w:t xml:space="preserve"> изменения:</w:t>
      </w:r>
    </w:p>
    <w:p w:rsidR="009E7DCE" w:rsidRPr="009E7DCE" w:rsidRDefault="009E7DCE" w:rsidP="009E7DCE">
      <w:pPr>
        <w:ind w:firstLine="567"/>
        <w:jc w:val="both"/>
        <w:outlineLvl w:val="0"/>
        <w:rPr>
          <w:rFonts w:ascii="Arial" w:hAnsi="Arial" w:cs="Arial"/>
          <w:sz w:val="20"/>
          <w:szCs w:val="20"/>
        </w:rPr>
      </w:pPr>
    </w:p>
    <w:p w:rsidR="009E7DCE" w:rsidRPr="009E7DCE" w:rsidRDefault="009E7DCE" w:rsidP="009E7DCE">
      <w:pPr>
        <w:ind w:firstLine="567"/>
        <w:jc w:val="both"/>
        <w:outlineLvl w:val="0"/>
        <w:rPr>
          <w:rFonts w:ascii="Arial" w:hAnsi="Arial" w:cs="Arial"/>
          <w:sz w:val="20"/>
          <w:szCs w:val="20"/>
        </w:rPr>
      </w:pPr>
      <w:r w:rsidRPr="009E7DCE">
        <w:rPr>
          <w:rFonts w:ascii="Arial" w:hAnsi="Arial" w:cs="Arial"/>
          <w:sz w:val="20"/>
          <w:szCs w:val="20"/>
        </w:rPr>
        <w:t xml:space="preserve">1.1. </w:t>
      </w:r>
      <w:proofErr w:type="gramStart"/>
      <w:r w:rsidRPr="009E7DCE">
        <w:rPr>
          <w:rFonts w:ascii="Arial" w:hAnsi="Arial" w:cs="Arial"/>
          <w:sz w:val="20"/>
          <w:szCs w:val="20"/>
        </w:rPr>
        <w:t>В  Положение</w:t>
      </w:r>
      <w:proofErr w:type="gramEnd"/>
      <w:r w:rsidRPr="009E7DCE">
        <w:rPr>
          <w:rFonts w:ascii="Arial" w:hAnsi="Arial" w:cs="Arial"/>
          <w:sz w:val="20"/>
          <w:szCs w:val="20"/>
        </w:rPr>
        <w:t xml:space="preserve">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в </w:t>
      </w:r>
      <w:r w:rsidRPr="009E7DCE">
        <w:rPr>
          <w:rFonts w:ascii="Arial" w:hAnsi="Arial" w:cs="Arial"/>
          <w:bCs/>
          <w:sz w:val="20"/>
          <w:szCs w:val="20"/>
        </w:rPr>
        <w:t>рабочем поселке</w:t>
      </w:r>
      <w:r w:rsidRPr="009E7DCE">
        <w:rPr>
          <w:rFonts w:ascii="Arial" w:hAnsi="Arial" w:cs="Arial"/>
          <w:sz w:val="20"/>
          <w:szCs w:val="20"/>
        </w:rPr>
        <w:t xml:space="preserve"> Маслянино  Маслянинского района Новосибирской области:</w:t>
      </w:r>
    </w:p>
    <w:p w:rsidR="009E7DCE" w:rsidRPr="009E7DCE" w:rsidRDefault="009E7DCE" w:rsidP="009E7DCE">
      <w:pPr>
        <w:suppressAutoHyphens/>
        <w:autoSpaceDE w:val="0"/>
        <w:ind w:firstLine="567"/>
        <w:jc w:val="both"/>
        <w:rPr>
          <w:rFonts w:ascii="Arial" w:hAnsi="Arial" w:cs="Arial"/>
          <w:sz w:val="20"/>
          <w:szCs w:val="20"/>
          <w:lang w:eastAsia="zh-CN"/>
        </w:rPr>
      </w:pPr>
      <w:r w:rsidRPr="009E7DCE">
        <w:rPr>
          <w:rFonts w:ascii="Arial" w:hAnsi="Arial" w:cs="Arial"/>
          <w:sz w:val="20"/>
          <w:szCs w:val="20"/>
          <w:lang w:eastAsia="zh-CN"/>
        </w:rPr>
        <w:t>1.1.1. Статью 5 "Досудебное обжалование" изложить в следующей редакции:</w:t>
      </w:r>
    </w:p>
    <w:p w:rsidR="009E7DCE" w:rsidRPr="009E7DCE" w:rsidRDefault="009E7DCE" w:rsidP="009E7DCE">
      <w:pPr>
        <w:suppressAutoHyphens/>
        <w:autoSpaceDE w:val="0"/>
        <w:ind w:firstLine="567"/>
        <w:jc w:val="both"/>
        <w:rPr>
          <w:rFonts w:ascii="Arial" w:hAnsi="Arial" w:cs="Arial"/>
          <w:sz w:val="20"/>
          <w:szCs w:val="20"/>
          <w:lang w:eastAsia="zh-CN"/>
        </w:rPr>
      </w:pPr>
    </w:p>
    <w:p w:rsidR="009E7DCE" w:rsidRPr="009E7DCE" w:rsidRDefault="009E7DCE" w:rsidP="009E7DCE">
      <w:pPr>
        <w:suppressAutoHyphens/>
        <w:autoSpaceDE w:val="0"/>
        <w:ind w:firstLine="567"/>
        <w:jc w:val="both"/>
        <w:rPr>
          <w:rFonts w:ascii="Arial" w:hAnsi="Arial" w:cs="Arial"/>
          <w:sz w:val="20"/>
          <w:szCs w:val="20"/>
          <w:lang w:eastAsia="zh-CN"/>
        </w:rPr>
      </w:pPr>
      <w:r w:rsidRPr="009E7DCE">
        <w:rPr>
          <w:rFonts w:ascii="Arial" w:hAnsi="Arial" w:cs="Arial"/>
          <w:sz w:val="20"/>
          <w:szCs w:val="20"/>
          <w:lang w:eastAsia="zh-CN"/>
        </w:rPr>
        <w:t>"5. Досудебное обжалование</w:t>
      </w:r>
    </w:p>
    <w:p w:rsidR="009E7DCE" w:rsidRPr="009E7DCE" w:rsidRDefault="009E7DCE" w:rsidP="009E7DCE">
      <w:pPr>
        <w:suppressAutoHyphens/>
        <w:autoSpaceDE w:val="0"/>
        <w:ind w:firstLine="567"/>
        <w:jc w:val="both"/>
        <w:rPr>
          <w:rFonts w:ascii="Arial" w:hAnsi="Arial" w:cs="Arial"/>
          <w:sz w:val="20"/>
          <w:szCs w:val="20"/>
          <w:lang w:eastAsia="zh-CN"/>
        </w:rPr>
      </w:pPr>
      <w:r w:rsidRPr="009E7DCE">
        <w:rPr>
          <w:rFonts w:ascii="Arial" w:hAnsi="Arial" w:cs="Arial"/>
          <w:sz w:val="20"/>
          <w:szCs w:val="20"/>
          <w:lang w:eastAsia="zh-CN"/>
        </w:rPr>
        <w:t xml:space="preserve">5.1. В соответствии с частью 4 статьи 39 Федерального закона от 31.07.2020 №248-ФЗ "О государственном контроле (надзоре) и </w:t>
      </w:r>
      <w:r w:rsidRPr="009E7DCE">
        <w:rPr>
          <w:rFonts w:ascii="Arial" w:hAnsi="Arial" w:cs="Arial"/>
          <w:sz w:val="20"/>
          <w:szCs w:val="20"/>
          <w:lang w:eastAsia="zh-CN"/>
        </w:rPr>
        <w:lastRenderedPageBreak/>
        <w:t xml:space="preserve">муниципальном контроле в Российской Федерации" досудебный порядок подачи жалоб при осуществлении муниципального контроля не применяется.". </w:t>
      </w:r>
    </w:p>
    <w:p w:rsidR="009E7DCE" w:rsidRPr="009E7DCE" w:rsidRDefault="009E7DCE" w:rsidP="009E7DCE">
      <w:pPr>
        <w:tabs>
          <w:tab w:val="left" w:pos="-5670"/>
        </w:tabs>
        <w:suppressAutoHyphens/>
        <w:autoSpaceDE w:val="0"/>
        <w:ind w:firstLine="567"/>
        <w:jc w:val="both"/>
        <w:rPr>
          <w:rFonts w:ascii="Arial" w:hAnsi="Arial" w:cs="Arial"/>
          <w:sz w:val="20"/>
          <w:szCs w:val="20"/>
          <w:lang w:eastAsia="zh-CN"/>
        </w:rPr>
      </w:pPr>
    </w:p>
    <w:p w:rsidR="009E7DCE" w:rsidRPr="009E7DCE" w:rsidRDefault="009E7DCE" w:rsidP="009E7DCE">
      <w:pPr>
        <w:tabs>
          <w:tab w:val="left" w:pos="-5670"/>
        </w:tabs>
        <w:suppressAutoHyphens/>
        <w:autoSpaceDE w:val="0"/>
        <w:ind w:firstLine="567"/>
        <w:jc w:val="both"/>
        <w:rPr>
          <w:rFonts w:ascii="Arial" w:hAnsi="Arial" w:cs="Arial"/>
          <w:sz w:val="20"/>
          <w:szCs w:val="20"/>
          <w:lang w:eastAsia="zh-CN"/>
        </w:rPr>
      </w:pPr>
      <w:r w:rsidRPr="009E7DCE">
        <w:rPr>
          <w:rFonts w:ascii="Arial" w:hAnsi="Arial" w:cs="Arial"/>
          <w:sz w:val="20"/>
          <w:szCs w:val="20"/>
          <w:lang w:eastAsia="zh-CN"/>
        </w:rPr>
        <w:t xml:space="preserve">2. Опубликовать настоящее решение в периодическом печатном издании «Вестник Маслянино» и разместить на официальном сайте администрации  </w:t>
      </w:r>
      <w:r w:rsidRPr="009E7DCE">
        <w:rPr>
          <w:rFonts w:ascii="Arial" w:hAnsi="Arial" w:cs="Arial"/>
          <w:iCs/>
          <w:sz w:val="20"/>
          <w:szCs w:val="20"/>
          <w:lang w:eastAsia="zh-CN"/>
        </w:rPr>
        <w:t xml:space="preserve">рабочего поселка </w:t>
      </w:r>
      <w:r w:rsidRPr="009E7DCE">
        <w:rPr>
          <w:rFonts w:ascii="Arial" w:hAnsi="Arial" w:cs="Arial"/>
          <w:sz w:val="20"/>
          <w:szCs w:val="20"/>
          <w:lang w:eastAsia="zh-CN"/>
        </w:rPr>
        <w:t>Маслянино Маслянинского района Новосибирской области.</w:t>
      </w:r>
    </w:p>
    <w:p w:rsidR="009E7DCE" w:rsidRPr="009E7DCE" w:rsidRDefault="009E7DCE" w:rsidP="009E7DCE">
      <w:pPr>
        <w:tabs>
          <w:tab w:val="left" w:pos="-5670"/>
        </w:tabs>
        <w:autoSpaceDE w:val="0"/>
        <w:ind w:firstLine="567"/>
        <w:jc w:val="both"/>
        <w:rPr>
          <w:rFonts w:ascii="Arial" w:hAnsi="Arial" w:cs="Arial"/>
          <w:sz w:val="20"/>
          <w:szCs w:val="20"/>
        </w:rPr>
      </w:pPr>
      <w:r w:rsidRPr="009E7DCE">
        <w:rPr>
          <w:rFonts w:ascii="Arial" w:hAnsi="Arial" w:cs="Arial"/>
          <w:sz w:val="20"/>
          <w:szCs w:val="20"/>
        </w:rPr>
        <w:t>3. Настоящее решение вступает в силу после его официального опубликования.</w:t>
      </w:r>
    </w:p>
    <w:p w:rsidR="009E7DCE" w:rsidRPr="009E7DCE" w:rsidRDefault="009E7DCE" w:rsidP="009E7DCE">
      <w:pPr>
        <w:tabs>
          <w:tab w:val="left" w:pos="-5670"/>
        </w:tabs>
        <w:autoSpaceDE w:val="0"/>
        <w:ind w:firstLine="567"/>
        <w:rPr>
          <w:rFonts w:ascii="Arial" w:hAnsi="Arial" w:cs="Arial"/>
          <w:sz w:val="20"/>
          <w:szCs w:val="20"/>
        </w:rPr>
      </w:pPr>
    </w:p>
    <w:p w:rsidR="009E7DCE" w:rsidRPr="009E7DCE" w:rsidRDefault="009E7DCE" w:rsidP="009E7DCE">
      <w:pPr>
        <w:spacing w:line="276" w:lineRule="auto"/>
        <w:ind w:left="360"/>
        <w:jc w:val="both"/>
        <w:rPr>
          <w:rFonts w:ascii="Arial" w:hAnsi="Arial" w:cs="Arial"/>
          <w:sz w:val="20"/>
          <w:szCs w:val="20"/>
        </w:rPr>
      </w:pPr>
      <w:r w:rsidRPr="009E7DCE">
        <w:rPr>
          <w:rFonts w:ascii="Arial" w:hAnsi="Arial" w:cs="Arial"/>
          <w:sz w:val="20"/>
          <w:szCs w:val="20"/>
        </w:rPr>
        <w:t>Глава рабочего поселка                                 Председатель Совета депутатов</w:t>
      </w:r>
    </w:p>
    <w:p w:rsidR="009E7DCE" w:rsidRPr="009E7DCE" w:rsidRDefault="009E7DCE" w:rsidP="009E7DCE">
      <w:pPr>
        <w:spacing w:line="276" w:lineRule="auto"/>
        <w:ind w:left="360"/>
        <w:jc w:val="both"/>
        <w:rPr>
          <w:rFonts w:ascii="Arial" w:hAnsi="Arial" w:cs="Arial"/>
          <w:sz w:val="20"/>
          <w:szCs w:val="20"/>
        </w:rPr>
      </w:pPr>
      <w:r w:rsidRPr="009E7DCE">
        <w:rPr>
          <w:rFonts w:ascii="Arial" w:hAnsi="Arial" w:cs="Arial"/>
          <w:sz w:val="20"/>
          <w:szCs w:val="20"/>
        </w:rPr>
        <w:t>Маслянино                                                       рабочего поселка Маслянино</w:t>
      </w:r>
    </w:p>
    <w:p w:rsidR="009E7DCE" w:rsidRPr="009E7DCE" w:rsidRDefault="009E7DCE" w:rsidP="009E7DCE">
      <w:pPr>
        <w:spacing w:line="276" w:lineRule="auto"/>
        <w:ind w:left="360"/>
        <w:jc w:val="both"/>
        <w:rPr>
          <w:rFonts w:ascii="Arial" w:hAnsi="Arial" w:cs="Arial"/>
          <w:sz w:val="20"/>
          <w:szCs w:val="20"/>
        </w:rPr>
      </w:pPr>
      <w:r w:rsidRPr="009E7DCE">
        <w:rPr>
          <w:rFonts w:ascii="Arial" w:hAnsi="Arial" w:cs="Arial"/>
          <w:sz w:val="20"/>
          <w:szCs w:val="20"/>
        </w:rPr>
        <w:t xml:space="preserve">                 </w:t>
      </w:r>
    </w:p>
    <w:p w:rsidR="009E7DCE" w:rsidRPr="009E7DCE" w:rsidRDefault="009E7DCE" w:rsidP="009E7DCE">
      <w:pPr>
        <w:spacing w:line="276" w:lineRule="auto"/>
        <w:ind w:left="360"/>
        <w:jc w:val="both"/>
        <w:rPr>
          <w:rFonts w:ascii="Arial" w:hAnsi="Arial" w:cs="Arial"/>
          <w:sz w:val="20"/>
          <w:szCs w:val="20"/>
        </w:rPr>
      </w:pPr>
      <w:r w:rsidRPr="009E7DCE">
        <w:rPr>
          <w:rFonts w:ascii="Arial" w:hAnsi="Arial" w:cs="Arial"/>
          <w:sz w:val="20"/>
          <w:szCs w:val="20"/>
        </w:rPr>
        <w:t xml:space="preserve">                 М.А. Рахманов                                     Н.Н. </w:t>
      </w:r>
      <w:proofErr w:type="spellStart"/>
      <w:r w:rsidRPr="009E7DCE">
        <w:rPr>
          <w:rFonts w:ascii="Arial" w:hAnsi="Arial" w:cs="Arial"/>
          <w:sz w:val="20"/>
          <w:szCs w:val="20"/>
        </w:rPr>
        <w:t>Житникова</w:t>
      </w:r>
      <w:proofErr w:type="spellEnd"/>
      <w:r w:rsidRPr="009E7DCE">
        <w:rPr>
          <w:rFonts w:ascii="Arial" w:hAnsi="Arial" w:cs="Arial"/>
          <w:sz w:val="20"/>
          <w:szCs w:val="20"/>
        </w:rPr>
        <w:t xml:space="preserve">                                         </w:t>
      </w:r>
    </w:p>
    <w:p w:rsidR="007836C1" w:rsidRDefault="007836C1" w:rsidP="009E7DCE">
      <w:pPr>
        <w:ind w:firstLine="708"/>
        <w:rPr>
          <w:rFonts w:ascii="Arial" w:hAnsi="Arial" w:cs="Arial"/>
          <w:sz w:val="20"/>
          <w:szCs w:val="20"/>
        </w:rPr>
      </w:pPr>
    </w:p>
    <w:p w:rsidR="007836C1" w:rsidRPr="007836C1" w:rsidRDefault="007836C1" w:rsidP="007836C1">
      <w:pPr>
        <w:rPr>
          <w:rFonts w:ascii="Arial" w:hAnsi="Arial" w:cs="Arial"/>
          <w:sz w:val="20"/>
          <w:szCs w:val="20"/>
        </w:rPr>
      </w:pPr>
    </w:p>
    <w:p w:rsidR="007836C1" w:rsidRPr="007836C1" w:rsidRDefault="007836C1" w:rsidP="007836C1">
      <w:pPr>
        <w:rPr>
          <w:rFonts w:ascii="Arial" w:hAnsi="Arial" w:cs="Arial"/>
          <w:sz w:val="20"/>
          <w:szCs w:val="20"/>
        </w:rPr>
      </w:pPr>
    </w:p>
    <w:p w:rsidR="007836C1" w:rsidRPr="007836C1" w:rsidRDefault="007836C1" w:rsidP="007836C1">
      <w:pPr>
        <w:rPr>
          <w:rFonts w:ascii="Arial" w:hAnsi="Arial" w:cs="Arial"/>
          <w:sz w:val="20"/>
          <w:szCs w:val="20"/>
        </w:rPr>
      </w:pPr>
    </w:p>
    <w:p w:rsidR="007836C1" w:rsidRPr="007836C1" w:rsidRDefault="007836C1" w:rsidP="007836C1">
      <w:pPr>
        <w:rPr>
          <w:rFonts w:ascii="Arial" w:hAnsi="Arial" w:cs="Arial"/>
          <w:sz w:val="20"/>
          <w:szCs w:val="20"/>
        </w:rPr>
      </w:pPr>
    </w:p>
    <w:p w:rsidR="007836C1" w:rsidRPr="007836C1" w:rsidRDefault="007836C1" w:rsidP="007836C1">
      <w:pPr>
        <w:rPr>
          <w:rFonts w:ascii="Arial" w:hAnsi="Arial" w:cs="Arial"/>
          <w:sz w:val="20"/>
          <w:szCs w:val="20"/>
        </w:rPr>
      </w:pPr>
    </w:p>
    <w:p w:rsidR="007836C1" w:rsidRPr="007836C1" w:rsidRDefault="007836C1" w:rsidP="007836C1">
      <w:pPr>
        <w:rPr>
          <w:rFonts w:ascii="Arial" w:hAnsi="Arial" w:cs="Arial"/>
          <w:sz w:val="20"/>
          <w:szCs w:val="20"/>
        </w:rPr>
      </w:pPr>
    </w:p>
    <w:p w:rsidR="009E7DCE" w:rsidRDefault="009E7DCE" w:rsidP="007836C1">
      <w:pPr>
        <w:rPr>
          <w:rFonts w:ascii="Arial" w:hAnsi="Arial" w:cs="Arial"/>
          <w:sz w:val="20"/>
          <w:szCs w:val="20"/>
        </w:rPr>
      </w:pPr>
    </w:p>
    <w:p w:rsidR="007836C1" w:rsidRDefault="007836C1" w:rsidP="007836C1">
      <w:pPr>
        <w:rPr>
          <w:rFonts w:ascii="Arial" w:hAnsi="Arial" w:cs="Arial"/>
          <w:sz w:val="20"/>
          <w:szCs w:val="20"/>
        </w:rPr>
      </w:pPr>
    </w:p>
    <w:p w:rsidR="007836C1" w:rsidRPr="007836C1" w:rsidRDefault="007836C1" w:rsidP="007836C1">
      <w:pPr>
        <w:jc w:val="center"/>
        <w:rPr>
          <w:rFonts w:ascii="Arial" w:hAnsi="Arial" w:cs="Arial"/>
          <w:b/>
          <w:sz w:val="20"/>
          <w:szCs w:val="20"/>
        </w:rPr>
      </w:pPr>
      <w:r w:rsidRPr="007836C1">
        <w:rPr>
          <w:rFonts w:ascii="Arial" w:hAnsi="Arial" w:cs="Arial"/>
          <w:b/>
          <w:sz w:val="20"/>
          <w:szCs w:val="20"/>
        </w:rPr>
        <w:t>СОВЕТ  ДЕПУТАТОВ РАБОЧЕГО ПОСЕЛКА МАСЛЯНИНО</w:t>
      </w:r>
    </w:p>
    <w:p w:rsidR="007836C1" w:rsidRPr="007836C1" w:rsidRDefault="007836C1" w:rsidP="007836C1">
      <w:pPr>
        <w:jc w:val="center"/>
        <w:rPr>
          <w:rFonts w:ascii="Arial" w:hAnsi="Arial" w:cs="Arial"/>
          <w:b/>
          <w:sz w:val="20"/>
          <w:szCs w:val="20"/>
        </w:rPr>
      </w:pPr>
      <w:r w:rsidRPr="007836C1">
        <w:rPr>
          <w:rFonts w:ascii="Arial" w:hAnsi="Arial" w:cs="Arial"/>
          <w:b/>
          <w:sz w:val="20"/>
          <w:szCs w:val="20"/>
        </w:rPr>
        <w:t xml:space="preserve">  МАСЛЯНИНСКОГО  РАЙОНА НОВОСИБИРСКОЙ  ОБЛАСТИ</w:t>
      </w:r>
    </w:p>
    <w:p w:rsidR="007836C1" w:rsidRPr="007836C1" w:rsidRDefault="007836C1" w:rsidP="007836C1">
      <w:pPr>
        <w:jc w:val="center"/>
        <w:rPr>
          <w:rFonts w:ascii="Arial" w:hAnsi="Arial" w:cs="Arial"/>
          <w:sz w:val="20"/>
          <w:szCs w:val="20"/>
        </w:rPr>
      </w:pPr>
      <w:r w:rsidRPr="007836C1">
        <w:rPr>
          <w:rFonts w:ascii="Arial" w:hAnsi="Arial" w:cs="Arial"/>
          <w:sz w:val="20"/>
          <w:szCs w:val="20"/>
        </w:rPr>
        <w:t>(шестого созыва)</w:t>
      </w:r>
    </w:p>
    <w:p w:rsidR="007836C1" w:rsidRPr="007836C1" w:rsidRDefault="007836C1" w:rsidP="007836C1">
      <w:pPr>
        <w:jc w:val="both"/>
        <w:rPr>
          <w:rFonts w:ascii="Arial" w:hAnsi="Arial" w:cs="Arial"/>
          <w:sz w:val="20"/>
          <w:szCs w:val="20"/>
        </w:rPr>
      </w:pPr>
    </w:p>
    <w:p w:rsidR="007836C1" w:rsidRPr="007836C1" w:rsidRDefault="007836C1" w:rsidP="007836C1">
      <w:pPr>
        <w:jc w:val="center"/>
        <w:rPr>
          <w:rFonts w:ascii="Arial" w:hAnsi="Arial" w:cs="Arial"/>
          <w:b/>
          <w:sz w:val="20"/>
          <w:szCs w:val="20"/>
        </w:rPr>
      </w:pPr>
      <w:r w:rsidRPr="007836C1">
        <w:rPr>
          <w:rFonts w:ascii="Arial" w:hAnsi="Arial" w:cs="Arial"/>
          <w:b/>
          <w:sz w:val="20"/>
          <w:szCs w:val="20"/>
        </w:rPr>
        <w:t>РЕШЕНИЕ</w:t>
      </w:r>
    </w:p>
    <w:p w:rsidR="007836C1" w:rsidRPr="007836C1" w:rsidRDefault="007836C1" w:rsidP="007836C1">
      <w:pPr>
        <w:jc w:val="center"/>
        <w:rPr>
          <w:rFonts w:ascii="Arial" w:hAnsi="Arial" w:cs="Arial"/>
          <w:b/>
          <w:sz w:val="20"/>
          <w:szCs w:val="20"/>
        </w:rPr>
      </w:pPr>
      <w:r w:rsidRPr="007836C1">
        <w:rPr>
          <w:rFonts w:ascii="Arial" w:hAnsi="Arial" w:cs="Arial"/>
          <w:b/>
          <w:sz w:val="20"/>
          <w:szCs w:val="20"/>
        </w:rPr>
        <w:t>ВОСЬМОЙ СЕССИИ</w:t>
      </w:r>
    </w:p>
    <w:p w:rsidR="007836C1" w:rsidRPr="007836C1" w:rsidRDefault="007836C1" w:rsidP="007836C1">
      <w:pPr>
        <w:jc w:val="center"/>
        <w:rPr>
          <w:rFonts w:ascii="Arial" w:hAnsi="Arial" w:cs="Arial"/>
          <w:sz w:val="20"/>
          <w:szCs w:val="20"/>
        </w:rPr>
      </w:pPr>
    </w:p>
    <w:p w:rsidR="007836C1" w:rsidRPr="007836C1" w:rsidRDefault="007836C1" w:rsidP="007836C1">
      <w:pPr>
        <w:jc w:val="both"/>
        <w:rPr>
          <w:rFonts w:ascii="Arial" w:eastAsia="Calibri" w:hAnsi="Arial" w:cs="Arial"/>
          <w:sz w:val="20"/>
          <w:szCs w:val="20"/>
          <w:u w:val="single"/>
        </w:rPr>
      </w:pPr>
      <w:r w:rsidRPr="007836C1">
        <w:rPr>
          <w:rFonts w:ascii="Arial" w:eastAsia="Calibri" w:hAnsi="Arial" w:cs="Arial"/>
          <w:sz w:val="20"/>
          <w:szCs w:val="20"/>
        </w:rPr>
        <w:t xml:space="preserve">от 23 декабря 2021 года </w:t>
      </w:r>
      <w:r w:rsidRPr="007836C1">
        <w:rPr>
          <w:rFonts w:ascii="Arial" w:eastAsia="Calibri" w:hAnsi="Arial" w:cs="Arial"/>
          <w:sz w:val="20"/>
          <w:szCs w:val="20"/>
        </w:rPr>
        <w:tab/>
      </w:r>
      <w:r w:rsidRPr="007836C1">
        <w:rPr>
          <w:rFonts w:ascii="Arial" w:eastAsia="Calibri" w:hAnsi="Arial" w:cs="Arial"/>
          <w:sz w:val="20"/>
          <w:szCs w:val="20"/>
        </w:rPr>
        <w:tab/>
        <w:t xml:space="preserve">                                           № 92</w:t>
      </w:r>
    </w:p>
    <w:p w:rsidR="007836C1" w:rsidRPr="007836C1" w:rsidRDefault="007836C1" w:rsidP="007836C1">
      <w:pPr>
        <w:spacing w:line="276" w:lineRule="auto"/>
        <w:jc w:val="center"/>
        <w:rPr>
          <w:rFonts w:ascii="Arial" w:hAnsi="Arial" w:cs="Arial"/>
          <w:sz w:val="20"/>
          <w:szCs w:val="20"/>
        </w:rPr>
      </w:pPr>
    </w:p>
    <w:p w:rsidR="007836C1" w:rsidRPr="007836C1" w:rsidRDefault="007836C1" w:rsidP="007836C1">
      <w:pPr>
        <w:widowControl w:val="0"/>
        <w:jc w:val="center"/>
        <w:outlineLvl w:val="0"/>
        <w:rPr>
          <w:rFonts w:ascii="Arial" w:hAnsi="Arial" w:cs="Arial"/>
          <w:sz w:val="20"/>
          <w:szCs w:val="20"/>
        </w:rPr>
      </w:pPr>
      <w:r w:rsidRPr="007836C1">
        <w:rPr>
          <w:rFonts w:ascii="Arial" w:hAnsi="Arial" w:cs="Arial"/>
          <w:sz w:val="20"/>
          <w:szCs w:val="20"/>
        </w:rPr>
        <w:t xml:space="preserve">О внесении изменений в решение Совета депутатов рабочего поселка Маслянино Маслянинского района Новосибирской области от 22.09.2021 г. № 66 «Об утверждении Положения о муниципальном контроле в области охраны и использования особо охраняемых природных территорий рабочего поселка Маслянино Маслянинского района Новосибирской области» </w:t>
      </w:r>
    </w:p>
    <w:p w:rsidR="007836C1" w:rsidRPr="007836C1" w:rsidRDefault="007836C1" w:rsidP="007836C1">
      <w:pPr>
        <w:widowControl w:val="0"/>
        <w:jc w:val="both"/>
        <w:outlineLvl w:val="0"/>
        <w:rPr>
          <w:rFonts w:ascii="Arial" w:hAnsi="Arial" w:cs="Arial"/>
          <w:sz w:val="20"/>
          <w:szCs w:val="20"/>
        </w:rPr>
      </w:pPr>
    </w:p>
    <w:p w:rsidR="007836C1" w:rsidRPr="007836C1" w:rsidRDefault="007836C1" w:rsidP="007836C1">
      <w:pPr>
        <w:widowControl w:val="0"/>
        <w:ind w:firstLine="720"/>
        <w:jc w:val="both"/>
        <w:rPr>
          <w:rFonts w:ascii="Arial" w:hAnsi="Arial" w:cs="Arial"/>
          <w:b/>
          <w:sz w:val="20"/>
          <w:szCs w:val="20"/>
          <w:lang w:eastAsia="zh-CN"/>
        </w:rPr>
      </w:pPr>
      <w:r w:rsidRPr="007836C1">
        <w:rPr>
          <w:rFonts w:ascii="Arial" w:hAnsi="Arial" w:cs="Arial"/>
          <w:sz w:val="20"/>
          <w:szCs w:val="20"/>
        </w:rPr>
        <w:lastRenderedPageBreak/>
        <w:t xml:space="preserve">Согласно Федеральному закону от 06.10.2003 № 131-ФЗ «Об общих принципах организации местного самоуправления в Российской Федерации», Совет депутатов рабочего поселка Маслянино Маслянинского   района Новосибирской области </w:t>
      </w:r>
      <w:r w:rsidRPr="007836C1">
        <w:rPr>
          <w:rFonts w:ascii="Arial" w:hAnsi="Arial" w:cs="Arial"/>
          <w:b/>
          <w:sz w:val="20"/>
          <w:szCs w:val="20"/>
        </w:rPr>
        <w:t>РЕШИЛ:</w:t>
      </w:r>
    </w:p>
    <w:p w:rsidR="007836C1" w:rsidRPr="007836C1" w:rsidRDefault="007836C1" w:rsidP="007836C1">
      <w:pPr>
        <w:widowControl w:val="0"/>
        <w:ind w:firstLine="567"/>
        <w:jc w:val="both"/>
        <w:outlineLvl w:val="0"/>
        <w:rPr>
          <w:rFonts w:ascii="Arial" w:hAnsi="Arial" w:cs="Arial"/>
          <w:sz w:val="20"/>
          <w:szCs w:val="20"/>
        </w:rPr>
      </w:pPr>
      <w:r w:rsidRPr="007836C1">
        <w:rPr>
          <w:rFonts w:ascii="Arial" w:hAnsi="Arial" w:cs="Arial"/>
          <w:sz w:val="20"/>
          <w:szCs w:val="20"/>
        </w:rPr>
        <w:t xml:space="preserve">1. Внести в решение Совета депутатов рабочего поселка Маслянино Маслянинского района Новосибирской области от 22.09.2021 г. № 66"Об утверждении Положения </w:t>
      </w:r>
      <w:r w:rsidRPr="007836C1">
        <w:rPr>
          <w:rFonts w:ascii="Arial" w:hAnsi="Arial" w:cs="Arial"/>
          <w:color w:val="000000"/>
          <w:sz w:val="20"/>
          <w:szCs w:val="20"/>
        </w:rPr>
        <w:t xml:space="preserve">о муниципальном контроле в области охраны и использования особо охраняемых природных территорий </w:t>
      </w:r>
      <w:r w:rsidRPr="007836C1">
        <w:rPr>
          <w:rFonts w:ascii="Arial" w:hAnsi="Arial" w:cs="Arial"/>
          <w:sz w:val="20"/>
          <w:szCs w:val="20"/>
        </w:rPr>
        <w:t>рабочего поселка Маслянино Маслянинского района Новосибирской области</w:t>
      </w:r>
      <w:proofErr w:type="gramStart"/>
      <w:r w:rsidRPr="007836C1">
        <w:rPr>
          <w:rFonts w:ascii="Arial" w:hAnsi="Arial" w:cs="Arial"/>
          <w:sz w:val="20"/>
          <w:szCs w:val="20"/>
        </w:rPr>
        <w:t>"  следующие</w:t>
      </w:r>
      <w:proofErr w:type="gramEnd"/>
      <w:r w:rsidRPr="007836C1">
        <w:rPr>
          <w:rFonts w:ascii="Arial" w:hAnsi="Arial" w:cs="Arial"/>
          <w:sz w:val="20"/>
          <w:szCs w:val="20"/>
        </w:rPr>
        <w:t xml:space="preserve"> изменения:</w:t>
      </w:r>
    </w:p>
    <w:p w:rsidR="007836C1" w:rsidRPr="007836C1" w:rsidRDefault="007836C1" w:rsidP="007836C1">
      <w:pPr>
        <w:widowControl w:val="0"/>
        <w:ind w:firstLine="567"/>
        <w:jc w:val="both"/>
        <w:outlineLvl w:val="0"/>
        <w:rPr>
          <w:rFonts w:ascii="Arial" w:hAnsi="Arial" w:cs="Arial"/>
          <w:sz w:val="20"/>
          <w:szCs w:val="20"/>
        </w:rPr>
      </w:pPr>
      <w:r w:rsidRPr="007836C1">
        <w:rPr>
          <w:rFonts w:ascii="Arial" w:hAnsi="Arial" w:cs="Arial"/>
          <w:sz w:val="20"/>
          <w:szCs w:val="20"/>
        </w:rPr>
        <w:t xml:space="preserve">1.1. </w:t>
      </w:r>
      <w:proofErr w:type="gramStart"/>
      <w:r w:rsidRPr="007836C1">
        <w:rPr>
          <w:rFonts w:ascii="Arial" w:hAnsi="Arial" w:cs="Arial"/>
          <w:sz w:val="20"/>
          <w:szCs w:val="20"/>
        </w:rPr>
        <w:t>В  Положение</w:t>
      </w:r>
      <w:proofErr w:type="gramEnd"/>
      <w:r w:rsidRPr="007836C1">
        <w:rPr>
          <w:rFonts w:ascii="Arial" w:hAnsi="Arial" w:cs="Arial"/>
          <w:sz w:val="20"/>
          <w:szCs w:val="20"/>
        </w:rPr>
        <w:t xml:space="preserve"> </w:t>
      </w:r>
      <w:r w:rsidRPr="007836C1">
        <w:rPr>
          <w:rFonts w:ascii="Arial" w:hAnsi="Arial" w:cs="Arial"/>
          <w:color w:val="000000"/>
          <w:sz w:val="20"/>
          <w:szCs w:val="20"/>
        </w:rPr>
        <w:t xml:space="preserve">о муниципальном контроле в области охраны и использования особо охраняемых природных территорий </w:t>
      </w:r>
      <w:r w:rsidRPr="007836C1">
        <w:rPr>
          <w:rFonts w:ascii="Arial" w:hAnsi="Arial" w:cs="Arial"/>
          <w:sz w:val="20"/>
          <w:szCs w:val="20"/>
        </w:rPr>
        <w:t>рабочего поселка Маслянино Маслянинского района Новосибирской области:</w:t>
      </w:r>
    </w:p>
    <w:p w:rsidR="007836C1" w:rsidRPr="007836C1" w:rsidRDefault="007836C1" w:rsidP="007836C1">
      <w:pPr>
        <w:widowControl w:val="0"/>
        <w:ind w:firstLine="567"/>
        <w:jc w:val="both"/>
        <w:rPr>
          <w:rFonts w:ascii="Arial" w:hAnsi="Arial" w:cs="Arial"/>
          <w:sz w:val="20"/>
          <w:szCs w:val="20"/>
        </w:rPr>
      </w:pPr>
      <w:r w:rsidRPr="007836C1">
        <w:rPr>
          <w:rFonts w:ascii="Arial" w:hAnsi="Arial" w:cs="Arial"/>
          <w:sz w:val="20"/>
          <w:szCs w:val="20"/>
        </w:rPr>
        <w:t>1.1.1. Статью 5 "Досудебное обжалование" изложить в следующей редакции:</w:t>
      </w:r>
    </w:p>
    <w:p w:rsidR="007836C1" w:rsidRPr="007836C1" w:rsidRDefault="007836C1" w:rsidP="007836C1">
      <w:pPr>
        <w:widowControl w:val="0"/>
        <w:ind w:firstLine="567"/>
        <w:jc w:val="both"/>
        <w:rPr>
          <w:rFonts w:ascii="Arial" w:hAnsi="Arial" w:cs="Arial"/>
          <w:sz w:val="20"/>
          <w:szCs w:val="20"/>
        </w:rPr>
      </w:pPr>
      <w:r w:rsidRPr="007836C1">
        <w:rPr>
          <w:rFonts w:ascii="Arial" w:hAnsi="Arial" w:cs="Arial"/>
          <w:sz w:val="20"/>
          <w:szCs w:val="20"/>
        </w:rPr>
        <w:t>"5. Досудебное обжалование</w:t>
      </w:r>
    </w:p>
    <w:p w:rsidR="007836C1" w:rsidRPr="007836C1" w:rsidRDefault="007836C1" w:rsidP="007836C1">
      <w:pPr>
        <w:widowControl w:val="0"/>
        <w:ind w:firstLine="567"/>
        <w:jc w:val="both"/>
        <w:rPr>
          <w:rFonts w:ascii="Arial" w:hAnsi="Arial" w:cs="Arial"/>
          <w:sz w:val="20"/>
          <w:szCs w:val="20"/>
        </w:rPr>
      </w:pPr>
      <w:r w:rsidRPr="007836C1">
        <w:rPr>
          <w:rFonts w:ascii="Arial" w:hAnsi="Arial" w:cs="Arial"/>
          <w:sz w:val="20"/>
          <w:szCs w:val="20"/>
        </w:rPr>
        <w:t xml:space="preserve">5.1. В соответствии с частью 4 статьи 39 Федерального закона от 31.07.2020 №248-ФЗ "О государственном контроле (надзоре) и муниципальном контроле в Российской Федерации" досудебный порядок подачи жалоб при осуществлении муниципального контроля не применяется.". </w:t>
      </w:r>
    </w:p>
    <w:p w:rsidR="007836C1" w:rsidRPr="007836C1" w:rsidRDefault="007836C1" w:rsidP="007836C1">
      <w:pPr>
        <w:widowControl w:val="0"/>
        <w:tabs>
          <w:tab w:val="left" w:pos="-5670"/>
        </w:tabs>
        <w:ind w:firstLine="567"/>
        <w:jc w:val="both"/>
        <w:rPr>
          <w:rFonts w:ascii="Arial" w:hAnsi="Arial" w:cs="Arial"/>
          <w:sz w:val="20"/>
          <w:szCs w:val="20"/>
        </w:rPr>
      </w:pPr>
      <w:r w:rsidRPr="007836C1">
        <w:rPr>
          <w:rFonts w:ascii="Arial" w:hAnsi="Arial" w:cs="Arial"/>
          <w:sz w:val="20"/>
          <w:szCs w:val="20"/>
        </w:rPr>
        <w:t>2. Опубликовать настоящее решение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w:t>
      </w:r>
    </w:p>
    <w:p w:rsidR="007836C1" w:rsidRPr="007836C1" w:rsidRDefault="007836C1" w:rsidP="007836C1">
      <w:pPr>
        <w:widowControl w:val="0"/>
        <w:tabs>
          <w:tab w:val="left" w:pos="-5670"/>
        </w:tabs>
        <w:autoSpaceDE w:val="0"/>
        <w:ind w:firstLine="567"/>
        <w:jc w:val="both"/>
        <w:rPr>
          <w:rFonts w:ascii="Arial" w:hAnsi="Arial" w:cs="Arial"/>
          <w:sz w:val="20"/>
          <w:szCs w:val="20"/>
        </w:rPr>
      </w:pPr>
      <w:r w:rsidRPr="007836C1">
        <w:rPr>
          <w:rFonts w:ascii="Arial" w:hAnsi="Arial" w:cs="Arial"/>
          <w:sz w:val="20"/>
          <w:szCs w:val="20"/>
        </w:rPr>
        <w:t>3. Настоящее решение вступает в силу после его официального опубликования.</w:t>
      </w:r>
    </w:p>
    <w:p w:rsidR="007836C1" w:rsidRPr="007836C1" w:rsidRDefault="007836C1" w:rsidP="007836C1">
      <w:pPr>
        <w:widowControl w:val="0"/>
        <w:tabs>
          <w:tab w:val="left" w:pos="-5670"/>
        </w:tabs>
        <w:autoSpaceDE w:val="0"/>
        <w:ind w:firstLine="567"/>
        <w:rPr>
          <w:rFonts w:ascii="Arial" w:hAnsi="Arial" w:cs="Arial"/>
          <w:sz w:val="20"/>
          <w:szCs w:val="20"/>
        </w:rPr>
      </w:pPr>
    </w:p>
    <w:p w:rsidR="007836C1" w:rsidRPr="007836C1" w:rsidRDefault="007836C1" w:rsidP="007836C1">
      <w:pPr>
        <w:spacing w:line="276" w:lineRule="auto"/>
        <w:ind w:left="360"/>
        <w:jc w:val="both"/>
        <w:rPr>
          <w:rFonts w:ascii="Arial" w:hAnsi="Arial" w:cs="Arial"/>
          <w:sz w:val="20"/>
          <w:szCs w:val="20"/>
        </w:rPr>
      </w:pPr>
      <w:r w:rsidRPr="007836C1">
        <w:rPr>
          <w:rFonts w:ascii="Arial" w:hAnsi="Arial" w:cs="Arial"/>
          <w:sz w:val="20"/>
          <w:szCs w:val="20"/>
        </w:rPr>
        <w:t>Глава рабочего поселка                                 Председатель Совета депутатов</w:t>
      </w:r>
    </w:p>
    <w:p w:rsidR="007836C1" w:rsidRPr="007836C1" w:rsidRDefault="007836C1" w:rsidP="007836C1">
      <w:pPr>
        <w:spacing w:line="276" w:lineRule="auto"/>
        <w:ind w:left="360"/>
        <w:jc w:val="both"/>
        <w:rPr>
          <w:rFonts w:ascii="Arial" w:hAnsi="Arial" w:cs="Arial"/>
          <w:sz w:val="20"/>
          <w:szCs w:val="20"/>
        </w:rPr>
      </w:pPr>
      <w:r w:rsidRPr="007836C1">
        <w:rPr>
          <w:rFonts w:ascii="Arial" w:hAnsi="Arial" w:cs="Arial"/>
          <w:sz w:val="20"/>
          <w:szCs w:val="20"/>
        </w:rPr>
        <w:t>Маслянино                                                       рабочего поселка Маслянино</w:t>
      </w:r>
    </w:p>
    <w:p w:rsidR="007836C1" w:rsidRPr="007836C1" w:rsidRDefault="007836C1" w:rsidP="007836C1">
      <w:pPr>
        <w:spacing w:line="276" w:lineRule="auto"/>
        <w:ind w:left="360"/>
        <w:jc w:val="both"/>
        <w:rPr>
          <w:rFonts w:ascii="Arial" w:hAnsi="Arial" w:cs="Arial"/>
          <w:sz w:val="20"/>
          <w:szCs w:val="20"/>
        </w:rPr>
      </w:pPr>
      <w:r w:rsidRPr="007836C1">
        <w:rPr>
          <w:rFonts w:ascii="Arial" w:hAnsi="Arial" w:cs="Arial"/>
          <w:sz w:val="20"/>
          <w:szCs w:val="20"/>
        </w:rPr>
        <w:t xml:space="preserve">                 </w:t>
      </w:r>
    </w:p>
    <w:p w:rsidR="007836C1" w:rsidRPr="007836C1" w:rsidRDefault="007836C1" w:rsidP="007836C1">
      <w:pPr>
        <w:spacing w:line="276" w:lineRule="auto"/>
        <w:ind w:left="360"/>
        <w:jc w:val="both"/>
        <w:rPr>
          <w:rFonts w:ascii="Arial" w:hAnsi="Arial" w:cs="Arial"/>
          <w:sz w:val="20"/>
          <w:szCs w:val="20"/>
        </w:rPr>
      </w:pPr>
      <w:r w:rsidRPr="007836C1">
        <w:rPr>
          <w:rFonts w:ascii="Arial" w:hAnsi="Arial" w:cs="Arial"/>
          <w:sz w:val="20"/>
          <w:szCs w:val="20"/>
        </w:rPr>
        <w:t xml:space="preserve">                 М.А. Рахманов                                        Н.Н. </w:t>
      </w:r>
      <w:proofErr w:type="spellStart"/>
      <w:r w:rsidRPr="007836C1">
        <w:rPr>
          <w:rFonts w:ascii="Arial" w:hAnsi="Arial" w:cs="Arial"/>
          <w:sz w:val="20"/>
          <w:szCs w:val="20"/>
        </w:rPr>
        <w:t>Житникова</w:t>
      </w:r>
      <w:proofErr w:type="spellEnd"/>
      <w:r w:rsidRPr="007836C1">
        <w:rPr>
          <w:rFonts w:ascii="Arial" w:hAnsi="Arial" w:cs="Arial"/>
          <w:sz w:val="20"/>
          <w:szCs w:val="20"/>
        </w:rPr>
        <w:t xml:space="preserve">                                         </w:t>
      </w:r>
    </w:p>
    <w:p w:rsidR="007836C1" w:rsidRPr="007836C1" w:rsidRDefault="007836C1" w:rsidP="007836C1">
      <w:pPr>
        <w:widowControl w:val="0"/>
        <w:ind w:firstLine="567"/>
        <w:jc w:val="both"/>
        <w:rPr>
          <w:sz w:val="28"/>
          <w:szCs w:val="28"/>
        </w:rPr>
      </w:pPr>
    </w:p>
    <w:p w:rsidR="007836C1" w:rsidRDefault="007836C1" w:rsidP="007836C1">
      <w:pPr>
        <w:rPr>
          <w:rFonts w:ascii="Arial" w:hAnsi="Arial" w:cs="Arial"/>
          <w:sz w:val="20"/>
          <w:szCs w:val="20"/>
        </w:rPr>
      </w:pPr>
    </w:p>
    <w:p w:rsidR="007836C1" w:rsidRDefault="007836C1" w:rsidP="007836C1">
      <w:pPr>
        <w:rPr>
          <w:rFonts w:ascii="Arial" w:hAnsi="Arial" w:cs="Arial"/>
          <w:sz w:val="20"/>
          <w:szCs w:val="20"/>
        </w:rPr>
      </w:pPr>
    </w:p>
    <w:p w:rsidR="007836C1" w:rsidRDefault="007836C1" w:rsidP="007836C1">
      <w:pPr>
        <w:rPr>
          <w:rFonts w:ascii="Arial" w:hAnsi="Arial" w:cs="Arial"/>
          <w:sz w:val="20"/>
          <w:szCs w:val="20"/>
        </w:rPr>
      </w:pPr>
    </w:p>
    <w:p w:rsidR="007836C1" w:rsidRDefault="007836C1" w:rsidP="007836C1">
      <w:pPr>
        <w:rPr>
          <w:rFonts w:ascii="Arial" w:hAnsi="Arial" w:cs="Arial"/>
          <w:sz w:val="20"/>
          <w:szCs w:val="20"/>
        </w:rPr>
      </w:pPr>
    </w:p>
    <w:p w:rsidR="007836C1" w:rsidRDefault="007836C1" w:rsidP="007836C1">
      <w:pPr>
        <w:rPr>
          <w:rFonts w:ascii="Arial" w:hAnsi="Arial" w:cs="Arial"/>
          <w:sz w:val="20"/>
          <w:szCs w:val="20"/>
        </w:rPr>
      </w:pPr>
    </w:p>
    <w:p w:rsidR="007836C1" w:rsidRDefault="007836C1" w:rsidP="007836C1">
      <w:pPr>
        <w:rPr>
          <w:rFonts w:ascii="Arial" w:hAnsi="Arial" w:cs="Arial"/>
          <w:sz w:val="20"/>
          <w:szCs w:val="20"/>
        </w:rPr>
      </w:pPr>
    </w:p>
    <w:p w:rsidR="007836C1" w:rsidRDefault="007836C1" w:rsidP="007836C1">
      <w:pPr>
        <w:rPr>
          <w:rFonts w:ascii="Arial" w:hAnsi="Arial" w:cs="Arial"/>
          <w:sz w:val="20"/>
          <w:szCs w:val="20"/>
        </w:rPr>
      </w:pPr>
    </w:p>
    <w:p w:rsidR="007836C1" w:rsidRPr="007836C1" w:rsidRDefault="007836C1" w:rsidP="007836C1">
      <w:pPr>
        <w:jc w:val="center"/>
        <w:rPr>
          <w:rFonts w:ascii="Arial" w:hAnsi="Arial" w:cs="Arial"/>
          <w:b/>
          <w:sz w:val="20"/>
          <w:szCs w:val="20"/>
        </w:rPr>
      </w:pPr>
      <w:r w:rsidRPr="007836C1">
        <w:rPr>
          <w:rFonts w:ascii="Arial" w:hAnsi="Arial" w:cs="Arial"/>
          <w:b/>
          <w:sz w:val="20"/>
          <w:szCs w:val="20"/>
        </w:rPr>
        <w:lastRenderedPageBreak/>
        <w:t>СОВЕТ  ДЕПУТАТОВ РАБОЧЕГО ПОСЕЛКА МАСЛЯНИНО</w:t>
      </w:r>
    </w:p>
    <w:p w:rsidR="007836C1" w:rsidRPr="007836C1" w:rsidRDefault="007836C1" w:rsidP="007836C1">
      <w:pPr>
        <w:jc w:val="center"/>
        <w:rPr>
          <w:rFonts w:ascii="Arial" w:hAnsi="Arial" w:cs="Arial"/>
          <w:b/>
          <w:sz w:val="20"/>
          <w:szCs w:val="20"/>
        </w:rPr>
      </w:pPr>
      <w:r w:rsidRPr="007836C1">
        <w:rPr>
          <w:rFonts w:ascii="Arial" w:hAnsi="Arial" w:cs="Arial"/>
          <w:b/>
          <w:sz w:val="20"/>
          <w:szCs w:val="20"/>
        </w:rPr>
        <w:t xml:space="preserve">  МАСЛЯНИНСКОГО  РАЙОНА НОВОСИБИРСКОЙ  ОБЛАСТИ</w:t>
      </w:r>
    </w:p>
    <w:p w:rsidR="007836C1" w:rsidRPr="007836C1" w:rsidRDefault="007836C1" w:rsidP="007836C1">
      <w:pPr>
        <w:jc w:val="center"/>
        <w:rPr>
          <w:rFonts w:ascii="Arial" w:hAnsi="Arial" w:cs="Arial"/>
          <w:sz w:val="20"/>
          <w:szCs w:val="20"/>
        </w:rPr>
      </w:pPr>
      <w:r w:rsidRPr="007836C1">
        <w:rPr>
          <w:rFonts w:ascii="Arial" w:hAnsi="Arial" w:cs="Arial"/>
          <w:sz w:val="20"/>
          <w:szCs w:val="20"/>
        </w:rPr>
        <w:t>(шестого созыва)</w:t>
      </w:r>
    </w:p>
    <w:p w:rsidR="007836C1" w:rsidRPr="007836C1" w:rsidRDefault="007836C1" w:rsidP="007836C1">
      <w:pPr>
        <w:jc w:val="both"/>
        <w:rPr>
          <w:rFonts w:ascii="Arial" w:hAnsi="Arial" w:cs="Arial"/>
          <w:sz w:val="20"/>
          <w:szCs w:val="20"/>
        </w:rPr>
      </w:pPr>
    </w:p>
    <w:p w:rsidR="007836C1" w:rsidRPr="007836C1" w:rsidRDefault="007836C1" w:rsidP="007836C1">
      <w:pPr>
        <w:jc w:val="center"/>
        <w:rPr>
          <w:rFonts w:ascii="Arial" w:hAnsi="Arial" w:cs="Arial"/>
          <w:b/>
          <w:sz w:val="20"/>
          <w:szCs w:val="20"/>
        </w:rPr>
      </w:pPr>
      <w:r w:rsidRPr="007836C1">
        <w:rPr>
          <w:rFonts w:ascii="Arial" w:hAnsi="Arial" w:cs="Arial"/>
          <w:b/>
          <w:sz w:val="20"/>
          <w:szCs w:val="20"/>
        </w:rPr>
        <w:t>РЕШЕНИЕ</w:t>
      </w:r>
    </w:p>
    <w:p w:rsidR="007836C1" w:rsidRPr="007836C1" w:rsidRDefault="007836C1" w:rsidP="007836C1">
      <w:pPr>
        <w:jc w:val="center"/>
        <w:rPr>
          <w:rFonts w:ascii="Arial" w:hAnsi="Arial" w:cs="Arial"/>
          <w:b/>
          <w:sz w:val="20"/>
          <w:szCs w:val="20"/>
        </w:rPr>
      </w:pPr>
      <w:r w:rsidRPr="007836C1">
        <w:rPr>
          <w:rFonts w:ascii="Arial" w:hAnsi="Arial" w:cs="Arial"/>
          <w:b/>
          <w:sz w:val="20"/>
          <w:szCs w:val="20"/>
        </w:rPr>
        <w:t>ВОСЬМОЙ СЕССИИ</w:t>
      </w:r>
    </w:p>
    <w:p w:rsidR="007836C1" w:rsidRPr="007836C1" w:rsidRDefault="007836C1" w:rsidP="007836C1">
      <w:pPr>
        <w:jc w:val="center"/>
        <w:rPr>
          <w:rFonts w:ascii="Arial" w:hAnsi="Arial" w:cs="Arial"/>
          <w:sz w:val="20"/>
          <w:szCs w:val="20"/>
        </w:rPr>
      </w:pPr>
    </w:p>
    <w:p w:rsidR="007836C1" w:rsidRPr="007836C1" w:rsidRDefault="007836C1" w:rsidP="007836C1">
      <w:pPr>
        <w:jc w:val="both"/>
        <w:rPr>
          <w:rFonts w:ascii="Arial" w:eastAsia="Calibri" w:hAnsi="Arial" w:cs="Arial"/>
          <w:sz w:val="20"/>
          <w:szCs w:val="20"/>
          <w:u w:val="single"/>
        </w:rPr>
      </w:pPr>
      <w:r w:rsidRPr="007836C1">
        <w:rPr>
          <w:rFonts w:ascii="Arial" w:eastAsia="Calibri" w:hAnsi="Arial" w:cs="Arial"/>
          <w:sz w:val="20"/>
          <w:szCs w:val="20"/>
        </w:rPr>
        <w:t xml:space="preserve">от 23 декабря 2021 года </w:t>
      </w:r>
      <w:r w:rsidRPr="007836C1">
        <w:rPr>
          <w:rFonts w:ascii="Arial" w:eastAsia="Calibri" w:hAnsi="Arial" w:cs="Arial"/>
          <w:sz w:val="20"/>
          <w:szCs w:val="20"/>
        </w:rPr>
        <w:tab/>
        <w:t xml:space="preserve">                                                        № 93</w:t>
      </w:r>
    </w:p>
    <w:p w:rsidR="007836C1" w:rsidRPr="007836C1" w:rsidRDefault="007836C1" w:rsidP="007836C1">
      <w:pPr>
        <w:widowControl w:val="0"/>
        <w:jc w:val="center"/>
        <w:outlineLvl w:val="0"/>
        <w:rPr>
          <w:rFonts w:ascii="Arial" w:hAnsi="Arial" w:cs="Arial"/>
          <w:sz w:val="20"/>
          <w:szCs w:val="20"/>
        </w:rPr>
      </w:pPr>
    </w:p>
    <w:p w:rsidR="007836C1" w:rsidRPr="007836C1" w:rsidRDefault="007836C1" w:rsidP="007836C1">
      <w:pPr>
        <w:widowControl w:val="0"/>
        <w:jc w:val="center"/>
        <w:outlineLvl w:val="0"/>
        <w:rPr>
          <w:rFonts w:ascii="Arial" w:hAnsi="Arial" w:cs="Arial"/>
          <w:sz w:val="20"/>
          <w:szCs w:val="20"/>
        </w:rPr>
      </w:pPr>
      <w:r w:rsidRPr="007836C1">
        <w:rPr>
          <w:rFonts w:ascii="Arial" w:hAnsi="Arial" w:cs="Arial"/>
          <w:sz w:val="20"/>
          <w:szCs w:val="20"/>
        </w:rPr>
        <w:t xml:space="preserve">О внесении изменений в решение Совета депутатов рабочего поселка Маслянино Маслянинского района Новосибирской области от 22.09.2021 г. </w:t>
      </w:r>
    </w:p>
    <w:p w:rsidR="007836C1" w:rsidRPr="007836C1" w:rsidRDefault="007836C1" w:rsidP="007836C1">
      <w:pPr>
        <w:widowControl w:val="0"/>
        <w:jc w:val="center"/>
        <w:outlineLvl w:val="0"/>
        <w:rPr>
          <w:rFonts w:ascii="Arial" w:hAnsi="Arial" w:cs="Arial"/>
          <w:sz w:val="20"/>
          <w:szCs w:val="20"/>
        </w:rPr>
      </w:pPr>
      <w:r w:rsidRPr="007836C1">
        <w:rPr>
          <w:rFonts w:ascii="Arial" w:hAnsi="Arial" w:cs="Arial"/>
          <w:sz w:val="20"/>
          <w:szCs w:val="20"/>
        </w:rPr>
        <w:t>№ 65 «Об утверждении Положения о муниципальном контроле в сфере благоустройства на территории рабочего поселка Маслянино Маслянинского района Новосибирской области»</w:t>
      </w:r>
    </w:p>
    <w:p w:rsidR="007836C1" w:rsidRDefault="007836C1" w:rsidP="007836C1">
      <w:pPr>
        <w:widowControl w:val="0"/>
        <w:jc w:val="center"/>
        <w:outlineLvl w:val="0"/>
        <w:rPr>
          <w:rFonts w:ascii="Arial" w:hAnsi="Arial" w:cs="Arial"/>
          <w:sz w:val="20"/>
          <w:szCs w:val="20"/>
        </w:rPr>
      </w:pPr>
    </w:p>
    <w:p w:rsidR="007836C1" w:rsidRPr="007836C1" w:rsidRDefault="007836C1" w:rsidP="007836C1">
      <w:pPr>
        <w:widowControl w:val="0"/>
        <w:jc w:val="center"/>
        <w:outlineLvl w:val="0"/>
        <w:rPr>
          <w:rFonts w:ascii="Arial" w:hAnsi="Arial" w:cs="Arial"/>
          <w:sz w:val="20"/>
          <w:szCs w:val="20"/>
        </w:rPr>
      </w:pPr>
    </w:p>
    <w:p w:rsidR="007836C1" w:rsidRPr="007836C1" w:rsidRDefault="007836C1" w:rsidP="007836C1">
      <w:pPr>
        <w:widowControl w:val="0"/>
        <w:ind w:firstLine="720"/>
        <w:jc w:val="both"/>
        <w:rPr>
          <w:rFonts w:ascii="Arial" w:hAnsi="Arial" w:cs="Arial"/>
          <w:b/>
          <w:sz w:val="20"/>
          <w:szCs w:val="20"/>
          <w:lang w:eastAsia="zh-CN"/>
        </w:rPr>
      </w:pPr>
      <w:r w:rsidRPr="007836C1">
        <w:rPr>
          <w:rFonts w:ascii="Arial" w:hAnsi="Arial" w:cs="Arial"/>
          <w:sz w:val="20"/>
          <w:szCs w:val="20"/>
        </w:rPr>
        <w:t xml:space="preserve">Согласно Федеральному закону от 06.10.2003 № 131-ФЗ «Об общих принципах организации местного самоуправления в Российской Федерации», Совет депутатов рабочего поселка Маслянино Маслянинского   района Новосибирской области </w:t>
      </w:r>
      <w:proofErr w:type="gramStart"/>
      <w:r w:rsidRPr="007836C1">
        <w:rPr>
          <w:rFonts w:ascii="Arial" w:hAnsi="Arial" w:cs="Arial"/>
          <w:b/>
          <w:sz w:val="20"/>
          <w:szCs w:val="20"/>
        </w:rPr>
        <w:t>РЕШИЛ :</w:t>
      </w:r>
      <w:proofErr w:type="gramEnd"/>
    </w:p>
    <w:p w:rsidR="007836C1" w:rsidRPr="007836C1" w:rsidRDefault="007836C1" w:rsidP="007836C1">
      <w:pPr>
        <w:widowControl w:val="0"/>
        <w:jc w:val="both"/>
        <w:outlineLvl w:val="0"/>
        <w:rPr>
          <w:rFonts w:ascii="Arial" w:hAnsi="Arial" w:cs="Arial"/>
          <w:sz w:val="20"/>
          <w:szCs w:val="20"/>
        </w:rPr>
      </w:pPr>
      <w:r w:rsidRPr="007836C1">
        <w:rPr>
          <w:rFonts w:ascii="Arial" w:hAnsi="Arial" w:cs="Arial"/>
          <w:color w:val="000000"/>
          <w:sz w:val="20"/>
          <w:szCs w:val="20"/>
        </w:rPr>
        <w:t xml:space="preserve">1. Внести в </w:t>
      </w:r>
      <w:r w:rsidRPr="007836C1">
        <w:rPr>
          <w:rFonts w:ascii="Arial" w:hAnsi="Arial" w:cs="Arial"/>
          <w:sz w:val="20"/>
          <w:szCs w:val="20"/>
        </w:rPr>
        <w:t>решение Совета депутатов рабочего поселка Маслянино Маслянинского района Новосибирской области от 22.09.2021 г. № 65 "Об утверждении Положения о муниципальном контроле в сфере благоустройства на территории рабочего поселка Маслянино Маслянинского района Новосибирской области"  следующие изменения:</w:t>
      </w:r>
    </w:p>
    <w:p w:rsidR="007836C1" w:rsidRPr="007836C1" w:rsidRDefault="007836C1" w:rsidP="007836C1">
      <w:pPr>
        <w:widowControl w:val="0"/>
        <w:ind w:firstLine="567"/>
        <w:jc w:val="both"/>
        <w:outlineLvl w:val="0"/>
        <w:rPr>
          <w:rFonts w:ascii="Arial" w:hAnsi="Arial" w:cs="Arial"/>
          <w:color w:val="000000"/>
          <w:sz w:val="20"/>
          <w:szCs w:val="20"/>
        </w:rPr>
      </w:pPr>
      <w:r w:rsidRPr="007836C1">
        <w:rPr>
          <w:rFonts w:ascii="Arial" w:hAnsi="Arial" w:cs="Arial"/>
          <w:sz w:val="20"/>
          <w:szCs w:val="20"/>
        </w:rPr>
        <w:t xml:space="preserve">1.1. В </w:t>
      </w:r>
      <w:r w:rsidRPr="007836C1">
        <w:rPr>
          <w:rFonts w:ascii="Arial" w:hAnsi="Arial" w:cs="Arial"/>
          <w:color w:val="000000"/>
          <w:sz w:val="20"/>
          <w:szCs w:val="20"/>
        </w:rPr>
        <w:t xml:space="preserve"> Положение </w:t>
      </w:r>
      <w:r w:rsidRPr="007836C1">
        <w:rPr>
          <w:rFonts w:ascii="Arial" w:hAnsi="Arial" w:cs="Arial"/>
          <w:sz w:val="20"/>
          <w:szCs w:val="20"/>
        </w:rPr>
        <w:t>о муниципальном контроле в сфере благоустройства на территории</w:t>
      </w:r>
      <w:r w:rsidRPr="007836C1">
        <w:rPr>
          <w:rFonts w:ascii="Arial" w:hAnsi="Arial" w:cs="Arial"/>
          <w:color w:val="000000"/>
          <w:sz w:val="20"/>
          <w:szCs w:val="20"/>
        </w:rPr>
        <w:t xml:space="preserve"> </w:t>
      </w:r>
      <w:r w:rsidRPr="007836C1">
        <w:rPr>
          <w:rFonts w:ascii="Arial" w:hAnsi="Arial" w:cs="Arial"/>
          <w:sz w:val="20"/>
          <w:szCs w:val="20"/>
        </w:rPr>
        <w:t xml:space="preserve">рабочего поселка Маслянино </w:t>
      </w:r>
      <w:r w:rsidRPr="007836C1">
        <w:rPr>
          <w:rFonts w:ascii="Arial" w:hAnsi="Arial" w:cs="Arial"/>
          <w:color w:val="000000"/>
          <w:sz w:val="20"/>
          <w:szCs w:val="20"/>
        </w:rPr>
        <w:t>Маслянинского района Новосибирской области:</w:t>
      </w:r>
    </w:p>
    <w:p w:rsidR="007836C1" w:rsidRPr="007836C1" w:rsidRDefault="007836C1" w:rsidP="007836C1">
      <w:pPr>
        <w:widowControl w:val="0"/>
        <w:ind w:firstLine="567"/>
        <w:jc w:val="both"/>
        <w:rPr>
          <w:rFonts w:ascii="Arial" w:hAnsi="Arial" w:cs="Arial"/>
          <w:sz w:val="20"/>
          <w:szCs w:val="20"/>
        </w:rPr>
      </w:pPr>
      <w:r w:rsidRPr="007836C1">
        <w:rPr>
          <w:rFonts w:ascii="Arial" w:hAnsi="Arial" w:cs="Arial"/>
          <w:sz w:val="20"/>
          <w:szCs w:val="20"/>
        </w:rPr>
        <w:t>1.1.1. Статью 5 "Досудебное обжалование" изложить в следующей редакции:</w:t>
      </w:r>
    </w:p>
    <w:p w:rsidR="007836C1" w:rsidRPr="007836C1" w:rsidRDefault="007836C1" w:rsidP="007836C1">
      <w:pPr>
        <w:widowControl w:val="0"/>
        <w:ind w:firstLine="567"/>
        <w:jc w:val="both"/>
        <w:rPr>
          <w:rFonts w:ascii="Arial" w:hAnsi="Arial" w:cs="Arial"/>
          <w:sz w:val="20"/>
          <w:szCs w:val="20"/>
        </w:rPr>
      </w:pPr>
      <w:r w:rsidRPr="007836C1">
        <w:rPr>
          <w:rFonts w:ascii="Arial" w:hAnsi="Arial" w:cs="Arial"/>
          <w:sz w:val="20"/>
          <w:szCs w:val="20"/>
        </w:rPr>
        <w:t>"5. Досудебное обжалование</w:t>
      </w:r>
    </w:p>
    <w:p w:rsidR="007836C1" w:rsidRPr="007836C1" w:rsidRDefault="007836C1" w:rsidP="007836C1">
      <w:pPr>
        <w:widowControl w:val="0"/>
        <w:ind w:firstLine="567"/>
        <w:jc w:val="both"/>
        <w:rPr>
          <w:rFonts w:ascii="Arial" w:hAnsi="Arial" w:cs="Arial"/>
          <w:sz w:val="20"/>
          <w:szCs w:val="20"/>
        </w:rPr>
      </w:pPr>
      <w:r w:rsidRPr="007836C1">
        <w:rPr>
          <w:rFonts w:ascii="Arial" w:hAnsi="Arial" w:cs="Arial"/>
          <w:sz w:val="20"/>
          <w:szCs w:val="20"/>
        </w:rPr>
        <w:t xml:space="preserve">5.1. В соответствии с частью 4 статьи 39 Федерального закона от 31.07.2020 №248-ФЗ "О государственном контроле (надзоре) и муниципальном контроле в Российской Федерации" досудебный порядок подачи жалоб при осуществлении муниципального контроля не применяется.". </w:t>
      </w:r>
    </w:p>
    <w:p w:rsidR="007836C1" w:rsidRPr="007836C1" w:rsidRDefault="007836C1" w:rsidP="007836C1">
      <w:pPr>
        <w:widowControl w:val="0"/>
        <w:tabs>
          <w:tab w:val="left" w:pos="-5670"/>
        </w:tabs>
        <w:ind w:firstLine="567"/>
        <w:jc w:val="both"/>
        <w:rPr>
          <w:rFonts w:ascii="Arial" w:hAnsi="Arial" w:cs="Arial"/>
          <w:sz w:val="20"/>
          <w:szCs w:val="20"/>
        </w:rPr>
      </w:pPr>
      <w:r w:rsidRPr="007836C1">
        <w:rPr>
          <w:rFonts w:ascii="Arial" w:hAnsi="Arial" w:cs="Arial"/>
          <w:sz w:val="20"/>
          <w:szCs w:val="20"/>
        </w:rPr>
        <w:t>2. Опубликовать настоящее решение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w:t>
      </w:r>
    </w:p>
    <w:p w:rsidR="007836C1" w:rsidRPr="007836C1" w:rsidRDefault="007836C1" w:rsidP="007836C1">
      <w:pPr>
        <w:widowControl w:val="0"/>
        <w:tabs>
          <w:tab w:val="left" w:pos="-5670"/>
        </w:tabs>
        <w:autoSpaceDE w:val="0"/>
        <w:ind w:firstLine="567"/>
        <w:jc w:val="both"/>
        <w:rPr>
          <w:rFonts w:ascii="Arial" w:hAnsi="Arial" w:cs="Arial"/>
          <w:sz w:val="20"/>
          <w:szCs w:val="20"/>
        </w:rPr>
      </w:pPr>
      <w:r w:rsidRPr="007836C1">
        <w:rPr>
          <w:rFonts w:ascii="Arial" w:hAnsi="Arial" w:cs="Arial"/>
          <w:sz w:val="20"/>
          <w:szCs w:val="20"/>
        </w:rPr>
        <w:t xml:space="preserve">3. Настоящее решение вступает в силу после его официального </w:t>
      </w:r>
      <w:r w:rsidRPr="007836C1">
        <w:rPr>
          <w:rFonts w:ascii="Arial" w:hAnsi="Arial" w:cs="Arial"/>
          <w:sz w:val="20"/>
          <w:szCs w:val="20"/>
        </w:rPr>
        <w:lastRenderedPageBreak/>
        <w:t>опубликования.</w:t>
      </w:r>
    </w:p>
    <w:p w:rsidR="007836C1" w:rsidRPr="007836C1" w:rsidRDefault="007836C1" w:rsidP="007836C1">
      <w:pPr>
        <w:widowControl w:val="0"/>
        <w:tabs>
          <w:tab w:val="left" w:pos="-5670"/>
        </w:tabs>
        <w:autoSpaceDE w:val="0"/>
        <w:ind w:firstLine="567"/>
        <w:rPr>
          <w:rFonts w:ascii="Arial" w:hAnsi="Arial" w:cs="Arial"/>
          <w:sz w:val="20"/>
          <w:szCs w:val="20"/>
        </w:rPr>
      </w:pPr>
    </w:p>
    <w:p w:rsidR="007836C1" w:rsidRPr="007836C1" w:rsidRDefault="007836C1" w:rsidP="007836C1">
      <w:pPr>
        <w:spacing w:line="276" w:lineRule="auto"/>
        <w:ind w:left="360"/>
        <w:jc w:val="both"/>
        <w:rPr>
          <w:rFonts w:ascii="Arial" w:hAnsi="Arial" w:cs="Arial"/>
          <w:sz w:val="20"/>
          <w:szCs w:val="20"/>
        </w:rPr>
      </w:pPr>
      <w:r w:rsidRPr="007836C1">
        <w:rPr>
          <w:rFonts w:ascii="Arial" w:hAnsi="Arial" w:cs="Arial"/>
          <w:sz w:val="20"/>
          <w:szCs w:val="20"/>
        </w:rPr>
        <w:t>Глава рабочего поселка                                 Председатель Совета депутатов</w:t>
      </w:r>
    </w:p>
    <w:p w:rsidR="007836C1" w:rsidRPr="007836C1" w:rsidRDefault="007836C1" w:rsidP="007836C1">
      <w:pPr>
        <w:spacing w:line="276" w:lineRule="auto"/>
        <w:ind w:left="360"/>
        <w:jc w:val="both"/>
        <w:rPr>
          <w:rFonts w:ascii="Arial" w:hAnsi="Arial" w:cs="Arial"/>
          <w:sz w:val="20"/>
          <w:szCs w:val="20"/>
        </w:rPr>
      </w:pPr>
      <w:r w:rsidRPr="007836C1">
        <w:rPr>
          <w:rFonts w:ascii="Arial" w:hAnsi="Arial" w:cs="Arial"/>
          <w:sz w:val="20"/>
          <w:szCs w:val="20"/>
        </w:rPr>
        <w:t>Маслянино                                                       рабочего поселка Маслянино</w:t>
      </w:r>
    </w:p>
    <w:p w:rsidR="007836C1" w:rsidRPr="007836C1" w:rsidRDefault="007836C1" w:rsidP="007836C1">
      <w:pPr>
        <w:spacing w:line="276" w:lineRule="auto"/>
        <w:ind w:left="360"/>
        <w:jc w:val="both"/>
        <w:rPr>
          <w:rFonts w:ascii="Arial" w:hAnsi="Arial" w:cs="Arial"/>
          <w:sz w:val="20"/>
          <w:szCs w:val="20"/>
        </w:rPr>
      </w:pPr>
      <w:r w:rsidRPr="007836C1">
        <w:rPr>
          <w:rFonts w:ascii="Arial" w:hAnsi="Arial" w:cs="Arial"/>
          <w:sz w:val="20"/>
          <w:szCs w:val="20"/>
        </w:rPr>
        <w:t xml:space="preserve">                 </w:t>
      </w:r>
    </w:p>
    <w:p w:rsidR="007836C1" w:rsidRPr="007836C1" w:rsidRDefault="007836C1" w:rsidP="007836C1">
      <w:pPr>
        <w:spacing w:line="276" w:lineRule="auto"/>
        <w:ind w:left="360"/>
        <w:jc w:val="both"/>
        <w:rPr>
          <w:rFonts w:ascii="Arial" w:hAnsi="Arial" w:cs="Arial"/>
          <w:sz w:val="20"/>
          <w:szCs w:val="20"/>
        </w:rPr>
      </w:pPr>
      <w:r w:rsidRPr="007836C1">
        <w:rPr>
          <w:rFonts w:ascii="Arial" w:hAnsi="Arial" w:cs="Arial"/>
          <w:sz w:val="20"/>
          <w:szCs w:val="20"/>
        </w:rPr>
        <w:t xml:space="preserve">                 М.А. Рахманов                                     Н.Н. </w:t>
      </w:r>
      <w:proofErr w:type="spellStart"/>
      <w:r w:rsidRPr="007836C1">
        <w:rPr>
          <w:rFonts w:ascii="Arial" w:hAnsi="Arial" w:cs="Arial"/>
          <w:sz w:val="20"/>
          <w:szCs w:val="20"/>
        </w:rPr>
        <w:t>Житникова</w:t>
      </w:r>
      <w:proofErr w:type="spellEnd"/>
      <w:r w:rsidRPr="007836C1">
        <w:rPr>
          <w:rFonts w:ascii="Arial" w:hAnsi="Arial" w:cs="Arial"/>
          <w:sz w:val="20"/>
          <w:szCs w:val="20"/>
        </w:rPr>
        <w:t xml:space="preserve">                   </w:t>
      </w:r>
    </w:p>
    <w:p w:rsidR="007836C1" w:rsidRDefault="007836C1" w:rsidP="007836C1">
      <w:pPr>
        <w:rPr>
          <w:rFonts w:ascii="Arial" w:hAnsi="Arial" w:cs="Arial"/>
          <w:sz w:val="20"/>
          <w:szCs w:val="20"/>
        </w:rPr>
      </w:pPr>
    </w:p>
    <w:p w:rsidR="00B1193A" w:rsidRDefault="00B1193A" w:rsidP="007836C1">
      <w:pPr>
        <w:rPr>
          <w:rFonts w:ascii="Arial" w:hAnsi="Arial" w:cs="Arial"/>
          <w:sz w:val="20"/>
          <w:szCs w:val="20"/>
        </w:rPr>
      </w:pPr>
    </w:p>
    <w:p w:rsidR="00B1193A" w:rsidRDefault="00B1193A" w:rsidP="007836C1">
      <w:pPr>
        <w:rPr>
          <w:rFonts w:ascii="Arial" w:hAnsi="Arial" w:cs="Arial"/>
          <w:sz w:val="20"/>
          <w:szCs w:val="20"/>
        </w:rPr>
      </w:pPr>
    </w:p>
    <w:p w:rsidR="00B1193A" w:rsidRPr="00B1193A" w:rsidRDefault="00B1193A" w:rsidP="00B1193A">
      <w:pPr>
        <w:jc w:val="center"/>
        <w:rPr>
          <w:rFonts w:ascii="Arial" w:hAnsi="Arial" w:cs="Arial"/>
          <w:b/>
          <w:sz w:val="20"/>
          <w:szCs w:val="20"/>
        </w:rPr>
      </w:pPr>
      <w:r w:rsidRPr="00B1193A">
        <w:rPr>
          <w:rFonts w:ascii="Arial" w:hAnsi="Arial" w:cs="Arial"/>
          <w:b/>
          <w:sz w:val="20"/>
          <w:szCs w:val="20"/>
        </w:rPr>
        <w:t>СОВЕТ  ДЕПУТАТОВ РАБОЧЕГО ПОСЕЛКА МАСЛЯНИНО</w:t>
      </w:r>
    </w:p>
    <w:p w:rsidR="00B1193A" w:rsidRPr="00B1193A" w:rsidRDefault="00B1193A" w:rsidP="00B1193A">
      <w:pPr>
        <w:jc w:val="center"/>
        <w:rPr>
          <w:rFonts w:ascii="Arial" w:hAnsi="Arial" w:cs="Arial"/>
          <w:b/>
          <w:sz w:val="20"/>
          <w:szCs w:val="20"/>
        </w:rPr>
      </w:pPr>
      <w:r w:rsidRPr="00B1193A">
        <w:rPr>
          <w:rFonts w:ascii="Arial" w:hAnsi="Arial" w:cs="Arial"/>
          <w:b/>
          <w:sz w:val="20"/>
          <w:szCs w:val="20"/>
        </w:rPr>
        <w:t xml:space="preserve">  МАСЛЯНИНСКОГО  РАЙОНА НОВОСИБИРСКОЙ  ОБЛАСТИ</w:t>
      </w:r>
    </w:p>
    <w:p w:rsidR="00B1193A" w:rsidRPr="00B1193A" w:rsidRDefault="00B1193A" w:rsidP="00B1193A">
      <w:pPr>
        <w:jc w:val="center"/>
        <w:rPr>
          <w:rFonts w:ascii="Arial" w:hAnsi="Arial" w:cs="Arial"/>
          <w:sz w:val="20"/>
          <w:szCs w:val="20"/>
        </w:rPr>
      </w:pPr>
      <w:r w:rsidRPr="00B1193A">
        <w:rPr>
          <w:rFonts w:ascii="Arial" w:hAnsi="Arial" w:cs="Arial"/>
          <w:sz w:val="20"/>
          <w:szCs w:val="20"/>
        </w:rPr>
        <w:t>(шестого созыва)</w:t>
      </w:r>
    </w:p>
    <w:p w:rsidR="00B1193A" w:rsidRPr="00B1193A" w:rsidRDefault="00B1193A" w:rsidP="00B1193A">
      <w:pPr>
        <w:jc w:val="both"/>
        <w:rPr>
          <w:rFonts w:ascii="Arial" w:hAnsi="Arial" w:cs="Arial"/>
          <w:sz w:val="20"/>
          <w:szCs w:val="20"/>
        </w:rPr>
      </w:pPr>
    </w:p>
    <w:p w:rsidR="00B1193A" w:rsidRPr="00B1193A" w:rsidRDefault="00B1193A" w:rsidP="00B1193A">
      <w:pPr>
        <w:jc w:val="center"/>
        <w:rPr>
          <w:rFonts w:ascii="Arial" w:hAnsi="Arial" w:cs="Arial"/>
          <w:b/>
          <w:sz w:val="20"/>
          <w:szCs w:val="20"/>
        </w:rPr>
      </w:pPr>
      <w:r w:rsidRPr="00B1193A">
        <w:rPr>
          <w:rFonts w:ascii="Arial" w:hAnsi="Arial" w:cs="Arial"/>
          <w:b/>
          <w:sz w:val="20"/>
          <w:szCs w:val="20"/>
        </w:rPr>
        <w:t>РЕШЕНИЕ</w:t>
      </w:r>
    </w:p>
    <w:p w:rsidR="00B1193A" w:rsidRPr="00B1193A" w:rsidRDefault="00B1193A" w:rsidP="00B1193A">
      <w:pPr>
        <w:jc w:val="center"/>
        <w:rPr>
          <w:rFonts w:ascii="Arial" w:hAnsi="Arial" w:cs="Arial"/>
          <w:b/>
          <w:sz w:val="20"/>
          <w:szCs w:val="20"/>
        </w:rPr>
      </w:pPr>
      <w:r w:rsidRPr="00B1193A">
        <w:rPr>
          <w:rFonts w:ascii="Arial" w:hAnsi="Arial" w:cs="Arial"/>
          <w:b/>
          <w:sz w:val="20"/>
          <w:szCs w:val="20"/>
        </w:rPr>
        <w:t>ВОСЬМОЙ СЕССИИ</w:t>
      </w:r>
    </w:p>
    <w:p w:rsidR="00B1193A" w:rsidRPr="00B1193A" w:rsidRDefault="00B1193A" w:rsidP="00B1193A">
      <w:pPr>
        <w:jc w:val="center"/>
        <w:rPr>
          <w:rFonts w:ascii="Arial" w:hAnsi="Arial" w:cs="Arial"/>
          <w:sz w:val="20"/>
          <w:szCs w:val="20"/>
        </w:rPr>
      </w:pPr>
    </w:p>
    <w:p w:rsidR="00B1193A" w:rsidRPr="00B1193A" w:rsidRDefault="00B1193A" w:rsidP="00B1193A">
      <w:pPr>
        <w:jc w:val="both"/>
        <w:rPr>
          <w:rFonts w:ascii="Arial" w:eastAsia="Calibri" w:hAnsi="Arial" w:cs="Arial"/>
          <w:sz w:val="20"/>
          <w:szCs w:val="20"/>
          <w:u w:val="single"/>
        </w:rPr>
      </w:pPr>
      <w:r w:rsidRPr="00B1193A">
        <w:rPr>
          <w:rFonts w:ascii="Arial" w:eastAsia="Calibri" w:hAnsi="Arial" w:cs="Arial"/>
          <w:sz w:val="20"/>
          <w:szCs w:val="20"/>
        </w:rPr>
        <w:t xml:space="preserve">от 23 декабря 2021 года </w:t>
      </w:r>
      <w:r w:rsidRPr="00B1193A">
        <w:rPr>
          <w:rFonts w:ascii="Arial" w:eastAsia="Calibri" w:hAnsi="Arial" w:cs="Arial"/>
          <w:sz w:val="20"/>
          <w:szCs w:val="20"/>
        </w:rPr>
        <w:tab/>
      </w:r>
      <w:r w:rsidRPr="00B1193A">
        <w:rPr>
          <w:rFonts w:ascii="Arial" w:eastAsia="Calibri" w:hAnsi="Arial" w:cs="Arial"/>
          <w:sz w:val="20"/>
          <w:szCs w:val="20"/>
        </w:rPr>
        <w:tab/>
        <w:t xml:space="preserve">                                           № 94</w:t>
      </w:r>
    </w:p>
    <w:p w:rsidR="00B1193A" w:rsidRPr="00B1193A" w:rsidRDefault="00B1193A" w:rsidP="00B1193A">
      <w:pPr>
        <w:widowControl w:val="0"/>
        <w:jc w:val="center"/>
        <w:outlineLvl w:val="0"/>
        <w:rPr>
          <w:rFonts w:ascii="Arial" w:hAnsi="Arial" w:cs="Arial"/>
          <w:sz w:val="20"/>
          <w:szCs w:val="20"/>
        </w:rPr>
      </w:pPr>
    </w:p>
    <w:p w:rsidR="00B1193A" w:rsidRPr="00B1193A" w:rsidRDefault="00B1193A" w:rsidP="00B1193A">
      <w:pPr>
        <w:widowControl w:val="0"/>
        <w:jc w:val="center"/>
        <w:outlineLvl w:val="0"/>
        <w:rPr>
          <w:rFonts w:ascii="Arial" w:hAnsi="Arial" w:cs="Arial"/>
          <w:sz w:val="20"/>
          <w:szCs w:val="20"/>
        </w:rPr>
      </w:pPr>
      <w:r w:rsidRPr="00B1193A">
        <w:rPr>
          <w:rFonts w:ascii="Arial" w:hAnsi="Arial" w:cs="Arial"/>
          <w:sz w:val="20"/>
          <w:szCs w:val="20"/>
        </w:rPr>
        <w:t xml:space="preserve">О внесении изменений в решение Совета депутатов рабочего поселка Маслянино  Маслянинского района Новосибирской области </w:t>
      </w:r>
    </w:p>
    <w:p w:rsidR="00B1193A" w:rsidRPr="00B1193A" w:rsidRDefault="00B1193A" w:rsidP="00B1193A">
      <w:pPr>
        <w:widowControl w:val="0"/>
        <w:jc w:val="center"/>
        <w:outlineLvl w:val="0"/>
        <w:rPr>
          <w:rFonts w:ascii="Arial" w:hAnsi="Arial" w:cs="Arial"/>
          <w:sz w:val="20"/>
          <w:szCs w:val="20"/>
        </w:rPr>
      </w:pPr>
      <w:r w:rsidRPr="00B1193A">
        <w:rPr>
          <w:rFonts w:ascii="Arial" w:hAnsi="Arial" w:cs="Arial"/>
          <w:sz w:val="20"/>
          <w:szCs w:val="20"/>
        </w:rPr>
        <w:t xml:space="preserve">от 22.09.2021 г. № 67 «Об утверждении Положения </w:t>
      </w:r>
      <w:r w:rsidRPr="00B1193A">
        <w:rPr>
          <w:rFonts w:ascii="Arial" w:hAnsi="Arial" w:cs="Arial"/>
          <w:color w:val="000000"/>
          <w:sz w:val="20"/>
          <w:szCs w:val="20"/>
        </w:rPr>
        <w:t xml:space="preserve">о муниципальном земельном контроле в границах </w:t>
      </w:r>
      <w:r w:rsidRPr="00B1193A">
        <w:rPr>
          <w:rFonts w:ascii="Arial" w:hAnsi="Arial" w:cs="Arial"/>
          <w:iCs/>
          <w:color w:val="000000"/>
          <w:sz w:val="20"/>
          <w:szCs w:val="20"/>
          <w:lang w:eastAsia="zh-CN"/>
        </w:rPr>
        <w:t>рабочего поселка Маслянино</w:t>
      </w:r>
      <w:r w:rsidRPr="00B1193A">
        <w:rPr>
          <w:rFonts w:ascii="Arial" w:hAnsi="Arial" w:cs="Arial"/>
          <w:sz w:val="20"/>
          <w:szCs w:val="20"/>
        </w:rPr>
        <w:t xml:space="preserve"> Маслянинского района Новосибирской области»</w:t>
      </w:r>
    </w:p>
    <w:p w:rsidR="00B1193A" w:rsidRPr="00B1193A" w:rsidRDefault="00B1193A" w:rsidP="00B1193A">
      <w:pPr>
        <w:widowControl w:val="0"/>
        <w:ind w:firstLine="720"/>
        <w:jc w:val="both"/>
        <w:rPr>
          <w:rFonts w:ascii="Arial" w:hAnsi="Arial" w:cs="Arial"/>
          <w:sz w:val="20"/>
          <w:szCs w:val="20"/>
        </w:rPr>
      </w:pPr>
    </w:p>
    <w:p w:rsidR="00B1193A" w:rsidRPr="00B1193A" w:rsidRDefault="00B1193A" w:rsidP="00B1193A">
      <w:pPr>
        <w:widowControl w:val="0"/>
        <w:ind w:firstLine="720"/>
        <w:jc w:val="both"/>
        <w:rPr>
          <w:rFonts w:ascii="Arial" w:hAnsi="Arial" w:cs="Arial"/>
          <w:b/>
          <w:sz w:val="20"/>
          <w:szCs w:val="20"/>
        </w:rPr>
      </w:pPr>
      <w:r w:rsidRPr="00B1193A">
        <w:rPr>
          <w:rFonts w:ascii="Arial" w:hAnsi="Arial" w:cs="Arial"/>
          <w:sz w:val="20"/>
          <w:szCs w:val="20"/>
        </w:rPr>
        <w:t xml:space="preserve">Согласно Федеральному закону от 06.10.2003 № 131-ФЗ «Об общих принципах организации местного самоуправления в Российской Федерации», Совет депутатов </w:t>
      </w:r>
      <w:r w:rsidRPr="00B1193A">
        <w:rPr>
          <w:rFonts w:ascii="Arial" w:hAnsi="Arial" w:cs="Arial"/>
          <w:iCs/>
          <w:color w:val="000000"/>
          <w:sz w:val="20"/>
          <w:szCs w:val="20"/>
          <w:lang w:eastAsia="zh-CN"/>
        </w:rPr>
        <w:t xml:space="preserve">рабочего поселка </w:t>
      </w:r>
      <w:r w:rsidRPr="00B1193A">
        <w:rPr>
          <w:rFonts w:ascii="Arial" w:hAnsi="Arial" w:cs="Arial"/>
          <w:sz w:val="20"/>
          <w:szCs w:val="20"/>
        </w:rPr>
        <w:t xml:space="preserve">Маслянино Маслянинского   района Новосибирской области </w:t>
      </w:r>
      <w:r w:rsidRPr="00B1193A">
        <w:rPr>
          <w:rFonts w:ascii="Arial" w:hAnsi="Arial" w:cs="Arial"/>
          <w:b/>
          <w:sz w:val="20"/>
          <w:szCs w:val="20"/>
        </w:rPr>
        <w:t>РЕШИЛ:</w:t>
      </w:r>
    </w:p>
    <w:p w:rsidR="00B1193A" w:rsidRPr="00B1193A" w:rsidRDefault="00B1193A" w:rsidP="00B1193A">
      <w:pPr>
        <w:widowControl w:val="0"/>
        <w:ind w:firstLine="720"/>
        <w:jc w:val="both"/>
        <w:rPr>
          <w:rFonts w:ascii="Arial" w:hAnsi="Arial" w:cs="Arial"/>
          <w:b/>
          <w:sz w:val="20"/>
          <w:szCs w:val="20"/>
          <w:lang w:eastAsia="zh-CN"/>
        </w:rPr>
      </w:pPr>
    </w:p>
    <w:p w:rsidR="00B1193A" w:rsidRPr="00B1193A" w:rsidRDefault="00B1193A" w:rsidP="00B1193A">
      <w:pPr>
        <w:widowControl w:val="0"/>
        <w:ind w:firstLine="567"/>
        <w:jc w:val="both"/>
        <w:outlineLvl w:val="0"/>
        <w:rPr>
          <w:rFonts w:ascii="Arial" w:hAnsi="Arial" w:cs="Arial"/>
          <w:sz w:val="20"/>
          <w:szCs w:val="20"/>
        </w:rPr>
      </w:pPr>
      <w:r w:rsidRPr="00B1193A">
        <w:rPr>
          <w:rFonts w:ascii="Arial" w:hAnsi="Arial" w:cs="Arial"/>
          <w:color w:val="000000"/>
          <w:sz w:val="20"/>
          <w:szCs w:val="20"/>
        </w:rPr>
        <w:t xml:space="preserve">1. Внести в </w:t>
      </w:r>
      <w:r w:rsidRPr="00B1193A">
        <w:rPr>
          <w:rFonts w:ascii="Arial" w:hAnsi="Arial" w:cs="Arial"/>
          <w:sz w:val="20"/>
          <w:szCs w:val="20"/>
        </w:rPr>
        <w:t xml:space="preserve">решение Совета депутатов </w:t>
      </w:r>
      <w:r w:rsidRPr="00B1193A">
        <w:rPr>
          <w:rFonts w:ascii="Arial" w:hAnsi="Arial" w:cs="Arial"/>
          <w:iCs/>
          <w:color w:val="000000"/>
          <w:sz w:val="20"/>
          <w:szCs w:val="20"/>
          <w:lang w:eastAsia="zh-CN"/>
        </w:rPr>
        <w:t xml:space="preserve">рабочего поселка </w:t>
      </w:r>
      <w:r w:rsidRPr="00B1193A">
        <w:rPr>
          <w:rFonts w:ascii="Arial" w:hAnsi="Arial" w:cs="Arial"/>
          <w:sz w:val="20"/>
          <w:szCs w:val="20"/>
        </w:rPr>
        <w:t xml:space="preserve">Маслянино Маслянинского района Новосибирской области от 22.09.2021 г. № 67 "Об утверждении Положения </w:t>
      </w:r>
      <w:r w:rsidRPr="00B1193A">
        <w:rPr>
          <w:rFonts w:ascii="Arial" w:hAnsi="Arial" w:cs="Arial"/>
          <w:color w:val="000000"/>
          <w:sz w:val="20"/>
          <w:szCs w:val="20"/>
        </w:rPr>
        <w:t xml:space="preserve">о муниципальном земельном контроле в границах </w:t>
      </w:r>
      <w:r w:rsidRPr="00B1193A">
        <w:rPr>
          <w:rFonts w:ascii="Arial" w:hAnsi="Arial" w:cs="Arial"/>
          <w:iCs/>
          <w:color w:val="000000"/>
          <w:sz w:val="20"/>
          <w:szCs w:val="20"/>
          <w:lang w:eastAsia="zh-CN"/>
        </w:rPr>
        <w:t xml:space="preserve">рабочего поселка </w:t>
      </w:r>
      <w:r w:rsidRPr="00B1193A">
        <w:rPr>
          <w:rFonts w:ascii="Arial" w:hAnsi="Arial" w:cs="Arial"/>
          <w:sz w:val="20"/>
          <w:szCs w:val="20"/>
        </w:rPr>
        <w:t>Маслянино Маслянинского района Новосибирской области"  следующие изменения:</w:t>
      </w:r>
    </w:p>
    <w:p w:rsidR="00B1193A" w:rsidRPr="00B1193A" w:rsidRDefault="00B1193A" w:rsidP="00B1193A">
      <w:pPr>
        <w:widowControl w:val="0"/>
        <w:ind w:firstLine="567"/>
        <w:jc w:val="both"/>
        <w:outlineLvl w:val="0"/>
        <w:rPr>
          <w:rFonts w:ascii="Arial" w:hAnsi="Arial" w:cs="Arial"/>
          <w:sz w:val="20"/>
          <w:szCs w:val="20"/>
        </w:rPr>
      </w:pPr>
    </w:p>
    <w:p w:rsidR="00B1193A" w:rsidRPr="00B1193A" w:rsidRDefault="00B1193A" w:rsidP="00B1193A">
      <w:pPr>
        <w:widowControl w:val="0"/>
        <w:ind w:firstLine="567"/>
        <w:jc w:val="both"/>
        <w:outlineLvl w:val="0"/>
        <w:rPr>
          <w:rFonts w:ascii="Arial" w:hAnsi="Arial" w:cs="Arial"/>
          <w:color w:val="000000"/>
          <w:sz w:val="20"/>
          <w:szCs w:val="20"/>
        </w:rPr>
      </w:pPr>
      <w:r w:rsidRPr="00B1193A">
        <w:rPr>
          <w:rFonts w:ascii="Arial" w:hAnsi="Arial" w:cs="Arial"/>
          <w:sz w:val="20"/>
          <w:szCs w:val="20"/>
        </w:rPr>
        <w:t xml:space="preserve">1.1. В </w:t>
      </w:r>
      <w:r w:rsidRPr="00B1193A">
        <w:rPr>
          <w:rFonts w:ascii="Arial" w:hAnsi="Arial" w:cs="Arial"/>
          <w:color w:val="000000"/>
          <w:sz w:val="20"/>
          <w:szCs w:val="20"/>
        </w:rPr>
        <w:t xml:space="preserve"> Положение о муниципальном земельном контроле в границах </w:t>
      </w:r>
      <w:r w:rsidRPr="00B1193A">
        <w:rPr>
          <w:rFonts w:ascii="Arial" w:hAnsi="Arial" w:cs="Arial"/>
          <w:iCs/>
          <w:color w:val="000000"/>
          <w:sz w:val="20"/>
          <w:szCs w:val="20"/>
          <w:lang w:eastAsia="zh-CN"/>
        </w:rPr>
        <w:t xml:space="preserve">рабочего поселка </w:t>
      </w:r>
      <w:r w:rsidRPr="00B1193A">
        <w:rPr>
          <w:rFonts w:ascii="Arial" w:hAnsi="Arial" w:cs="Arial"/>
          <w:sz w:val="20"/>
          <w:szCs w:val="20"/>
        </w:rPr>
        <w:t xml:space="preserve">Маслянино </w:t>
      </w:r>
      <w:r w:rsidRPr="00B1193A">
        <w:rPr>
          <w:rFonts w:ascii="Arial" w:hAnsi="Arial" w:cs="Arial"/>
          <w:color w:val="000000"/>
          <w:sz w:val="20"/>
          <w:szCs w:val="20"/>
        </w:rPr>
        <w:t>Маслянинского района Новосибирской области:</w:t>
      </w:r>
    </w:p>
    <w:p w:rsidR="00B1193A" w:rsidRPr="00B1193A" w:rsidRDefault="00B1193A" w:rsidP="00B1193A">
      <w:pPr>
        <w:widowControl w:val="0"/>
        <w:ind w:firstLine="567"/>
        <w:jc w:val="both"/>
        <w:rPr>
          <w:rFonts w:ascii="Arial" w:hAnsi="Arial" w:cs="Arial"/>
          <w:sz w:val="20"/>
          <w:szCs w:val="20"/>
        </w:rPr>
      </w:pPr>
    </w:p>
    <w:p w:rsidR="00B1193A" w:rsidRPr="00B1193A" w:rsidRDefault="00B1193A" w:rsidP="00B1193A">
      <w:pPr>
        <w:widowControl w:val="0"/>
        <w:ind w:firstLine="567"/>
        <w:jc w:val="both"/>
        <w:rPr>
          <w:rFonts w:ascii="Arial" w:hAnsi="Arial" w:cs="Arial"/>
          <w:sz w:val="20"/>
          <w:szCs w:val="20"/>
        </w:rPr>
      </w:pPr>
      <w:r w:rsidRPr="00B1193A">
        <w:rPr>
          <w:rFonts w:ascii="Arial" w:hAnsi="Arial" w:cs="Arial"/>
          <w:sz w:val="20"/>
          <w:szCs w:val="20"/>
        </w:rPr>
        <w:lastRenderedPageBreak/>
        <w:t>1.1.1. Статью 5 "Досудебное обжалование" изложить в следующей редакции:</w:t>
      </w:r>
    </w:p>
    <w:p w:rsidR="00B1193A" w:rsidRPr="00B1193A" w:rsidRDefault="00B1193A" w:rsidP="00B1193A">
      <w:pPr>
        <w:widowControl w:val="0"/>
        <w:ind w:firstLine="567"/>
        <w:jc w:val="both"/>
        <w:rPr>
          <w:rFonts w:ascii="Arial" w:hAnsi="Arial" w:cs="Arial"/>
          <w:sz w:val="20"/>
          <w:szCs w:val="20"/>
        </w:rPr>
      </w:pPr>
    </w:p>
    <w:p w:rsidR="00B1193A" w:rsidRPr="00B1193A" w:rsidRDefault="00B1193A" w:rsidP="00B1193A">
      <w:pPr>
        <w:widowControl w:val="0"/>
        <w:ind w:firstLine="567"/>
        <w:jc w:val="both"/>
        <w:rPr>
          <w:rFonts w:ascii="Arial" w:hAnsi="Arial" w:cs="Arial"/>
          <w:sz w:val="20"/>
          <w:szCs w:val="20"/>
        </w:rPr>
      </w:pPr>
      <w:r w:rsidRPr="00B1193A">
        <w:rPr>
          <w:rFonts w:ascii="Arial" w:hAnsi="Arial" w:cs="Arial"/>
          <w:sz w:val="20"/>
          <w:szCs w:val="20"/>
        </w:rPr>
        <w:t>"5. Досудебное обжалование</w:t>
      </w:r>
    </w:p>
    <w:p w:rsidR="00B1193A" w:rsidRPr="00B1193A" w:rsidRDefault="00B1193A" w:rsidP="00B1193A">
      <w:pPr>
        <w:widowControl w:val="0"/>
        <w:ind w:firstLine="567"/>
        <w:jc w:val="both"/>
        <w:rPr>
          <w:rFonts w:ascii="Arial" w:hAnsi="Arial" w:cs="Arial"/>
          <w:sz w:val="20"/>
          <w:szCs w:val="20"/>
        </w:rPr>
      </w:pPr>
    </w:p>
    <w:p w:rsidR="00B1193A" w:rsidRPr="00B1193A" w:rsidRDefault="00B1193A" w:rsidP="00B1193A">
      <w:pPr>
        <w:widowControl w:val="0"/>
        <w:ind w:firstLine="567"/>
        <w:jc w:val="both"/>
        <w:rPr>
          <w:rFonts w:ascii="Arial" w:hAnsi="Arial" w:cs="Arial"/>
          <w:sz w:val="20"/>
          <w:szCs w:val="20"/>
        </w:rPr>
      </w:pPr>
      <w:r w:rsidRPr="00B1193A">
        <w:rPr>
          <w:rFonts w:ascii="Arial" w:hAnsi="Arial" w:cs="Arial"/>
          <w:sz w:val="20"/>
          <w:szCs w:val="20"/>
        </w:rPr>
        <w:t xml:space="preserve">5.1. В соответствии с частью 4 статьи 39 Федерального закона от 31.07.2020 №248-ФЗ "О государственном контроле (надзоре) и муниципальном контроле в Российской Федерации" досудебный порядок подачи жалоб при осуществлении муниципального контроля не применяется.". </w:t>
      </w:r>
    </w:p>
    <w:p w:rsidR="00B1193A" w:rsidRPr="00B1193A" w:rsidRDefault="00B1193A" w:rsidP="00B1193A">
      <w:pPr>
        <w:widowControl w:val="0"/>
        <w:tabs>
          <w:tab w:val="left" w:pos="-5670"/>
        </w:tabs>
        <w:ind w:firstLine="567"/>
        <w:jc w:val="both"/>
        <w:rPr>
          <w:rFonts w:ascii="Arial" w:hAnsi="Arial" w:cs="Arial"/>
          <w:sz w:val="20"/>
          <w:szCs w:val="20"/>
        </w:rPr>
      </w:pPr>
    </w:p>
    <w:p w:rsidR="00B1193A" w:rsidRPr="00B1193A" w:rsidRDefault="00B1193A" w:rsidP="00B1193A">
      <w:pPr>
        <w:widowControl w:val="0"/>
        <w:tabs>
          <w:tab w:val="left" w:pos="-5670"/>
        </w:tabs>
        <w:ind w:firstLine="567"/>
        <w:jc w:val="both"/>
        <w:rPr>
          <w:rFonts w:ascii="Arial" w:hAnsi="Arial" w:cs="Arial"/>
          <w:sz w:val="20"/>
          <w:szCs w:val="20"/>
        </w:rPr>
      </w:pPr>
      <w:r w:rsidRPr="00B1193A">
        <w:rPr>
          <w:rFonts w:ascii="Arial" w:hAnsi="Arial" w:cs="Arial"/>
          <w:sz w:val="20"/>
          <w:szCs w:val="20"/>
        </w:rPr>
        <w:t xml:space="preserve">2. Опубликовать настоящее решение в периодическом печатном издании «Вестник Маслянино» и разместить на официальном сайте администрации  </w:t>
      </w:r>
      <w:r w:rsidRPr="00B1193A">
        <w:rPr>
          <w:rFonts w:ascii="Arial" w:hAnsi="Arial" w:cs="Arial"/>
          <w:iCs/>
          <w:sz w:val="20"/>
          <w:szCs w:val="20"/>
          <w:lang w:eastAsia="zh-CN"/>
        </w:rPr>
        <w:t xml:space="preserve">рабочего поселка </w:t>
      </w:r>
      <w:r w:rsidRPr="00B1193A">
        <w:rPr>
          <w:rFonts w:ascii="Arial" w:hAnsi="Arial" w:cs="Arial"/>
          <w:sz w:val="20"/>
          <w:szCs w:val="20"/>
        </w:rPr>
        <w:t>Маслянино Маслянинского района Новосибирской области.</w:t>
      </w:r>
    </w:p>
    <w:p w:rsidR="00B1193A" w:rsidRPr="00B1193A" w:rsidRDefault="00B1193A" w:rsidP="00B1193A">
      <w:pPr>
        <w:widowControl w:val="0"/>
        <w:tabs>
          <w:tab w:val="left" w:pos="-5670"/>
        </w:tabs>
        <w:autoSpaceDE w:val="0"/>
        <w:ind w:firstLine="567"/>
        <w:jc w:val="both"/>
        <w:rPr>
          <w:rFonts w:ascii="Arial" w:hAnsi="Arial" w:cs="Arial"/>
          <w:sz w:val="20"/>
          <w:szCs w:val="20"/>
        </w:rPr>
      </w:pPr>
    </w:p>
    <w:p w:rsidR="00B1193A" w:rsidRPr="00B1193A" w:rsidRDefault="00B1193A" w:rsidP="00B1193A">
      <w:pPr>
        <w:widowControl w:val="0"/>
        <w:tabs>
          <w:tab w:val="left" w:pos="-5670"/>
        </w:tabs>
        <w:autoSpaceDE w:val="0"/>
        <w:ind w:firstLine="567"/>
        <w:jc w:val="both"/>
        <w:rPr>
          <w:rFonts w:ascii="Arial" w:hAnsi="Arial" w:cs="Arial"/>
          <w:sz w:val="20"/>
          <w:szCs w:val="20"/>
        </w:rPr>
      </w:pPr>
      <w:r w:rsidRPr="00B1193A">
        <w:rPr>
          <w:rFonts w:ascii="Arial" w:hAnsi="Arial" w:cs="Arial"/>
          <w:sz w:val="20"/>
          <w:szCs w:val="20"/>
        </w:rPr>
        <w:t>3. Настоящее решение вступает в силу после его официального опубликования.</w:t>
      </w:r>
    </w:p>
    <w:p w:rsidR="00B1193A" w:rsidRPr="00B1193A" w:rsidRDefault="00B1193A" w:rsidP="00B1193A">
      <w:pPr>
        <w:spacing w:line="276" w:lineRule="auto"/>
        <w:ind w:left="360"/>
        <w:jc w:val="both"/>
        <w:rPr>
          <w:rFonts w:ascii="Arial" w:hAnsi="Arial" w:cs="Arial"/>
          <w:sz w:val="20"/>
          <w:szCs w:val="20"/>
        </w:rPr>
      </w:pPr>
    </w:p>
    <w:p w:rsidR="00B1193A" w:rsidRPr="00B1193A" w:rsidRDefault="00B1193A" w:rsidP="00B1193A">
      <w:pPr>
        <w:spacing w:line="276" w:lineRule="auto"/>
        <w:ind w:left="360"/>
        <w:jc w:val="both"/>
        <w:rPr>
          <w:rFonts w:ascii="Arial" w:hAnsi="Arial" w:cs="Arial"/>
          <w:sz w:val="20"/>
          <w:szCs w:val="20"/>
        </w:rPr>
      </w:pPr>
      <w:r w:rsidRPr="00B1193A">
        <w:rPr>
          <w:rFonts w:ascii="Arial" w:hAnsi="Arial" w:cs="Arial"/>
          <w:sz w:val="20"/>
          <w:szCs w:val="20"/>
        </w:rPr>
        <w:t>Глава рабочего поселка                             Председатель Совета депутатов</w:t>
      </w:r>
    </w:p>
    <w:p w:rsidR="00B1193A" w:rsidRPr="00B1193A" w:rsidRDefault="00B1193A" w:rsidP="00B1193A">
      <w:pPr>
        <w:spacing w:line="276" w:lineRule="auto"/>
        <w:ind w:left="360"/>
        <w:jc w:val="both"/>
        <w:rPr>
          <w:rFonts w:ascii="Arial" w:hAnsi="Arial" w:cs="Arial"/>
          <w:sz w:val="20"/>
          <w:szCs w:val="20"/>
        </w:rPr>
      </w:pPr>
      <w:r w:rsidRPr="00B1193A">
        <w:rPr>
          <w:rFonts w:ascii="Arial" w:hAnsi="Arial" w:cs="Arial"/>
          <w:sz w:val="20"/>
          <w:szCs w:val="20"/>
        </w:rPr>
        <w:t>Маслянино                                                       рабочего поселка Маслянино</w:t>
      </w:r>
    </w:p>
    <w:p w:rsidR="00B1193A" w:rsidRPr="00B1193A" w:rsidRDefault="00B1193A" w:rsidP="00B1193A">
      <w:pPr>
        <w:spacing w:line="276" w:lineRule="auto"/>
        <w:ind w:left="360"/>
        <w:jc w:val="both"/>
        <w:rPr>
          <w:rFonts w:ascii="Arial" w:hAnsi="Arial" w:cs="Arial"/>
          <w:sz w:val="20"/>
          <w:szCs w:val="20"/>
        </w:rPr>
      </w:pPr>
      <w:r w:rsidRPr="00B1193A">
        <w:rPr>
          <w:rFonts w:ascii="Arial" w:hAnsi="Arial" w:cs="Arial"/>
          <w:sz w:val="20"/>
          <w:szCs w:val="20"/>
        </w:rPr>
        <w:t xml:space="preserve">                 </w:t>
      </w:r>
    </w:p>
    <w:p w:rsidR="00B1193A" w:rsidRDefault="00B1193A" w:rsidP="00B1193A">
      <w:pPr>
        <w:rPr>
          <w:rFonts w:ascii="Arial" w:hAnsi="Arial" w:cs="Arial"/>
          <w:sz w:val="20"/>
          <w:szCs w:val="20"/>
        </w:rPr>
      </w:pPr>
      <w:r w:rsidRPr="00B1193A">
        <w:rPr>
          <w:rFonts w:ascii="Arial" w:hAnsi="Arial" w:cs="Arial"/>
          <w:sz w:val="20"/>
          <w:szCs w:val="20"/>
        </w:rPr>
        <w:t xml:space="preserve">                 М.А. Рахманов                                                    Н.Н. </w:t>
      </w:r>
      <w:proofErr w:type="spellStart"/>
      <w:r w:rsidRPr="00B1193A">
        <w:rPr>
          <w:rFonts w:ascii="Arial" w:hAnsi="Arial" w:cs="Arial"/>
          <w:sz w:val="20"/>
          <w:szCs w:val="20"/>
        </w:rPr>
        <w:t>Житникова</w:t>
      </w:r>
      <w:proofErr w:type="spellEnd"/>
      <w:r w:rsidRPr="00B1193A">
        <w:rPr>
          <w:rFonts w:ascii="Arial" w:hAnsi="Arial" w:cs="Arial"/>
          <w:sz w:val="20"/>
          <w:szCs w:val="20"/>
        </w:rPr>
        <w:t xml:space="preserve">                                         </w:t>
      </w: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Default="00B1193A" w:rsidP="00B1193A">
      <w:pPr>
        <w:rPr>
          <w:rFonts w:ascii="Arial" w:hAnsi="Arial" w:cs="Arial"/>
          <w:sz w:val="20"/>
          <w:szCs w:val="20"/>
        </w:rPr>
      </w:pPr>
    </w:p>
    <w:p w:rsidR="00B1193A" w:rsidRDefault="00B1193A" w:rsidP="00B1193A">
      <w:pPr>
        <w:rPr>
          <w:rFonts w:ascii="Arial" w:hAnsi="Arial" w:cs="Arial"/>
          <w:sz w:val="20"/>
          <w:szCs w:val="20"/>
        </w:rPr>
      </w:pPr>
    </w:p>
    <w:p w:rsidR="00B1193A" w:rsidRDefault="00B1193A" w:rsidP="00B1193A">
      <w:pPr>
        <w:rPr>
          <w:rFonts w:ascii="Arial" w:hAnsi="Arial" w:cs="Arial"/>
          <w:sz w:val="20"/>
          <w:szCs w:val="20"/>
        </w:rPr>
      </w:pPr>
    </w:p>
    <w:p w:rsidR="00B1193A" w:rsidRPr="00B1193A" w:rsidRDefault="00B1193A" w:rsidP="00B1193A">
      <w:pPr>
        <w:jc w:val="center"/>
        <w:rPr>
          <w:rFonts w:ascii="Arial" w:hAnsi="Arial" w:cs="Arial"/>
          <w:b/>
          <w:sz w:val="20"/>
          <w:szCs w:val="20"/>
        </w:rPr>
      </w:pPr>
      <w:r w:rsidRPr="00B1193A">
        <w:rPr>
          <w:rFonts w:ascii="Arial" w:hAnsi="Arial" w:cs="Arial"/>
          <w:b/>
          <w:sz w:val="20"/>
          <w:szCs w:val="20"/>
        </w:rPr>
        <w:lastRenderedPageBreak/>
        <w:t>СОВЕТ  ДЕПУТАТОВ РАБОЧЕГО ПОСЕЛКА МАСЛЯНИНО</w:t>
      </w:r>
    </w:p>
    <w:p w:rsidR="00B1193A" w:rsidRPr="00B1193A" w:rsidRDefault="00B1193A" w:rsidP="00B1193A">
      <w:pPr>
        <w:jc w:val="center"/>
        <w:rPr>
          <w:rFonts w:ascii="Arial" w:hAnsi="Arial" w:cs="Arial"/>
          <w:b/>
          <w:sz w:val="20"/>
          <w:szCs w:val="20"/>
        </w:rPr>
      </w:pPr>
      <w:r w:rsidRPr="00B1193A">
        <w:rPr>
          <w:rFonts w:ascii="Arial" w:hAnsi="Arial" w:cs="Arial"/>
          <w:b/>
          <w:sz w:val="20"/>
          <w:szCs w:val="20"/>
        </w:rPr>
        <w:t xml:space="preserve">  МАСЛЯНИНСКОГО  РАЙОНА НОВОСИБИРСКОЙ  ОБЛАСТИ</w:t>
      </w:r>
    </w:p>
    <w:p w:rsidR="00B1193A" w:rsidRPr="00B1193A" w:rsidRDefault="00B1193A" w:rsidP="00B1193A">
      <w:pPr>
        <w:jc w:val="center"/>
        <w:rPr>
          <w:rFonts w:ascii="Arial" w:hAnsi="Arial" w:cs="Arial"/>
          <w:sz w:val="20"/>
          <w:szCs w:val="20"/>
        </w:rPr>
      </w:pPr>
      <w:r w:rsidRPr="00B1193A">
        <w:rPr>
          <w:rFonts w:ascii="Arial" w:hAnsi="Arial" w:cs="Arial"/>
          <w:sz w:val="20"/>
          <w:szCs w:val="20"/>
        </w:rPr>
        <w:t>(шестого созыва)</w:t>
      </w:r>
    </w:p>
    <w:p w:rsidR="00B1193A" w:rsidRDefault="00B1193A" w:rsidP="00B1193A">
      <w:pPr>
        <w:jc w:val="both"/>
        <w:rPr>
          <w:rFonts w:ascii="Arial" w:hAnsi="Arial" w:cs="Arial"/>
          <w:sz w:val="20"/>
          <w:szCs w:val="20"/>
        </w:rPr>
      </w:pPr>
    </w:p>
    <w:p w:rsidR="00B1193A" w:rsidRPr="00B1193A" w:rsidRDefault="00B1193A" w:rsidP="00B1193A">
      <w:pPr>
        <w:jc w:val="both"/>
        <w:rPr>
          <w:rFonts w:ascii="Arial" w:hAnsi="Arial" w:cs="Arial"/>
          <w:sz w:val="20"/>
          <w:szCs w:val="20"/>
        </w:rPr>
      </w:pPr>
    </w:p>
    <w:p w:rsidR="00B1193A" w:rsidRPr="00B1193A" w:rsidRDefault="00B1193A" w:rsidP="00B1193A">
      <w:pPr>
        <w:jc w:val="center"/>
        <w:rPr>
          <w:rFonts w:ascii="Arial" w:hAnsi="Arial" w:cs="Arial"/>
          <w:b/>
          <w:sz w:val="20"/>
          <w:szCs w:val="20"/>
        </w:rPr>
      </w:pPr>
      <w:r w:rsidRPr="00B1193A">
        <w:rPr>
          <w:rFonts w:ascii="Arial" w:hAnsi="Arial" w:cs="Arial"/>
          <w:b/>
          <w:sz w:val="20"/>
          <w:szCs w:val="20"/>
        </w:rPr>
        <w:t>РЕШЕНИЕ</w:t>
      </w:r>
    </w:p>
    <w:p w:rsidR="00B1193A" w:rsidRPr="00B1193A" w:rsidRDefault="00B1193A" w:rsidP="00B1193A">
      <w:pPr>
        <w:jc w:val="center"/>
        <w:rPr>
          <w:rFonts w:ascii="Arial" w:hAnsi="Arial" w:cs="Arial"/>
          <w:b/>
          <w:sz w:val="20"/>
          <w:szCs w:val="20"/>
        </w:rPr>
      </w:pPr>
      <w:r w:rsidRPr="00B1193A">
        <w:rPr>
          <w:rFonts w:ascii="Arial" w:hAnsi="Arial" w:cs="Arial"/>
          <w:b/>
          <w:sz w:val="20"/>
          <w:szCs w:val="20"/>
        </w:rPr>
        <w:t>ВОСЬМОЙ СЕССИИ</w:t>
      </w:r>
    </w:p>
    <w:p w:rsidR="00B1193A" w:rsidRPr="00B1193A" w:rsidRDefault="00B1193A" w:rsidP="00B1193A">
      <w:pPr>
        <w:jc w:val="center"/>
        <w:rPr>
          <w:rFonts w:ascii="Arial" w:hAnsi="Arial" w:cs="Arial"/>
          <w:sz w:val="20"/>
          <w:szCs w:val="20"/>
        </w:rPr>
      </w:pPr>
    </w:p>
    <w:p w:rsidR="00B1193A" w:rsidRDefault="00B1193A" w:rsidP="00B1193A">
      <w:pPr>
        <w:jc w:val="both"/>
        <w:rPr>
          <w:rFonts w:ascii="Arial" w:eastAsia="Calibri" w:hAnsi="Arial" w:cs="Arial"/>
          <w:sz w:val="20"/>
          <w:szCs w:val="20"/>
        </w:rPr>
      </w:pPr>
      <w:r w:rsidRPr="00B1193A">
        <w:rPr>
          <w:rFonts w:ascii="Arial" w:eastAsia="Calibri" w:hAnsi="Arial" w:cs="Arial"/>
          <w:sz w:val="20"/>
          <w:szCs w:val="20"/>
        </w:rPr>
        <w:t xml:space="preserve">от 23 декабря 2021 года </w:t>
      </w:r>
      <w:r w:rsidRPr="00B1193A">
        <w:rPr>
          <w:rFonts w:ascii="Arial" w:eastAsia="Calibri" w:hAnsi="Arial" w:cs="Arial"/>
          <w:sz w:val="20"/>
          <w:szCs w:val="20"/>
        </w:rPr>
        <w:tab/>
      </w:r>
      <w:r w:rsidRPr="00B1193A">
        <w:rPr>
          <w:rFonts w:ascii="Arial" w:eastAsia="Calibri" w:hAnsi="Arial" w:cs="Arial"/>
          <w:sz w:val="20"/>
          <w:szCs w:val="20"/>
        </w:rPr>
        <w:tab/>
        <w:t xml:space="preserve">                                            № 95</w:t>
      </w:r>
    </w:p>
    <w:p w:rsidR="00B1193A" w:rsidRPr="00B1193A" w:rsidRDefault="00B1193A" w:rsidP="00B1193A">
      <w:pPr>
        <w:jc w:val="both"/>
        <w:rPr>
          <w:rFonts w:ascii="Arial" w:eastAsia="Calibri" w:hAnsi="Arial" w:cs="Arial"/>
          <w:sz w:val="20"/>
          <w:szCs w:val="20"/>
          <w:u w:val="single"/>
        </w:rPr>
      </w:pPr>
    </w:p>
    <w:p w:rsidR="00B1193A" w:rsidRPr="00B1193A" w:rsidRDefault="00B1193A" w:rsidP="00B1193A">
      <w:pPr>
        <w:widowControl w:val="0"/>
        <w:jc w:val="center"/>
        <w:outlineLvl w:val="0"/>
        <w:rPr>
          <w:rFonts w:ascii="Arial" w:hAnsi="Arial" w:cs="Arial"/>
          <w:sz w:val="20"/>
          <w:szCs w:val="20"/>
        </w:rPr>
      </w:pPr>
    </w:p>
    <w:p w:rsidR="00B1193A" w:rsidRDefault="00B1193A" w:rsidP="00B1193A">
      <w:pPr>
        <w:widowControl w:val="0"/>
        <w:jc w:val="center"/>
        <w:outlineLvl w:val="0"/>
        <w:rPr>
          <w:rFonts w:ascii="Arial" w:hAnsi="Arial" w:cs="Arial"/>
          <w:sz w:val="20"/>
          <w:szCs w:val="20"/>
        </w:rPr>
      </w:pPr>
      <w:r w:rsidRPr="00B1193A">
        <w:rPr>
          <w:rFonts w:ascii="Arial" w:hAnsi="Arial" w:cs="Arial"/>
          <w:sz w:val="20"/>
          <w:szCs w:val="20"/>
        </w:rPr>
        <w:t xml:space="preserve">О внесении изменений в решение Совета депутатов рабочего поселка Маслянино  Маслянинского района Новосибирской области от 22.09.2021 г.  № 68  «Об утверждении Положения </w:t>
      </w:r>
      <w:r w:rsidRPr="00B1193A">
        <w:rPr>
          <w:rFonts w:ascii="Arial" w:hAnsi="Arial" w:cs="Arial"/>
          <w:color w:val="000000"/>
          <w:sz w:val="20"/>
          <w:szCs w:val="20"/>
        </w:rPr>
        <w:t>о муниципальном лесном контроле в</w:t>
      </w:r>
      <w:r w:rsidRPr="00B1193A">
        <w:rPr>
          <w:rFonts w:ascii="Arial" w:hAnsi="Arial" w:cs="Arial"/>
          <w:b/>
          <w:sz w:val="20"/>
          <w:szCs w:val="20"/>
        </w:rPr>
        <w:t xml:space="preserve"> </w:t>
      </w:r>
      <w:r w:rsidRPr="00B1193A">
        <w:rPr>
          <w:rFonts w:ascii="Arial" w:hAnsi="Arial" w:cs="Arial"/>
          <w:sz w:val="20"/>
          <w:szCs w:val="20"/>
        </w:rPr>
        <w:t xml:space="preserve">рабочем поселке Маслянино Маслянинского района Новосибирской области» </w:t>
      </w:r>
    </w:p>
    <w:p w:rsidR="00B1193A" w:rsidRDefault="00B1193A" w:rsidP="00B1193A">
      <w:pPr>
        <w:widowControl w:val="0"/>
        <w:jc w:val="center"/>
        <w:outlineLvl w:val="0"/>
        <w:rPr>
          <w:rFonts w:ascii="Arial" w:hAnsi="Arial" w:cs="Arial"/>
          <w:sz w:val="20"/>
          <w:szCs w:val="20"/>
        </w:rPr>
      </w:pPr>
    </w:p>
    <w:p w:rsidR="00B1193A" w:rsidRPr="00B1193A" w:rsidRDefault="00B1193A" w:rsidP="00B1193A">
      <w:pPr>
        <w:widowControl w:val="0"/>
        <w:jc w:val="center"/>
        <w:outlineLvl w:val="0"/>
        <w:rPr>
          <w:rFonts w:ascii="Arial" w:hAnsi="Arial" w:cs="Arial"/>
          <w:sz w:val="20"/>
          <w:szCs w:val="20"/>
        </w:rPr>
      </w:pPr>
    </w:p>
    <w:p w:rsidR="00B1193A" w:rsidRPr="00B1193A" w:rsidRDefault="00B1193A" w:rsidP="00B1193A">
      <w:pPr>
        <w:widowControl w:val="0"/>
        <w:jc w:val="both"/>
        <w:outlineLvl w:val="0"/>
        <w:rPr>
          <w:rFonts w:ascii="Arial" w:hAnsi="Arial" w:cs="Arial"/>
          <w:sz w:val="20"/>
          <w:szCs w:val="20"/>
        </w:rPr>
      </w:pPr>
    </w:p>
    <w:p w:rsidR="00B1193A" w:rsidRPr="00B1193A" w:rsidRDefault="00B1193A" w:rsidP="00B1193A">
      <w:pPr>
        <w:widowControl w:val="0"/>
        <w:ind w:firstLine="720"/>
        <w:jc w:val="both"/>
        <w:rPr>
          <w:rFonts w:ascii="Arial" w:hAnsi="Arial" w:cs="Arial"/>
          <w:b/>
          <w:sz w:val="20"/>
          <w:szCs w:val="20"/>
          <w:lang w:eastAsia="zh-CN"/>
        </w:rPr>
      </w:pPr>
      <w:r w:rsidRPr="00B1193A">
        <w:rPr>
          <w:rFonts w:ascii="Arial" w:hAnsi="Arial" w:cs="Arial"/>
          <w:sz w:val="20"/>
          <w:szCs w:val="20"/>
        </w:rPr>
        <w:t xml:space="preserve">Согласно Федеральному закону от 06.10.2003 № 131-ФЗ «Об общих принципах организации местного самоуправления в Российской Федерации», Совет депутатов рабочего поселка Маслянино Маслянинского   района Новосибирской области </w:t>
      </w:r>
      <w:proofErr w:type="gramStart"/>
      <w:r w:rsidRPr="00B1193A">
        <w:rPr>
          <w:rFonts w:ascii="Arial" w:hAnsi="Arial" w:cs="Arial"/>
          <w:b/>
          <w:sz w:val="20"/>
          <w:szCs w:val="20"/>
        </w:rPr>
        <w:t>РЕШИЛ :</w:t>
      </w:r>
      <w:proofErr w:type="gramEnd"/>
    </w:p>
    <w:p w:rsidR="00B1193A" w:rsidRPr="00B1193A" w:rsidRDefault="00B1193A" w:rsidP="00B1193A">
      <w:pPr>
        <w:widowControl w:val="0"/>
        <w:ind w:firstLine="567"/>
        <w:jc w:val="both"/>
        <w:outlineLvl w:val="0"/>
        <w:rPr>
          <w:rFonts w:ascii="Arial" w:hAnsi="Arial" w:cs="Arial"/>
          <w:sz w:val="20"/>
          <w:szCs w:val="20"/>
        </w:rPr>
      </w:pPr>
      <w:r w:rsidRPr="00B1193A">
        <w:rPr>
          <w:rFonts w:ascii="Arial" w:hAnsi="Arial" w:cs="Arial"/>
          <w:color w:val="000000"/>
          <w:sz w:val="20"/>
          <w:szCs w:val="20"/>
        </w:rPr>
        <w:t xml:space="preserve">1. Внести в </w:t>
      </w:r>
      <w:r w:rsidRPr="00B1193A">
        <w:rPr>
          <w:rFonts w:ascii="Arial" w:hAnsi="Arial" w:cs="Arial"/>
          <w:sz w:val="20"/>
          <w:szCs w:val="20"/>
        </w:rPr>
        <w:t xml:space="preserve">решение Совета депутатов рабочего поселка Маслянино Маслянинского района Новосибирской области от 22.09.2021г.  № 68 "Об утверждении Положения </w:t>
      </w:r>
      <w:r w:rsidRPr="00B1193A">
        <w:rPr>
          <w:rFonts w:ascii="Arial" w:hAnsi="Arial" w:cs="Arial"/>
          <w:color w:val="000000"/>
          <w:sz w:val="20"/>
          <w:szCs w:val="20"/>
        </w:rPr>
        <w:t xml:space="preserve">о муниципальном лесном контроле в </w:t>
      </w:r>
      <w:r w:rsidRPr="00B1193A">
        <w:rPr>
          <w:rFonts w:ascii="Arial" w:hAnsi="Arial" w:cs="Arial"/>
          <w:sz w:val="20"/>
          <w:szCs w:val="20"/>
        </w:rPr>
        <w:t>рабочем поселке Маслянино Маслянинского района Новосибирской области"  следующие изменения:</w:t>
      </w:r>
    </w:p>
    <w:p w:rsidR="00B1193A" w:rsidRPr="00B1193A" w:rsidRDefault="00B1193A" w:rsidP="00B1193A">
      <w:pPr>
        <w:widowControl w:val="0"/>
        <w:ind w:firstLine="567"/>
        <w:jc w:val="both"/>
        <w:outlineLvl w:val="0"/>
        <w:rPr>
          <w:rFonts w:ascii="Arial" w:hAnsi="Arial" w:cs="Arial"/>
          <w:color w:val="000000"/>
          <w:sz w:val="20"/>
          <w:szCs w:val="20"/>
        </w:rPr>
      </w:pPr>
      <w:r w:rsidRPr="00B1193A">
        <w:rPr>
          <w:rFonts w:ascii="Arial" w:hAnsi="Arial" w:cs="Arial"/>
          <w:sz w:val="20"/>
          <w:szCs w:val="20"/>
        </w:rPr>
        <w:t xml:space="preserve">1.1. В </w:t>
      </w:r>
      <w:r w:rsidRPr="00B1193A">
        <w:rPr>
          <w:rFonts w:ascii="Arial" w:hAnsi="Arial" w:cs="Arial"/>
          <w:color w:val="000000"/>
          <w:sz w:val="20"/>
          <w:szCs w:val="20"/>
        </w:rPr>
        <w:t xml:space="preserve"> Положение о муниципальном лесном контроле в </w:t>
      </w:r>
      <w:r w:rsidRPr="00B1193A">
        <w:rPr>
          <w:rFonts w:ascii="Arial" w:hAnsi="Arial" w:cs="Arial"/>
          <w:sz w:val="20"/>
          <w:szCs w:val="20"/>
        </w:rPr>
        <w:t xml:space="preserve">рабочем поселке Маслянино </w:t>
      </w:r>
      <w:r w:rsidRPr="00B1193A">
        <w:rPr>
          <w:rFonts w:ascii="Arial" w:hAnsi="Arial" w:cs="Arial"/>
          <w:color w:val="000000"/>
          <w:sz w:val="20"/>
          <w:szCs w:val="20"/>
        </w:rPr>
        <w:t>Маслянинского района Новосибирской области:</w:t>
      </w:r>
    </w:p>
    <w:p w:rsidR="00B1193A" w:rsidRPr="00B1193A" w:rsidRDefault="00B1193A" w:rsidP="00B1193A">
      <w:pPr>
        <w:widowControl w:val="0"/>
        <w:ind w:firstLine="567"/>
        <w:jc w:val="both"/>
        <w:rPr>
          <w:rFonts w:ascii="Arial" w:hAnsi="Arial" w:cs="Arial"/>
          <w:sz w:val="20"/>
          <w:szCs w:val="20"/>
        </w:rPr>
      </w:pPr>
      <w:r w:rsidRPr="00B1193A">
        <w:rPr>
          <w:rFonts w:ascii="Arial" w:hAnsi="Arial" w:cs="Arial"/>
          <w:sz w:val="20"/>
          <w:szCs w:val="20"/>
        </w:rPr>
        <w:t>1.1.1. Статью 5 "Досудебное обжалование" изложить в следующей редакции:</w:t>
      </w:r>
    </w:p>
    <w:p w:rsidR="00B1193A" w:rsidRPr="00B1193A" w:rsidRDefault="00B1193A" w:rsidP="00B1193A">
      <w:pPr>
        <w:widowControl w:val="0"/>
        <w:ind w:firstLine="567"/>
        <w:jc w:val="both"/>
        <w:rPr>
          <w:rFonts w:ascii="Arial" w:hAnsi="Arial" w:cs="Arial"/>
          <w:sz w:val="20"/>
          <w:szCs w:val="20"/>
        </w:rPr>
      </w:pPr>
      <w:r w:rsidRPr="00B1193A">
        <w:rPr>
          <w:rFonts w:ascii="Arial" w:hAnsi="Arial" w:cs="Arial"/>
          <w:sz w:val="20"/>
          <w:szCs w:val="20"/>
        </w:rPr>
        <w:t>"5. Досудебное обжалование</w:t>
      </w:r>
    </w:p>
    <w:p w:rsidR="00B1193A" w:rsidRPr="00B1193A" w:rsidRDefault="00B1193A" w:rsidP="00B1193A">
      <w:pPr>
        <w:widowControl w:val="0"/>
        <w:ind w:firstLine="567"/>
        <w:jc w:val="both"/>
        <w:rPr>
          <w:rFonts w:ascii="Arial" w:hAnsi="Arial" w:cs="Arial"/>
          <w:sz w:val="20"/>
          <w:szCs w:val="20"/>
        </w:rPr>
      </w:pPr>
      <w:r w:rsidRPr="00B1193A">
        <w:rPr>
          <w:rFonts w:ascii="Arial" w:hAnsi="Arial" w:cs="Arial"/>
          <w:sz w:val="20"/>
          <w:szCs w:val="20"/>
        </w:rPr>
        <w:t xml:space="preserve">5.1. В соответствии с частью 4 статьи 39 Федерального закона от 31.07.2020 №248-ФЗ "О государственном контроле (надзоре) и муниципальном контроле в Российской Федерации" досудебный порядок подачи жалоб при осуществлении муниципального контроля не применяется.". </w:t>
      </w:r>
    </w:p>
    <w:p w:rsidR="00B1193A" w:rsidRPr="00B1193A" w:rsidRDefault="00B1193A" w:rsidP="00B1193A">
      <w:pPr>
        <w:widowControl w:val="0"/>
        <w:tabs>
          <w:tab w:val="left" w:pos="-5670"/>
        </w:tabs>
        <w:ind w:firstLine="567"/>
        <w:jc w:val="both"/>
        <w:rPr>
          <w:rFonts w:ascii="Arial" w:hAnsi="Arial" w:cs="Arial"/>
          <w:sz w:val="20"/>
          <w:szCs w:val="20"/>
        </w:rPr>
      </w:pPr>
      <w:r w:rsidRPr="00B1193A">
        <w:rPr>
          <w:rFonts w:ascii="Arial" w:hAnsi="Arial" w:cs="Arial"/>
          <w:sz w:val="20"/>
          <w:szCs w:val="20"/>
        </w:rPr>
        <w:t>2. Опубликовать настоящее решение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w:t>
      </w:r>
    </w:p>
    <w:p w:rsidR="00B1193A" w:rsidRPr="00B1193A" w:rsidRDefault="00B1193A" w:rsidP="00B1193A">
      <w:pPr>
        <w:widowControl w:val="0"/>
        <w:tabs>
          <w:tab w:val="left" w:pos="-5670"/>
        </w:tabs>
        <w:autoSpaceDE w:val="0"/>
        <w:ind w:firstLine="567"/>
        <w:jc w:val="both"/>
        <w:rPr>
          <w:rFonts w:ascii="Arial" w:hAnsi="Arial" w:cs="Arial"/>
          <w:sz w:val="20"/>
          <w:szCs w:val="20"/>
        </w:rPr>
      </w:pPr>
      <w:r w:rsidRPr="00B1193A">
        <w:rPr>
          <w:rFonts w:ascii="Arial" w:hAnsi="Arial" w:cs="Arial"/>
          <w:sz w:val="20"/>
          <w:szCs w:val="20"/>
        </w:rPr>
        <w:t xml:space="preserve">3. Настоящее решение вступает в силу после его официального </w:t>
      </w:r>
      <w:r w:rsidRPr="00B1193A">
        <w:rPr>
          <w:rFonts w:ascii="Arial" w:hAnsi="Arial" w:cs="Arial"/>
          <w:sz w:val="20"/>
          <w:szCs w:val="20"/>
        </w:rPr>
        <w:lastRenderedPageBreak/>
        <w:t>опубликования.</w:t>
      </w:r>
    </w:p>
    <w:p w:rsidR="00B1193A" w:rsidRPr="00B1193A" w:rsidRDefault="00B1193A" w:rsidP="00B1193A">
      <w:pPr>
        <w:widowControl w:val="0"/>
        <w:tabs>
          <w:tab w:val="left" w:pos="-5670"/>
        </w:tabs>
        <w:autoSpaceDE w:val="0"/>
        <w:ind w:firstLine="567"/>
        <w:rPr>
          <w:rFonts w:ascii="Arial" w:hAnsi="Arial" w:cs="Arial"/>
          <w:sz w:val="20"/>
          <w:szCs w:val="20"/>
        </w:rPr>
      </w:pPr>
    </w:p>
    <w:p w:rsidR="00B1193A" w:rsidRPr="00B1193A" w:rsidRDefault="00B1193A" w:rsidP="00B1193A">
      <w:pPr>
        <w:spacing w:line="276" w:lineRule="auto"/>
        <w:ind w:left="360"/>
        <w:jc w:val="both"/>
        <w:rPr>
          <w:rFonts w:ascii="Arial" w:hAnsi="Arial" w:cs="Arial"/>
          <w:sz w:val="20"/>
          <w:szCs w:val="20"/>
        </w:rPr>
      </w:pPr>
      <w:r w:rsidRPr="00B1193A">
        <w:rPr>
          <w:rFonts w:ascii="Arial" w:hAnsi="Arial" w:cs="Arial"/>
          <w:sz w:val="20"/>
          <w:szCs w:val="20"/>
        </w:rPr>
        <w:t>Глава рабочего поселка                                 Председатель Совета депутатов</w:t>
      </w:r>
    </w:p>
    <w:p w:rsidR="00B1193A" w:rsidRPr="00B1193A" w:rsidRDefault="00B1193A" w:rsidP="00B1193A">
      <w:pPr>
        <w:spacing w:line="276" w:lineRule="auto"/>
        <w:ind w:left="360"/>
        <w:jc w:val="both"/>
        <w:rPr>
          <w:rFonts w:ascii="Arial" w:hAnsi="Arial" w:cs="Arial"/>
          <w:sz w:val="20"/>
          <w:szCs w:val="20"/>
        </w:rPr>
      </w:pPr>
      <w:r w:rsidRPr="00B1193A">
        <w:rPr>
          <w:rFonts w:ascii="Arial" w:hAnsi="Arial" w:cs="Arial"/>
          <w:sz w:val="20"/>
          <w:szCs w:val="20"/>
        </w:rPr>
        <w:t>Маслянино                                                       рабочего поселка Маслянино</w:t>
      </w:r>
    </w:p>
    <w:p w:rsidR="00B1193A" w:rsidRPr="00B1193A" w:rsidRDefault="00B1193A" w:rsidP="00B1193A">
      <w:pPr>
        <w:spacing w:line="276" w:lineRule="auto"/>
        <w:ind w:left="360"/>
        <w:jc w:val="both"/>
        <w:rPr>
          <w:rFonts w:ascii="Arial" w:hAnsi="Arial" w:cs="Arial"/>
          <w:sz w:val="20"/>
          <w:szCs w:val="20"/>
        </w:rPr>
      </w:pPr>
      <w:r w:rsidRPr="00B1193A">
        <w:rPr>
          <w:rFonts w:ascii="Arial" w:hAnsi="Arial" w:cs="Arial"/>
          <w:sz w:val="20"/>
          <w:szCs w:val="20"/>
        </w:rPr>
        <w:t xml:space="preserve">                 </w:t>
      </w:r>
    </w:p>
    <w:p w:rsidR="00B1193A" w:rsidRPr="00B1193A" w:rsidRDefault="00B1193A" w:rsidP="00B1193A">
      <w:pPr>
        <w:spacing w:line="276" w:lineRule="auto"/>
        <w:ind w:left="360"/>
        <w:jc w:val="both"/>
        <w:rPr>
          <w:rFonts w:ascii="Arial" w:hAnsi="Arial" w:cs="Arial"/>
          <w:sz w:val="20"/>
          <w:szCs w:val="20"/>
        </w:rPr>
      </w:pPr>
      <w:r w:rsidRPr="00B1193A">
        <w:rPr>
          <w:rFonts w:ascii="Arial" w:hAnsi="Arial" w:cs="Arial"/>
          <w:sz w:val="20"/>
          <w:szCs w:val="20"/>
        </w:rPr>
        <w:t xml:space="preserve">                 М.А. Рахманов                                   Н.Н. </w:t>
      </w:r>
      <w:proofErr w:type="spellStart"/>
      <w:r w:rsidRPr="00B1193A">
        <w:rPr>
          <w:rFonts w:ascii="Arial" w:hAnsi="Arial" w:cs="Arial"/>
          <w:sz w:val="20"/>
          <w:szCs w:val="20"/>
        </w:rPr>
        <w:t>Житникова</w:t>
      </w:r>
      <w:proofErr w:type="spellEnd"/>
      <w:r w:rsidRPr="00B1193A">
        <w:rPr>
          <w:rFonts w:ascii="Arial" w:hAnsi="Arial" w:cs="Arial"/>
          <w:sz w:val="20"/>
          <w:szCs w:val="20"/>
        </w:rPr>
        <w:t xml:space="preserve">                                         </w:t>
      </w:r>
    </w:p>
    <w:p w:rsidR="00B1193A" w:rsidRPr="00B1193A" w:rsidRDefault="00B1193A" w:rsidP="00B1193A">
      <w:pPr>
        <w:widowControl w:val="0"/>
        <w:tabs>
          <w:tab w:val="left" w:pos="-5670"/>
        </w:tabs>
        <w:autoSpaceDE w:val="0"/>
        <w:jc w:val="both"/>
        <w:rPr>
          <w:rFonts w:ascii="Arial" w:hAnsi="Arial" w:cs="Arial"/>
          <w:i/>
          <w:iCs/>
          <w:sz w:val="20"/>
          <w:szCs w:val="20"/>
          <w:u w:val="single"/>
        </w:rPr>
      </w:pPr>
    </w:p>
    <w:p w:rsidR="00B1193A" w:rsidRDefault="00B1193A" w:rsidP="00B1193A">
      <w:pPr>
        <w:rPr>
          <w:rFonts w:ascii="Arial" w:hAnsi="Arial" w:cs="Arial"/>
          <w:sz w:val="20"/>
          <w:szCs w:val="20"/>
        </w:rPr>
      </w:pPr>
    </w:p>
    <w:p w:rsidR="00B1193A" w:rsidRDefault="00B1193A" w:rsidP="00B1193A">
      <w:pPr>
        <w:rPr>
          <w:rFonts w:ascii="Arial" w:hAnsi="Arial" w:cs="Arial"/>
          <w:sz w:val="20"/>
          <w:szCs w:val="20"/>
        </w:rPr>
      </w:pPr>
    </w:p>
    <w:p w:rsidR="00B1193A" w:rsidRPr="00B1193A" w:rsidRDefault="00B1193A" w:rsidP="00B1193A">
      <w:pPr>
        <w:jc w:val="center"/>
        <w:rPr>
          <w:rFonts w:ascii="Arial" w:hAnsi="Arial" w:cs="Arial"/>
          <w:b/>
          <w:sz w:val="20"/>
          <w:szCs w:val="20"/>
        </w:rPr>
      </w:pPr>
      <w:r w:rsidRPr="00B1193A">
        <w:rPr>
          <w:rFonts w:ascii="Arial" w:hAnsi="Arial" w:cs="Arial"/>
          <w:b/>
          <w:sz w:val="20"/>
          <w:szCs w:val="20"/>
        </w:rPr>
        <w:t>СОВЕТ  ДЕПУТАТОВ РАБОЧЕГО ПОСЕЛКА МАСЛЯНИНО</w:t>
      </w:r>
    </w:p>
    <w:p w:rsidR="00B1193A" w:rsidRPr="00B1193A" w:rsidRDefault="00B1193A" w:rsidP="00B1193A">
      <w:pPr>
        <w:jc w:val="center"/>
        <w:rPr>
          <w:rFonts w:ascii="Arial" w:hAnsi="Arial" w:cs="Arial"/>
          <w:b/>
          <w:sz w:val="20"/>
          <w:szCs w:val="20"/>
        </w:rPr>
      </w:pPr>
      <w:r w:rsidRPr="00B1193A">
        <w:rPr>
          <w:rFonts w:ascii="Arial" w:hAnsi="Arial" w:cs="Arial"/>
          <w:b/>
          <w:sz w:val="20"/>
          <w:szCs w:val="20"/>
        </w:rPr>
        <w:t xml:space="preserve">  МАСЛЯНИНСКОГО  РАЙОНА НОВОСИБИРСКОЙ  ОБЛАСТИ</w:t>
      </w:r>
    </w:p>
    <w:p w:rsidR="00B1193A" w:rsidRPr="00B1193A" w:rsidRDefault="00B1193A" w:rsidP="00B1193A">
      <w:pPr>
        <w:jc w:val="center"/>
        <w:rPr>
          <w:rFonts w:ascii="Arial" w:hAnsi="Arial" w:cs="Arial"/>
          <w:sz w:val="20"/>
          <w:szCs w:val="20"/>
        </w:rPr>
      </w:pPr>
      <w:r w:rsidRPr="00B1193A">
        <w:rPr>
          <w:rFonts w:ascii="Arial" w:hAnsi="Arial" w:cs="Arial"/>
          <w:sz w:val="20"/>
          <w:szCs w:val="20"/>
        </w:rPr>
        <w:t>(шестого созыва)</w:t>
      </w:r>
    </w:p>
    <w:p w:rsidR="00B1193A" w:rsidRPr="00B1193A" w:rsidRDefault="00B1193A" w:rsidP="00B1193A">
      <w:pPr>
        <w:jc w:val="both"/>
        <w:rPr>
          <w:rFonts w:ascii="Arial" w:hAnsi="Arial" w:cs="Arial"/>
          <w:sz w:val="20"/>
          <w:szCs w:val="20"/>
        </w:rPr>
      </w:pPr>
    </w:p>
    <w:p w:rsidR="00B1193A" w:rsidRPr="00B1193A" w:rsidRDefault="00B1193A" w:rsidP="00B1193A">
      <w:pPr>
        <w:jc w:val="center"/>
        <w:rPr>
          <w:rFonts w:ascii="Arial" w:hAnsi="Arial" w:cs="Arial"/>
          <w:b/>
          <w:sz w:val="20"/>
          <w:szCs w:val="20"/>
        </w:rPr>
      </w:pPr>
      <w:r w:rsidRPr="00B1193A">
        <w:rPr>
          <w:rFonts w:ascii="Arial" w:hAnsi="Arial" w:cs="Arial"/>
          <w:b/>
          <w:sz w:val="20"/>
          <w:szCs w:val="20"/>
        </w:rPr>
        <w:t>РЕШЕНИЕ</w:t>
      </w:r>
    </w:p>
    <w:p w:rsidR="00B1193A" w:rsidRPr="00B1193A" w:rsidRDefault="00B1193A" w:rsidP="00B1193A">
      <w:pPr>
        <w:jc w:val="center"/>
        <w:rPr>
          <w:rFonts w:ascii="Arial" w:hAnsi="Arial" w:cs="Arial"/>
          <w:b/>
          <w:sz w:val="20"/>
          <w:szCs w:val="20"/>
        </w:rPr>
      </w:pPr>
      <w:r w:rsidRPr="00B1193A">
        <w:rPr>
          <w:rFonts w:ascii="Arial" w:hAnsi="Arial" w:cs="Arial"/>
          <w:b/>
          <w:sz w:val="20"/>
          <w:szCs w:val="20"/>
        </w:rPr>
        <w:t>ВОСЬМОЙ СЕССИИ</w:t>
      </w:r>
    </w:p>
    <w:p w:rsidR="00B1193A" w:rsidRPr="00B1193A" w:rsidRDefault="00B1193A" w:rsidP="00B1193A">
      <w:pPr>
        <w:jc w:val="center"/>
        <w:rPr>
          <w:rFonts w:ascii="Arial" w:hAnsi="Arial" w:cs="Arial"/>
          <w:sz w:val="20"/>
          <w:szCs w:val="20"/>
        </w:rPr>
      </w:pPr>
    </w:p>
    <w:p w:rsidR="00B1193A" w:rsidRPr="00B1193A" w:rsidRDefault="00B1193A" w:rsidP="00B1193A">
      <w:pPr>
        <w:jc w:val="both"/>
        <w:rPr>
          <w:rFonts w:ascii="Arial" w:eastAsia="Calibri" w:hAnsi="Arial" w:cs="Arial"/>
          <w:sz w:val="20"/>
          <w:szCs w:val="20"/>
          <w:u w:val="single"/>
        </w:rPr>
      </w:pPr>
      <w:r w:rsidRPr="00B1193A">
        <w:rPr>
          <w:rFonts w:ascii="Arial" w:eastAsia="Calibri" w:hAnsi="Arial" w:cs="Arial"/>
          <w:sz w:val="20"/>
          <w:szCs w:val="20"/>
        </w:rPr>
        <w:t xml:space="preserve">от 23 декабря 2021 года </w:t>
      </w:r>
      <w:r w:rsidRPr="00B1193A">
        <w:rPr>
          <w:rFonts w:ascii="Arial" w:eastAsia="Calibri" w:hAnsi="Arial" w:cs="Arial"/>
          <w:sz w:val="20"/>
          <w:szCs w:val="20"/>
        </w:rPr>
        <w:tab/>
      </w:r>
      <w:r w:rsidRPr="00B1193A">
        <w:rPr>
          <w:rFonts w:ascii="Arial" w:eastAsia="Calibri" w:hAnsi="Arial" w:cs="Arial"/>
          <w:sz w:val="20"/>
          <w:szCs w:val="20"/>
        </w:rPr>
        <w:tab/>
        <w:t xml:space="preserve">                                          № 89</w:t>
      </w:r>
    </w:p>
    <w:p w:rsidR="00B1193A" w:rsidRPr="00B1193A" w:rsidRDefault="00B1193A" w:rsidP="00B1193A">
      <w:pPr>
        <w:ind w:firstLine="567"/>
        <w:jc w:val="center"/>
        <w:rPr>
          <w:rFonts w:ascii="Arial" w:hAnsi="Arial" w:cs="Arial"/>
          <w:sz w:val="20"/>
          <w:szCs w:val="20"/>
        </w:rPr>
      </w:pPr>
    </w:p>
    <w:p w:rsidR="00B1193A" w:rsidRPr="00B1193A" w:rsidRDefault="00B1193A" w:rsidP="00B1193A">
      <w:pPr>
        <w:ind w:firstLine="567"/>
        <w:jc w:val="center"/>
        <w:rPr>
          <w:rFonts w:ascii="Arial" w:hAnsi="Arial" w:cs="Arial"/>
          <w:sz w:val="20"/>
          <w:szCs w:val="20"/>
        </w:rPr>
      </w:pPr>
      <w:r w:rsidRPr="00B1193A">
        <w:rPr>
          <w:rFonts w:ascii="Arial" w:hAnsi="Arial" w:cs="Arial"/>
          <w:sz w:val="20"/>
          <w:szCs w:val="20"/>
        </w:rPr>
        <w:t>О внесении изменений в решение Совета депутатов рабочего поселка Маслянино Маслянинского района Новосибирской области от 25.12.2018 г. № 228 «Об утверждении Положения о ежемесячной доплате к страховой пенсии по старости (инвалидности)  лицам, замещавшим муниципальные должности рабочего поселка Маслянино Маслянинского района Новосибирской области на постоянной основе»</w:t>
      </w:r>
    </w:p>
    <w:p w:rsidR="00B1193A" w:rsidRPr="00B1193A" w:rsidRDefault="00B1193A" w:rsidP="00B1193A">
      <w:pPr>
        <w:ind w:firstLine="567"/>
        <w:jc w:val="center"/>
        <w:rPr>
          <w:rFonts w:ascii="Arial" w:hAnsi="Arial" w:cs="Arial"/>
          <w:sz w:val="20"/>
          <w:szCs w:val="20"/>
        </w:rPr>
      </w:pPr>
    </w:p>
    <w:p w:rsidR="00B1193A" w:rsidRPr="00B1193A" w:rsidRDefault="00B1193A" w:rsidP="00B1193A">
      <w:pPr>
        <w:ind w:firstLine="567"/>
        <w:jc w:val="both"/>
        <w:rPr>
          <w:rFonts w:ascii="Arial" w:hAnsi="Arial" w:cs="Arial"/>
          <w:sz w:val="20"/>
          <w:szCs w:val="20"/>
        </w:rPr>
      </w:pPr>
    </w:p>
    <w:p w:rsidR="00B1193A" w:rsidRPr="00B1193A" w:rsidRDefault="00B1193A" w:rsidP="00B1193A">
      <w:pPr>
        <w:ind w:firstLine="567"/>
        <w:jc w:val="both"/>
        <w:rPr>
          <w:rFonts w:ascii="Arial" w:hAnsi="Arial" w:cs="Arial"/>
          <w:b/>
          <w:sz w:val="20"/>
          <w:szCs w:val="20"/>
        </w:rPr>
      </w:pPr>
      <w:r w:rsidRPr="00B1193A">
        <w:rPr>
          <w:rFonts w:ascii="Arial" w:hAnsi="Arial" w:cs="Arial"/>
          <w:sz w:val="20"/>
          <w:szCs w:val="20"/>
        </w:rPr>
        <w:t xml:space="preserve">В соответствии с Федеральным законом от 06.10.2003 № 131-ФЗ " Об общих принципах организации местного самоуправления в Российской Федерации", Совет депутатов рабоче6го поселка Маслянино Маслянинского района Новосибирской области </w:t>
      </w:r>
      <w:r w:rsidRPr="00B1193A">
        <w:rPr>
          <w:rFonts w:ascii="Arial" w:hAnsi="Arial" w:cs="Arial"/>
          <w:b/>
          <w:sz w:val="20"/>
          <w:szCs w:val="20"/>
        </w:rPr>
        <w:t>РЕШИЛ:</w:t>
      </w:r>
    </w:p>
    <w:p w:rsidR="00B1193A" w:rsidRPr="00B1193A" w:rsidRDefault="00B1193A" w:rsidP="00B1193A">
      <w:pPr>
        <w:ind w:firstLine="567"/>
        <w:jc w:val="both"/>
        <w:rPr>
          <w:rFonts w:ascii="Arial" w:hAnsi="Arial" w:cs="Arial"/>
          <w:sz w:val="20"/>
          <w:szCs w:val="20"/>
        </w:rPr>
      </w:pPr>
      <w:r w:rsidRPr="00B1193A">
        <w:rPr>
          <w:rFonts w:ascii="Arial" w:hAnsi="Arial" w:cs="Arial"/>
          <w:sz w:val="20"/>
          <w:szCs w:val="20"/>
        </w:rPr>
        <w:t>Внести в решение Совета депутатов рабоче6го поселка Маслянино Маслянинского района Новосибирской области от 25.12.2018 г. № 228 «Об утверждении Положения о ежемесячной доплате к страховой пенсии по старости (инвалидности)  лицам, замещавшим муниципальные должности рабочего поселка Маслянино Маслянинского района Новосибирской области на постоянной основе» следующие изменения:</w:t>
      </w:r>
    </w:p>
    <w:p w:rsidR="00B1193A" w:rsidRPr="00B1193A" w:rsidRDefault="00B1193A" w:rsidP="00B1193A">
      <w:pPr>
        <w:numPr>
          <w:ilvl w:val="1"/>
          <w:numId w:val="24"/>
        </w:numPr>
        <w:spacing w:after="200" w:line="276" w:lineRule="auto"/>
        <w:ind w:left="0" w:firstLine="567"/>
        <w:contextualSpacing/>
        <w:jc w:val="both"/>
        <w:rPr>
          <w:rFonts w:ascii="Arial" w:eastAsia="Calibri" w:hAnsi="Arial" w:cs="Arial"/>
          <w:bCs/>
          <w:sz w:val="20"/>
          <w:szCs w:val="20"/>
          <w:lang w:eastAsia="en-US"/>
        </w:rPr>
      </w:pPr>
      <w:r w:rsidRPr="00B1193A">
        <w:rPr>
          <w:rFonts w:ascii="Arial" w:eastAsia="Calibri" w:hAnsi="Arial" w:cs="Arial"/>
          <w:sz w:val="20"/>
          <w:szCs w:val="20"/>
          <w:lang w:eastAsia="en-US"/>
        </w:rPr>
        <w:t xml:space="preserve">В Положение о ежемесячной доплате к страховой пенсии по старости (инвалидности)  лицам, замещавшим </w:t>
      </w:r>
      <w:r w:rsidRPr="00B1193A">
        <w:rPr>
          <w:rFonts w:ascii="Arial" w:eastAsia="Calibri" w:hAnsi="Arial" w:cs="Arial"/>
          <w:sz w:val="20"/>
          <w:szCs w:val="20"/>
          <w:lang w:eastAsia="en-US"/>
        </w:rPr>
        <w:lastRenderedPageBreak/>
        <w:t>муниципальные должности рабочего поселка Маслянино  Маслянинского района Новосибирской области на постоянной основе:</w:t>
      </w:r>
    </w:p>
    <w:p w:rsidR="00B1193A" w:rsidRPr="00B1193A" w:rsidRDefault="00B1193A" w:rsidP="00B1193A">
      <w:pPr>
        <w:ind w:firstLine="567"/>
        <w:contextualSpacing/>
        <w:jc w:val="both"/>
        <w:rPr>
          <w:rFonts w:ascii="Arial" w:eastAsia="Calibri" w:hAnsi="Arial" w:cs="Arial"/>
          <w:bCs/>
          <w:sz w:val="20"/>
          <w:szCs w:val="20"/>
          <w:lang w:eastAsia="en-US"/>
        </w:rPr>
      </w:pPr>
      <w:r w:rsidRPr="00B1193A">
        <w:rPr>
          <w:rFonts w:ascii="Arial" w:eastAsia="Calibri" w:hAnsi="Arial" w:cs="Arial"/>
          <w:sz w:val="20"/>
          <w:szCs w:val="20"/>
          <w:lang w:eastAsia="en-US"/>
        </w:rPr>
        <w:t xml:space="preserve">1.1.1. В пункте 1.2 после слов «устанавливается лицам, замещавшим муниципальные должности рабочего поселка Маслянино Маслянинского района Новосибирской области» дополнить словами «(депутату, председателю Совета депутатов, Главе поселения)».  </w:t>
      </w:r>
    </w:p>
    <w:p w:rsidR="00B1193A" w:rsidRPr="00B1193A" w:rsidRDefault="00B1193A" w:rsidP="00B1193A">
      <w:pPr>
        <w:tabs>
          <w:tab w:val="left" w:pos="-1843"/>
        </w:tabs>
        <w:ind w:firstLine="567"/>
        <w:contextualSpacing/>
        <w:jc w:val="both"/>
        <w:rPr>
          <w:rFonts w:ascii="Arial" w:eastAsia="Calibri" w:hAnsi="Arial" w:cs="Arial"/>
          <w:bCs/>
          <w:sz w:val="20"/>
          <w:szCs w:val="20"/>
          <w:lang w:eastAsia="en-US"/>
        </w:rPr>
      </w:pPr>
      <w:r w:rsidRPr="00B1193A">
        <w:rPr>
          <w:rFonts w:ascii="Arial" w:eastAsia="Calibri" w:hAnsi="Arial" w:cs="Arial"/>
          <w:bCs/>
          <w:sz w:val="20"/>
          <w:szCs w:val="20"/>
          <w:lang w:eastAsia="en-US"/>
        </w:rPr>
        <w:t xml:space="preserve">2. Опубликовать настоящее решение в печатном издании «Вестник Маслянино»  и на официальном сайте администрации </w:t>
      </w:r>
      <w:r w:rsidRPr="00B1193A">
        <w:rPr>
          <w:rFonts w:ascii="Arial" w:eastAsia="Calibri" w:hAnsi="Arial" w:cs="Arial"/>
          <w:sz w:val="20"/>
          <w:szCs w:val="20"/>
          <w:lang w:eastAsia="en-US"/>
        </w:rPr>
        <w:t xml:space="preserve">рабочего поселка Маслянино  </w:t>
      </w:r>
      <w:r w:rsidRPr="00B1193A">
        <w:rPr>
          <w:rFonts w:ascii="Arial" w:eastAsia="Calibri" w:hAnsi="Arial" w:cs="Arial"/>
          <w:bCs/>
          <w:sz w:val="20"/>
          <w:szCs w:val="20"/>
          <w:lang w:eastAsia="en-US"/>
        </w:rPr>
        <w:t>Маслянинского района Новосибирской области.</w:t>
      </w:r>
    </w:p>
    <w:p w:rsidR="00B1193A" w:rsidRPr="00B1193A" w:rsidRDefault="00B1193A" w:rsidP="00B1193A">
      <w:pPr>
        <w:jc w:val="both"/>
        <w:rPr>
          <w:rFonts w:ascii="Arial" w:hAnsi="Arial" w:cs="Arial"/>
          <w:sz w:val="20"/>
          <w:szCs w:val="20"/>
        </w:rPr>
      </w:pPr>
    </w:p>
    <w:p w:rsidR="00B1193A" w:rsidRPr="00B1193A" w:rsidRDefault="00B1193A" w:rsidP="00B1193A">
      <w:pPr>
        <w:jc w:val="both"/>
        <w:rPr>
          <w:rFonts w:ascii="Arial" w:hAnsi="Arial" w:cs="Arial"/>
          <w:sz w:val="20"/>
          <w:szCs w:val="20"/>
        </w:rPr>
      </w:pPr>
    </w:p>
    <w:p w:rsidR="00B1193A" w:rsidRPr="00B1193A" w:rsidRDefault="00B1193A" w:rsidP="00B1193A">
      <w:pPr>
        <w:spacing w:line="276" w:lineRule="auto"/>
        <w:jc w:val="both"/>
        <w:rPr>
          <w:rFonts w:ascii="Arial" w:hAnsi="Arial" w:cs="Arial"/>
          <w:sz w:val="20"/>
          <w:szCs w:val="20"/>
        </w:rPr>
      </w:pPr>
      <w:r w:rsidRPr="00B1193A">
        <w:rPr>
          <w:rFonts w:ascii="Arial" w:hAnsi="Arial" w:cs="Arial"/>
          <w:sz w:val="20"/>
          <w:szCs w:val="20"/>
        </w:rPr>
        <w:t>Глава рабочего поселка                                 Председатель Совета депутатов</w:t>
      </w:r>
    </w:p>
    <w:p w:rsidR="00B1193A" w:rsidRPr="00B1193A" w:rsidRDefault="00B1193A" w:rsidP="00B1193A">
      <w:pPr>
        <w:spacing w:line="276" w:lineRule="auto"/>
        <w:jc w:val="both"/>
        <w:rPr>
          <w:rFonts w:ascii="Arial" w:hAnsi="Arial" w:cs="Arial"/>
          <w:sz w:val="20"/>
          <w:szCs w:val="20"/>
        </w:rPr>
      </w:pPr>
      <w:r w:rsidRPr="00B1193A">
        <w:rPr>
          <w:rFonts w:ascii="Arial" w:hAnsi="Arial" w:cs="Arial"/>
          <w:sz w:val="20"/>
          <w:szCs w:val="20"/>
        </w:rPr>
        <w:t>Маслянино                                                     рабочего поселка Маслянино</w:t>
      </w:r>
    </w:p>
    <w:p w:rsidR="00B1193A" w:rsidRPr="00B1193A" w:rsidRDefault="00B1193A" w:rsidP="00B1193A">
      <w:pPr>
        <w:spacing w:line="276" w:lineRule="auto"/>
        <w:ind w:left="360"/>
        <w:jc w:val="both"/>
        <w:rPr>
          <w:rFonts w:ascii="Arial" w:hAnsi="Arial" w:cs="Arial"/>
          <w:sz w:val="20"/>
          <w:szCs w:val="20"/>
        </w:rPr>
      </w:pPr>
      <w:r w:rsidRPr="00B1193A">
        <w:rPr>
          <w:rFonts w:ascii="Arial" w:hAnsi="Arial" w:cs="Arial"/>
          <w:sz w:val="20"/>
          <w:szCs w:val="20"/>
        </w:rPr>
        <w:t xml:space="preserve">                 </w:t>
      </w:r>
    </w:p>
    <w:p w:rsidR="00B1193A" w:rsidRDefault="00B1193A" w:rsidP="00B1193A">
      <w:pPr>
        <w:rPr>
          <w:rFonts w:ascii="Arial" w:hAnsi="Arial" w:cs="Arial"/>
          <w:sz w:val="20"/>
          <w:szCs w:val="20"/>
        </w:rPr>
      </w:pPr>
      <w:r w:rsidRPr="00B1193A">
        <w:rPr>
          <w:rFonts w:ascii="Arial" w:hAnsi="Arial" w:cs="Arial"/>
          <w:sz w:val="20"/>
          <w:szCs w:val="20"/>
        </w:rPr>
        <w:t xml:space="preserve">         М.А. Рахманов                                                         Н.Н. </w:t>
      </w:r>
      <w:proofErr w:type="spellStart"/>
      <w:r w:rsidRPr="00B1193A">
        <w:rPr>
          <w:rFonts w:ascii="Arial" w:hAnsi="Arial" w:cs="Arial"/>
          <w:sz w:val="20"/>
          <w:szCs w:val="20"/>
        </w:rPr>
        <w:t>Житникова</w:t>
      </w:r>
      <w:proofErr w:type="spellEnd"/>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Pr="00B1193A" w:rsidRDefault="00B1193A" w:rsidP="00B1193A">
      <w:pPr>
        <w:rPr>
          <w:rFonts w:ascii="Arial" w:hAnsi="Arial" w:cs="Arial"/>
          <w:sz w:val="20"/>
          <w:szCs w:val="20"/>
        </w:rPr>
      </w:pPr>
    </w:p>
    <w:p w:rsidR="00B1193A" w:rsidRDefault="00B1193A" w:rsidP="00B1193A">
      <w:pPr>
        <w:rPr>
          <w:rFonts w:ascii="Arial" w:hAnsi="Arial" w:cs="Arial"/>
          <w:sz w:val="20"/>
          <w:szCs w:val="20"/>
        </w:rPr>
      </w:pPr>
    </w:p>
    <w:p w:rsidR="00B1193A" w:rsidRDefault="00B1193A" w:rsidP="00B1193A">
      <w:pPr>
        <w:rPr>
          <w:rFonts w:ascii="Arial" w:hAnsi="Arial" w:cs="Arial"/>
          <w:sz w:val="20"/>
          <w:szCs w:val="20"/>
        </w:rPr>
      </w:pPr>
    </w:p>
    <w:p w:rsidR="00B1193A" w:rsidRDefault="00B1193A" w:rsidP="00B1193A">
      <w:pPr>
        <w:ind w:firstLine="708"/>
        <w:rPr>
          <w:rFonts w:ascii="Arial" w:hAnsi="Arial" w:cs="Arial"/>
          <w:sz w:val="20"/>
          <w:szCs w:val="20"/>
        </w:rPr>
      </w:pPr>
    </w:p>
    <w:p w:rsidR="00B1193A" w:rsidRDefault="00B1193A" w:rsidP="00B1193A">
      <w:pPr>
        <w:ind w:firstLine="708"/>
        <w:rPr>
          <w:rFonts w:ascii="Arial" w:hAnsi="Arial" w:cs="Arial"/>
          <w:sz w:val="20"/>
          <w:szCs w:val="20"/>
        </w:rPr>
      </w:pPr>
    </w:p>
    <w:p w:rsidR="00B1193A" w:rsidRDefault="00B1193A" w:rsidP="00B1193A">
      <w:pPr>
        <w:ind w:firstLine="708"/>
        <w:rPr>
          <w:rFonts w:ascii="Arial" w:hAnsi="Arial" w:cs="Arial"/>
          <w:sz w:val="20"/>
          <w:szCs w:val="20"/>
        </w:rPr>
      </w:pPr>
    </w:p>
    <w:p w:rsidR="00B1193A" w:rsidRDefault="00B1193A" w:rsidP="00B1193A">
      <w:pPr>
        <w:ind w:firstLine="708"/>
        <w:rPr>
          <w:rFonts w:ascii="Arial" w:hAnsi="Arial" w:cs="Arial"/>
          <w:sz w:val="20"/>
          <w:szCs w:val="20"/>
        </w:rPr>
      </w:pPr>
    </w:p>
    <w:p w:rsidR="00B1193A" w:rsidRDefault="00B1193A" w:rsidP="00B1193A">
      <w:pPr>
        <w:ind w:firstLine="708"/>
        <w:rPr>
          <w:rFonts w:ascii="Arial" w:hAnsi="Arial" w:cs="Arial"/>
          <w:sz w:val="20"/>
          <w:szCs w:val="20"/>
        </w:rPr>
      </w:pPr>
    </w:p>
    <w:p w:rsidR="00B1193A" w:rsidRDefault="00B1193A" w:rsidP="00B1193A">
      <w:pPr>
        <w:ind w:firstLine="708"/>
        <w:rPr>
          <w:rFonts w:ascii="Arial" w:hAnsi="Arial" w:cs="Arial"/>
          <w:sz w:val="20"/>
          <w:szCs w:val="20"/>
        </w:rPr>
      </w:pPr>
    </w:p>
    <w:p w:rsidR="00B1193A" w:rsidRDefault="00B1193A" w:rsidP="00B1193A">
      <w:pPr>
        <w:ind w:firstLine="708"/>
        <w:rPr>
          <w:rFonts w:ascii="Arial" w:hAnsi="Arial" w:cs="Arial"/>
          <w:sz w:val="20"/>
          <w:szCs w:val="20"/>
        </w:rPr>
      </w:pPr>
    </w:p>
    <w:p w:rsidR="00B1193A" w:rsidRPr="00B1193A" w:rsidRDefault="00B1193A" w:rsidP="00B1193A">
      <w:pPr>
        <w:jc w:val="center"/>
        <w:rPr>
          <w:rFonts w:ascii="Arial" w:hAnsi="Arial" w:cs="Arial"/>
          <w:b/>
          <w:sz w:val="20"/>
          <w:szCs w:val="20"/>
        </w:rPr>
      </w:pPr>
      <w:r w:rsidRPr="00B1193A">
        <w:rPr>
          <w:rFonts w:ascii="Arial" w:hAnsi="Arial" w:cs="Arial"/>
          <w:b/>
          <w:sz w:val="20"/>
          <w:szCs w:val="20"/>
        </w:rPr>
        <w:lastRenderedPageBreak/>
        <w:t>СОВЕТ  ДЕПУТАТОВ РАБОЧЕГО ПОСЕЛКА МАСЛЯНИНО</w:t>
      </w:r>
    </w:p>
    <w:p w:rsidR="00B1193A" w:rsidRPr="00B1193A" w:rsidRDefault="00B1193A" w:rsidP="00B1193A">
      <w:pPr>
        <w:jc w:val="center"/>
        <w:rPr>
          <w:rFonts w:ascii="Arial" w:hAnsi="Arial" w:cs="Arial"/>
          <w:b/>
          <w:sz w:val="20"/>
          <w:szCs w:val="20"/>
        </w:rPr>
      </w:pPr>
      <w:r w:rsidRPr="00B1193A">
        <w:rPr>
          <w:rFonts w:ascii="Arial" w:hAnsi="Arial" w:cs="Arial"/>
          <w:b/>
          <w:sz w:val="20"/>
          <w:szCs w:val="20"/>
        </w:rPr>
        <w:t xml:space="preserve">  МАСЛЯНИНСКОГО  РАЙОНА НОВОСИБИРСКОЙ  ОБЛАСТИ</w:t>
      </w:r>
    </w:p>
    <w:p w:rsidR="00B1193A" w:rsidRPr="00B1193A" w:rsidRDefault="00B1193A" w:rsidP="00B1193A">
      <w:pPr>
        <w:jc w:val="center"/>
        <w:rPr>
          <w:rFonts w:ascii="Arial" w:hAnsi="Arial" w:cs="Arial"/>
          <w:sz w:val="20"/>
          <w:szCs w:val="20"/>
        </w:rPr>
      </w:pPr>
      <w:r w:rsidRPr="00B1193A">
        <w:rPr>
          <w:rFonts w:ascii="Arial" w:hAnsi="Arial" w:cs="Arial"/>
          <w:sz w:val="20"/>
          <w:szCs w:val="20"/>
        </w:rPr>
        <w:t>(шестого созыва)</w:t>
      </w:r>
    </w:p>
    <w:p w:rsidR="00B1193A" w:rsidRPr="00B1193A" w:rsidRDefault="00B1193A" w:rsidP="00B1193A">
      <w:pPr>
        <w:jc w:val="both"/>
        <w:rPr>
          <w:rFonts w:ascii="Arial" w:hAnsi="Arial" w:cs="Arial"/>
          <w:sz w:val="20"/>
          <w:szCs w:val="20"/>
        </w:rPr>
      </w:pPr>
    </w:p>
    <w:p w:rsidR="00B1193A" w:rsidRPr="00B1193A" w:rsidRDefault="00B1193A" w:rsidP="00B1193A">
      <w:pPr>
        <w:jc w:val="center"/>
        <w:rPr>
          <w:rFonts w:ascii="Arial" w:hAnsi="Arial" w:cs="Arial"/>
          <w:b/>
          <w:sz w:val="20"/>
          <w:szCs w:val="20"/>
        </w:rPr>
      </w:pPr>
      <w:r w:rsidRPr="00B1193A">
        <w:rPr>
          <w:rFonts w:ascii="Arial" w:hAnsi="Arial" w:cs="Arial"/>
          <w:b/>
          <w:sz w:val="20"/>
          <w:szCs w:val="20"/>
        </w:rPr>
        <w:t>РЕШЕНИЕ</w:t>
      </w:r>
    </w:p>
    <w:p w:rsidR="00B1193A" w:rsidRPr="00B1193A" w:rsidRDefault="00B1193A" w:rsidP="00B1193A">
      <w:pPr>
        <w:jc w:val="center"/>
        <w:rPr>
          <w:rFonts w:ascii="Arial" w:hAnsi="Arial" w:cs="Arial"/>
          <w:b/>
          <w:sz w:val="20"/>
          <w:szCs w:val="20"/>
        </w:rPr>
      </w:pPr>
      <w:r w:rsidRPr="00B1193A">
        <w:rPr>
          <w:rFonts w:ascii="Arial" w:hAnsi="Arial" w:cs="Arial"/>
          <w:b/>
          <w:sz w:val="20"/>
          <w:szCs w:val="20"/>
        </w:rPr>
        <w:t>ВОСЬМОЙ СЕССИИ</w:t>
      </w:r>
    </w:p>
    <w:p w:rsidR="00B1193A" w:rsidRPr="00B1193A" w:rsidRDefault="00B1193A" w:rsidP="00B1193A">
      <w:pPr>
        <w:jc w:val="center"/>
        <w:rPr>
          <w:rFonts w:ascii="Arial" w:hAnsi="Arial" w:cs="Arial"/>
          <w:sz w:val="20"/>
          <w:szCs w:val="20"/>
        </w:rPr>
      </w:pPr>
    </w:p>
    <w:p w:rsidR="00B1193A" w:rsidRPr="00B1193A" w:rsidRDefault="00B1193A" w:rsidP="00B1193A">
      <w:pPr>
        <w:jc w:val="both"/>
        <w:rPr>
          <w:rFonts w:ascii="Arial" w:eastAsia="Calibri" w:hAnsi="Arial" w:cs="Arial"/>
          <w:sz w:val="20"/>
          <w:szCs w:val="20"/>
          <w:u w:val="single"/>
        </w:rPr>
      </w:pPr>
      <w:r w:rsidRPr="00B1193A">
        <w:rPr>
          <w:rFonts w:ascii="Arial" w:eastAsia="Calibri" w:hAnsi="Arial" w:cs="Arial"/>
          <w:sz w:val="20"/>
          <w:szCs w:val="20"/>
        </w:rPr>
        <w:t xml:space="preserve">от 23 декабря 2021 года </w:t>
      </w:r>
      <w:r w:rsidRPr="00B1193A">
        <w:rPr>
          <w:rFonts w:ascii="Arial" w:eastAsia="Calibri" w:hAnsi="Arial" w:cs="Arial"/>
          <w:sz w:val="20"/>
          <w:szCs w:val="20"/>
        </w:rPr>
        <w:tab/>
      </w:r>
      <w:r w:rsidRPr="00B1193A">
        <w:rPr>
          <w:rFonts w:ascii="Arial" w:eastAsia="Calibri" w:hAnsi="Arial" w:cs="Arial"/>
          <w:sz w:val="20"/>
          <w:szCs w:val="20"/>
        </w:rPr>
        <w:tab/>
        <w:t xml:space="preserve">                                          № 88</w:t>
      </w:r>
    </w:p>
    <w:p w:rsidR="00B1193A" w:rsidRPr="00B1193A" w:rsidRDefault="00B1193A" w:rsidP="00B1193A">
      <w:pPr>
        <w:spacing w:line="276" w:lineRule="auto"/>
        <w:jc w:val="center"/>
        <w:rPr>
          <w:rFonts w:ascii="Arial" w:hAnsi="Arial" w:cs="Arial"/>
          <w:sz w:val="20"/>
          <w:szCs w:val="20"/>
        </w:rPr>
      </w:pPr>
      <w:r w:rsidRPr="00B1193A">
        <w:rPr>
          <w:rFonts w:ascii="Arial" w:hAnsi="Arial" w:cs="Arial"/>
          <w:sz w:val="20"/>
          <w:szCs w:val="20"/>
        </w:rPr>
        <w:t>          </w:t>
      </w:r>
    </w:p>
    <w:p w:rsidR="00B1193A" w:rsidRPr="00B1193A" w:rsidRDefault="00B1193A" w:rsidP="00B1193A">
      <w:pPr>
        <w:tabs>
          <w:tab w:val="left" w:pos="9921"/>
        </w:tabs>
        <w:ind w:right="-2"/>
        <w:jc w:val="center"/>
        <w:rPr>
          <w:rFonts w:ascii="Arial" w:hAnsi="Arial" w:cs="Arial"/>
          <w:sz w:val="20"/>
          <w:szCs w:val="20"/>
        </w:rPr>
      </w:pPr>
      <w:r w:rsidRPr="00B1193A">
        <w:rPr>
          <w:rFonts w:ascii="Arial" w:hAnsi="Arial" w:cs="Arial"/>
          <w:sz w:val="20"/>
          <w:szCs w:val="20"/>
        </w:rPr>
        <w:t xml:space="preserve">О внесении изменений в решение Совета депутатов рабочего поселка </w:t>
      </w:r>
      <w:proofErr w:type="gramStart"/>
      <w:r w:rsidRPr="00B1193A">
        <w:rPr>
          <w:rFonts w:ascii="Arial" w:hAnsi="Arial" w:cs="Arial"/>
          <w:sz w:val="20"/>
          <w:szCs w:val="20"/>
        </w:rPr>
        <w:t>Маслянино  Маслянинского</w:t>
      </w:r>
      <w:proofErr w:type="gramEnd"/>
      <w:r w:rsidRPr="00B1193A">
        <w:rPr>
          <w:rFonts w:ascii="Arial" w:hAnsi="Arial" w:cs="Arial"/>
          <w:sz w:val="20"/>
          <w:szCs w:val="20"/>
        </w:rPr>
        <w:t xml:space="preserve"> района Новосибирской области от 23.03.2017 г. № 118 «Об утверждении Положения "Об оплате труда выборных лиц местного самоуправления, осуществляющих свои полномочия на постоянной основе, муниципальных служащих и (или) расходов на содержание органов местного самоуправления рабочего поселка Маслянино Маслянинского  района Новосибирской области»</w:t>
      </w:r>
    </w:p>
    <w:p w:rsidR="00B1193A" w:rsidRPr="00B1193A" w:rsidRDefault="00B1193A" w:rsidP="00B1193A">
      <w:pPr>
        <w:rPr>
          <w:rFonts w:ascii="Arial" w:hAnsi="Arial" w:cs="Arial"/>
          <w:sz w:val="20"/>
          <w:szCs w:val="20"/>
        </w:rPr>
      </w:pPr>
    </w:p>
    <w:p w:rsidR="00B1193A" w:rsidRPr="00B1193A" w:rsidRDefault="00B1193A" w:rsidP="00B1193A">
      <w:pPr>
        <w:ind w:firstLine="709"/>
        <w:jc w:val="both"/>
        <w:rPr>
          <w:rFonts w:ascii="Arial" w:hAnsi="Arial" w:cs="Arial"/>
          <w:sz w:val="20"/>
          <w:szCs w:val="20"/>
        </w:rPr>
      </w:pPr>
      <w:r w:rsidRPr="00B1193A">
        <w:rPr>
          <w:rFonts w:ascii="Arial" w:hAnsi="Arial" w:cs="Arial"/>
          <w:sz w:val="20"/>
          <w:szCs w:val="20"/>
        </w:rPr>
        <w:t>В соответствии с Федеральным законом 06.10.2003г. №131-ФЗ "Об общих принципах организации местного самоуправления в Российской Федерации", постановлением Правительства Новосибирской области от 31.01.2017 г.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Совет депутатов рабочего поселка Маслянино Маслянинского  района Новосибирской области</w:t>
      </w:r>
    </w:p>
    <w:p w:rsidR="00B1193A" w:rsidRPr="00B1193A" w:rsidRDefault="00B1193A" w:rsidP="00B1193A">
      <w:pPr>
        <w:ind w:firstLine="709"/>
        <w:jc w:val="both"/>
        <w:rPr>
          <w:rFonts w:ascii="Arial" w:hAnsi="Arial" w:cs="Arial"/>
          <w:sz w:val="20"/>
          <w:szCs w:val="20"/>
        </w:rPr>
      </w:pPr>
      <w:r w:rsidRPr="00B1193A">
        <w:rPr>
          <w:rFonts w:ascii="Arial" w:hAnsi="Arial" w:cs="Arial"/>
          <w:sz w:val="20"/>
          <w:szCs w:val="20"/>
        </w:rPr>
        <w:t xml:space="preserve"> РЕШИЛ:</w:t>
      </w:r>
    </w:p>
    <w:p w:rsidR="00B1193A" w:rsidRPr="00B1193A" w:rsidRDefault="00B1193A" w:rsidP="00B1193A">
      <w:pPr>
        <w:tabs>
          <w:tab w:val="left" w:pos="9921"/>
        </w:tabs>
        <w:ind w:right="-2"/>
        <w:jc w:val="both"/>
        <w:rPr>
          <w:rFonts w:ascii="Arial" w:hAnsi="Arial" w:cs="Arial"/>
          <w:sz w:val="20"/>
          <w:szCs w:val="20"/>
        </w:rPr>
      </w:pPr>
      <w:r w:rsidRPr="00B1193A">
        <w:rPr>
          <w:rFonts w:ascii="Arial" w:hAnsi="Arial" w:cs="Arial"/>
          <w:sz w:val="20"/>
          <w:szCs w:val="20"/>
        </w:rPr>
        <w:t xml:space="preserve">1. Внести в решение Совета депутатов рабочего поселка Маслянино Маслянинского района Новосибирской области от 23.03.2017 г. № 118 «Об утверждении Положения "Об оплате труда выборных лиц местного самоуправления, осуществляющих свои полномочия на постоянной основе, муниципальных служащих и (или) расходов на содержание органов местного самоуправления рабочего поселка Маслянино </w:t>
      </w:r>
      <w:proofErr w:type="gramStart"/>
      <w:r w:rsidRPr="00B1193A">
        <w:rPr>
          <w:rFonts w:ascii="Arial" w:hAnsi="Arial" w:cs="Arial"/>
          <w:sz w:val="20"/>
          <w:szCs w:val="20"/>
        </w:rPr>
        <w:t>Маслянинского  района</w:t>
      </w:r>
      <w:proofErr w:type="gramEnd"/>
      <w:r w:rsidRPr="00B1193A">
        <w:rPr>
          <w:rFonts w:ascii="Arial" w:hAnsi="Arial" w:cs="Arial"/>
          <w:sz w:val="20"/>
          <w:szCs w:val="20"/>
        </w:rPr>
        <w:t xml:space="preserve"> Новосибирской области» следующие изменения:</w:t>
      </w:r>
    </w:p>
    <w:p w:rsidR="00B1193A" w:rsidRPr="00B1193A" w:rsidRDefault="00B1193A" w:rsidP="00B1193A">
      <w:pPr>
        <w:ind w:firstLine="567"/>
        <w:jc w:val="both"/>
        <w:rPr>
          <w:rFonts w:ascii="Arial" w:hAnsi="Arial" w:cs="Arial"/>
          <w:sz w:val="20"/>
          <w:szCs w:val="20"/>
        </w:rPr>
      </w:pPr>
      <w:r w:rsidRPr="00B1193A">
        <w:rPr>
          <w:rFonts w:ascii="Arial" w:hAnsi="Arial" w:cs="Arial"/>
          <w:sz w:val="20"/>
          <w:szCs w:val="20"/>
        </w:rPr>
        <w:t>1.1. В Положение "Об оплате труда выборных лиц местного самоуправления, осуществляющих свои полномочия на постоянной основе, муниципальных служащих и (или) расходов на содержание органов местного самоуправления рабочего поселка Маслянино Маслянинского района Новосибирской области»:</w:t>
      </w:r>
    </w:p>
    <w:p w:rsidR="00B1193A" w:rsidRPr="00B1193A" w:rsidRDefault="00B1193A" w:rsidP="00B1193A">
      <w:pPr>
        <w:ind w:firstLine="567"/>
        <w:jc w:val="both"/>
        <w:rPr>
          <w:rFonts w:ascii="Arial" w:hAnsi="Arial" w:cs="Arial"/>
          <w:sz w:val="20"/>
          <w:szCs w:val="20"/>
        </w:rPr>
      </w:pPr>
      <w:r w:rsidRPr="00B1193A">
        <w:rPr>
          <w:rFonts w:ascii="Arial" w:hAnsi="Arial" w:cs="Arial"/>
          <w:sz w:val="20"/>
          <w:szCs w:val="20"/>
        </w:rPr>
        <w:t>1.1.1. В пункте 2.2. слова "2687 рублей" заменить на слова: "2927 рублей";</w:t>
      </w:r>
    </w:p>
    <w:p w:rsidR="00B1193A" w:rsidRPr="00B1193A" w:rsidRDefault="00B1193A" w:rsidP="00B1193A">
      <w:pPr>
        <w:ind w:firstLine="567"/>
        <w:jc w:val="both"/>
        <w:rPr>
          <w:rFonts w:ascii="Arial" w:hAnsi="Arial" w:cs="Arial"/>
          <w:sz w:val="20"/>
          <w:szCs w:val="20"/>
        </w:rPr>
      </w:pPr>
      <w:r w:rsidRPr="00B1193A">
        <w:rPr>
          <w:rFonts w:ascii="Arial" w:hAnsi="Arial" w:cs="Arial"/>
          <w:sz w:val="20"/>
          <w:szCs w:val="20"/>
        </w:rPr>
        <w:lastRenderedPageBreak/>
        <w:t>1.1.2. Таблицу пункта 3.3. изложить в следующей редакции:</w:t>
      </w:r>
    </w:p>
    <w:p w:rsidR="00B1193A" w:rsidRPr="00B1193A" w:rsidRDefault="00B1193A" w:rsidP="00B1193A">
      <w:pPr>
        <w:ind w:firstLine="567"/>
        <w:jc w:val="both"/>
        <w:rPr>
          <w:rFonts w:ascii="Arial" w:hAnsi="Arial" w:cs="Arial"/>
          <w:sz w:val="20"/>
          <w:szCs w:val="20"/>
        </w:rPr>
      </w:pPr>
      <w:r w:rsidRPr="00B1193A">
        <w:rPr>
          <w:rFonts w:ascii="Arial" w:hAnsi="Arial" w:cs="Arial"/>
          <w:sz w:val="20"/>
          <w:szCs w:val="20"/>
        </w:rPr>
        <w:t>"</w:t>
      </w:r>
    </w:p>
    <w:tbl>
      <w:tblPr>
        <w:tblW w:w="5000" w:type="pct"/>
        <w:tblLook w:val="0000" w:firstRow="0" w:lastRow="0" w:firstColumn="0" w:lastColumn="0" w:noHBand="0" w:noVBand="0"/>
      </w:tblPr>
      <w:tblGrid>
        <w:gridCol w:w="4263"/>
        <w:gridCol w:w="2671"/>
      </w:tblGrid>
      <w:tr w:rsidR="00B1193A" w:rsidRPr="00B1193A" w:rsidTr="00B1193A">
        <w:tc>
          <w:tcPr>
            <w:tcW w:w="3074" w:type="pct"/>
            <w:tcBorders>
              <w:top w:val="single" w:sz="4" w:space="0" w:color="000000"/>
              <w:left w:val="single" w:sz="4" w:space="0" w:color="000000"/>
              <w:bottom w:val="single" w:sz="4" w:space="0" w:color="000000"/>
            </w:tcBorders>
            <w:shd w:val="clear" w:color="auto" w:fill="auto"/>
          </w:tcPr>
          <w:p w:rsidR="00B1193A" w:rsidRPr="00B1193A" w:rsidRDefault="00B1193A" w:rsidP="00B1193A">
            <w:pPr>
              <w:rPr>
                <w:rFonts w:ascii="Arial" w:hAnsi="Arial" w:cs="Arial"/>
                <w:sz w:val="20"/>
                <w:szCs w:val="20"/>
              </w:rPr>
            </w:pPr>
            <w:r w:rsidRPr="00B1193A">
              <w:rPr>
                <w:rFonts w:ascii="Arial" w:hAnsi="Arial" w:cs="Arial"/>
                <w:sz w:val="20"/>
                <w:szCs w:val="20"/>
              </w:rPr>
              <w:t>Советник муниципальной службы 1 класса</w:t>
            </w:r>
          </w:p>
        </w:tc>
        <w:tc>
          <w:tcPr>
            <w:tcW w:w="1926" w:type="pct"/>
            <w:tcBorders>
              <w:top w:val="single" w:sz="4" w:space="0" w:color="000000"/>
              <w:left w:val="single" w:sz="4" w:space="0" w:color="000000"/>
              <w:bottom w:val="single" w:sz="4" w:space="0" w:color="000000"/>
              <w:right w:val="single" w:sz="4" w:space="0" w:color="000000"/>
            </w:tcBorders>
            <w:shd w:val="clear" w:color="auto" w:fill="auto"/>
          </w:tcPr>
          <w:p w:rsidR="00B1193A" w:rsidRPr="00B1193A" w:rsidRDefault="00B1193A" w:rsidP="00B1193A">
            <w:pPr>
              <w:jc w:val="center"/>
              <w:rPr>
                <w:rFonts w:ascii="Arial" w:hAnsi="Arial" w:cs="Arial"/>
                <w:sz w:val="20"/>
                <w:szCs w:val="20"/>
              </w:rPr>
            </w:pPr>
            <w:r w:rsidRPr="00B1193A">
              <w:rPr>
                <w:rFonts w:ascii="Arial" w:hAnsi="Arial" w:cs="Arial"/>
                <w:sz w:val="20"/>
                <w:szCs w:val="20"/>
              </w:rPr>
              <w:t>1522</w:t>
            </w:r>
          </w:p>
        </w:tc>
      </w:tr>
      <w:tr w:rsidR="00B1193A" w:rsidRPr="00B1193A" w:rsidTr="00B1193A">
        <w:tc>
          <w:tcPr>
            <w:tcW w:w="3074" w:type="pct"/>
            <w:tcBorders>
              <w:top w:val="single" w:sz="4" w:space="0" w:color="000000"/>
              <w:left w:val="single" w:sz="4" w:space="0" w:color="000000"/>
              <w:bottom w:val="single" w:sz="4" w:space="0" w:color="000000"/>
            </w:tcBorders>
            <w:shd w:val="clear" w:color="auto" w:fill="auto"/>
          </w:tcPr>
          <w:p w:rsidR="00B1193A" w:rsidRPr="00B1193A" w:rsidRDefault="00B1193A" w:rsidP="00B1193A">
            <w:pPr>
              <w:rPr>
                <w:rFonts w:ascii="Arial" w:hAnsi="Arial" w:cs="Arial"/>
                <w:sz w:val="20"/>
                <w:szCs w:val="20"/>
              </w:rPr>
            </w:pPr>
            <w:r w:rsidRPr="00B1193A">
              <w:rPr>
                <w:rFonts w:ascii="Arial" w:hAnsi="Arial" w:cs="Arial"/>
                <w:sz w:val="20"/>
                <w:szCs w:val="20"/>
              </w:rPr>
              <w:t>Советник муниципальной службы 2 класса</w:t>
            </w:r>
          </w:p>
        </w:tc>
        <w:tc>
          <w:tcPr>
            <w:tcW w:w="1926" w:type="pct"/>
            <w:tcBorders>
              <w:top w:val="single" w:sz="4" w:space="0" w:color="000000"/>
              <w:left w:val="single" w:sz="4" w:space="0" w:color="000000"/>
              <w:bottom w:val="single" w:sz="4" w:space="0" w:color="000000"/>
              <w:right w:val="single" w:sz="4" w:space="0" w:color="000000"/>
            </w:tcBorders>
            <w:shd w:val="clear" w:color="auto" w:fill="auto"/>
          </w:tcPr>
          <w:p w:rsidR="00B1193A" w:rsidRPr="00B1193A" w:rsidRDefault="00B1193A" w:rsidP="00B1193A">
            <w:pPr>
              <w:jc w:val="center"/>
              <w:rPr>
                <w:rFonts w:ascii="Arial" w:hAnsi="Arial" w:cs="Arial"/>
                <w:sz w:val="20"/>
                <w:szCs w:val="20"/>
              </w:rPr>
            </w:pPr>
            <w:r w:rsidRPr="00B1193A">
              <w:rPr>
                <w:rFonts w:ascii="Arial" w:hAnsi="Arial" w:cs="Arial"/>
                <w:sz w:val="20"/>
                <w:szCs w:val="20"/>
              </w:rPr>
              <w:t>1450</w:t>
            </w:r>
          </w:p>
        </w:tc>
      </w:tr>
      <w:tr w:rsidR="00B1193A" w:rsidRPr="00B1193A" w:rsidTr="00B1193A">
        <w:tc>
          <w:tcPr>
            <w:tcW w:w="3074" w:type="pct"/>
            <w:tcBorders>
              <w:top w:val="single" w:sz="4" w:space="0" w:color="000000"/>
              <w:left w:val="single" w:sz="4" w:space="0" w:color="000000"/>
              <w:bottom w:val="single" w:sz="4" w:space="0" w:color="000000"/>
            </w:tcBorders>
            <w:shd w:val="clear" w:color="auto" w:fill="auto"/>
          </w:tcPr>
          <w:p w:rsidR="00B1193A" w:rsidRPr="00B1193A" w:rsidRDefault="00B1193A" w:rsidP="00B1193A">
            <w:pPr>
              <w:rPr>
                <w:rFonts w:ascii="Arial" w:hAnsi="Arial" w:cs="Arial"/>
                <w:sz w:val="20"/>
                <w:szCs w:val="20"/>
              </w:rPr>
            </w:pPr>
            <w:r w:rsidRPr="00B1193A">
              <w:rPr>
                <w:rFonts w:ascii="Arial" w:hAnsi="Arial" w:cs="Arial"/>
                <w:sz w:val="20"/>
                <w:szCs w:val="20"/>
              </w:rPr>
              <w:t>Советник муниципальной службы 3 класса</w:t>
            </w:r>
          </w:p>
        </w:tc>
        <w:tc>
          <w:tcPr>
            <w:tcW w:w="1926" w:type="pct"/>
            <w:tcBorders>
              <w:top w:val="single" w:sz="4" w:space="0" w:color="000000"/>
              <w:left w:val="single" w:sz="4" w:space="0" w:color="000000"/>
              <w:bottom w:val="single" w:sz="4" w:space="0" w:color="000000"/>
              <w:right w:val="single" w:sz="4" w:space="0" w:color="000000"/>
            </w:tcBorders>
            <w:shd w:val="clear" w:color="auto" w:fill="auto"/>
          </w:tcPr>
          <w:p w:rsidR="00B1193A" w:rsidRPr="00B1193A" w:rsidRDefault="00B1193A" w:rsidP="00B1193A">
            <w:pPr>
              <w:jc w:val="center"/>
              <w:rPr>
                <w:rFonts w:ascii="Arial" w:hAnsi="Arial" w:cs="Arial"/>
                <w:sz w:val="20"/>
                <w:szCs w:val="20"/>
              </w:rPr>
            </w:pPr>
            <w:r w:rsidRPr="00B1193A">
              <w:rPr>
                <w:rFonts w:ascii="Arial" w:hAnsi="Arial" w:cs="Arial"/>
                <w:sz w:val="20"/>
                <w:szCs w:val="20"/>
              </w:rPr>
              <w:t>1382</w:t>
            </w:r>
          </w:p>
        </w:tc>
      </w:tr>
      <w:tr w:rsidR="00B1193A" w:rsidRPr="00B1193A" w:rsidTr="00B1193A">
        <w:trPr>
          <w:trHeight w:val="261"/>
        </w:trPr>
        <w:tc>
          <w:tcPr>
            <w:tcW w:w="3074" w:type="pct"/>
            <w:tcBorders>
              <w:top w:val="single" w:sz="4" w:space="0" w:color="000000"/>
              <w:left w:val="single" w:sz="4" w:space="0" w:color="000000"/>
              <w:bottom w:val="single" w:sz="4" w:space="0" w:color="auto"/>
            </w:tcBorders>
            <w:shd w:val="clear" w:color="auto" w:fill="auto"/>
          </w:tcPr>
          <w:p w:rsidR="00B1193A" w:rsidRPr="00B1193A" w:rsidRDefault="00B1193A" w:rsidP="00B1193A">
            <w:pPr>
              <w:snapToGrid w:val="0"/>
              <w:rPr>
                <w:rFonts w:ascii="Arial" w:hAnsi="Arial" w:cs="Arial"/>
                <w:sz w:val="20"/>
                <w:szCs w:val="20"/>
              </w:rPr>
            </w:pPr>
            <w:r w:rsidRPr="00B1193A">
              <w:rPr>
                <w:rFonts w:ascii="Arial" w:hAnsi="Arial" w:cs="Arial"/>
                <w:sz w:val="20"/>
                <w:szCs w:val="20"/>
              </w:rPr>
              <w:t>Референт муниципальной службы 1 класса</w:t>
            </w:r>
          </w:p>
        </w:tc>
        <w:tc>
          <w:tcPr>
            <w:tcW w:w="1926" w:type="pct"/>
            <w:tcBorders>
              <w:top w:val="single" w:sz="4" w:space="0" w:color="000000"/>
              <w:left w:val="single" w:sz="4" w:space="0" w:color="000000"/>
              <w:bottom w:val="single" w:sz="4" w:space="0" w:color="auto"/>
              <w:right w:val="single" w:sz="4" w:space="0" w:color="000000"/>
            </w:tcBorders>
            <w:shd w:val="clear" w:color="auto" w:fill="auto"/>
          </w:tcPr>
          <w:p w:rsidR="00B1193A" w:rsidRPr="00B1193A" w:rsidRDefault="00B1193A" w:rsidP="00B1193A">
            <w:pPr>
              <w:snapToGrid w:val="0"/>
              <w:jc w:val="center"/>
              <w:rPr>
                <w:rFonts w:ascii="Arial" w:hAnsi="Arial" w:cs="Arial"/>
                <w:sz w:val="20"/>
                <w:szCs w:val="20"/>
              </w:rPr>
            </w:pPr>
            <w:r w:rsidRPr="00B1193A">
              <w:rPr>
                <w:rFonts w:ascii="Arial" w:hAnsi="Arial" w:cs="Arial"/>
                <w:sz w:val="20"/>
                <w:szCs w:val="20"/>
              </w:rPr>
              <w:t>1317</w:t>
            </w:r>
          </w:p>
        </w:tc>
      </w:tr>
      <w:tr w:rsidR="00B1193A" w:rsidRPr="00B1193A" w:rsidTr="00B1193A">
        <w:trPr>
          <w:trHeight w:val="330"/>
        </w:trPr>
        <w:tc>
          <w:tcPr>
            <w:tcW w:w="3074" w:type="pct"/>
            <w:tcBorders>
              <w:top w:val="single" w:sz="4" w:space="0" w:color="auto"/>
              <w:left w:val="single" w:sz="4" w:space="0" w:color="000000"/>
              <w:bottom w:val="single" w:sz="4" w:space="0" w:color="auto"/>
            </w:tcBorders>
            <w:shd w:val="clear" w:color="auto" w:fill="auto"/>
          </w:tcPr>
          <w:p w:rsidR="00B1193A" w:rsidRPr="00B1193A" w:rsidRDefault="00B1193A" w:rsidP="00B1193A">
            <w:pPr>
              <w:snapToGrid w:val="0"/>
              <w:rPr>
                <w:rFonts w:ascii="Arial" w:hAnsi="Arial" w:cs="Arial"/>
                <w:sz w:val="20"/>
                <w:szCs w:val="20"/>
              </w:rPr>
            </w:pPr>
            <w:r w:rsidRPr="00B1193A">
              <w:rPr>
                <w:rFonts w:ascii="Arial" w:hAnsi="Arial" w:cs="Arial"/>
                <w:sz w:val="20"/>
                <w:szCs w:val="20"/>
              </w:rPr>
              <w:t>Референт муниципальной службы 2 класса</w:t>
            </w:r>
          </w:p>
        </w:tc>
        <w:tc>
          <w:tcPr>
            <w:tcW w:w="1926" w:type="pct"/>
            <w:tcBorders>
              <w:top w:val="single" w:sz="4" w:space="0" w:color="auto"/>
              <w:left w:val="single" w:sz="4" w:space="0" w:color="000000"/>
              <w:bottom w:val="single" w:sz="4" w:space="0" w:color="auto"/>
              <w:right w:val="single" w:sz="4" w:space="0" w:color="000000"/>
            </w:tcBorders>
            <w:shd w:val="clear" w:color="auto" w:fill="auto"/>
          </w:tcPr>
          <w:p w:rsidR="00B1193A" w:rsidRPr="00B1193A" w:rsidRDefault="00B1193A" w:rsidP="00B1193A">
            <w:pPr>
              <w:snapToGrid w:val="0"/>
              <w:jc w:val="center"/>
              <w:rPr>
                <w:rFonts w:ascii="Arial" w:hAnsi="Arial" w:cs="Arial"/>
                <w:sz w:val="20"/>
                <w:szCs w:val="20"/>
              </w:rPr>
            </w:pPr>
            <w:r w:rsidRPr="00B1193A">
              <w:rPr>
                <w:rFonts w:ascii="Arial" w:hAnsi="Arial" w:cs="Arial"/>
                <w:sz w:val="20"/>
                <w:szCs w:val="20"/>
              </w:rPr>
              <w:t>1256</w:t>
            </w:r>
          </w:p>
        </w:tc>
      </w:tr>
      <w:tr w:rsidR="00B1193A" w:rsidRPr="00B1193A" w:rsidTr="00B1193A">
        <w:trPr>
          <w:trHeight w:val="345"/>
        </w:trPr>
        <w:tc>
          <w:tcPr>
            <w:tcW w:w="3074" w:type="pct"/>
            <w:tcBorders>
              <w:top w:val="single" w:sz="4" w:space="0" w:color="auto"/>
              <w:left w:val="single" w:sz="4" w:space="0" w:color="000000"/>
              <w:bottom w:val="single" w:sz="4" w:space="0" w:color="auto"/>
            </w:tcBorders>
            <w:shd w:val="clear" w:color="auto" w:fill="auto"/>
          </w:tcPr>
          <w:p w:rsidR="00B1193A" w:rsidRPr="00B1193A" w:rsidRDefault="00B1193A" w:rsidP="00B1193A">
            <w:pPr>
              <w:snapToGrid w:val="0"/>
              <w:rPr>
                <w:rFonts w:ascii="Arial" w:hAnsi="Arial" w:cs="Arial"/>
                <w:sz w:val="20"/>
                <w:szCs w:val="20"/>
              </w:rPr>
            </w:pPr>
            <w:r w:rsidRPr="00B1193A">
              <w:rPr>
                <w:rFonts w:ascii="Arial" w:hAnsi="Arial" w:cs="Arial"/>
                <w:sz w:val="20"/>
                <w:szCs w:val="20"/>
              </w:rPr>
              <w:t>Референт муниципальной службы 3 класса</w:t>
            </w:r>
          </w:p>
        </w:tc>
        <w:tc>
          <w:tcPr>
            <w:tcW w:w="1926" w:type="pct"/>
            <w:tcBorders>
              <w:top w:val="single" w:sz="4" w:space="0" w:color="auto"/>
              <w:left w:val="single" w:sz="4" w:space="0" w:color="000000"/>
              <w:bottom w:val="single" w:sz="4" w:space="0" w:color="auto"/>
              <w:right w:val="single" w:sz="4" w:space="0" w:color="000000"/>
            </w:tcBorders>
            <w:shd w:val="clear" w:color="auto" w:fill="auto"/>
          </w:tcPr>
          <w:p w:rsidR="00B1193A" w:rsidRPr="00B1193A" w:rsidRDefault="00B1193A" w:rsidP="00B1193A">
            <w:pPr>
              <w:snapToGrid w:val="0"/>
              <w:jc w:val="center"/>
              <w:rPr>
                <w:rFonts w:ascii="Arial" w:hAnsi="Arial" w:cs="Arial"/>
                <w:sz w:val="20"/>
                <w:szCs w:val="20"/>
              </w:rPr>
            </w:pPr>
            <w:r w:rsidRPr="00B1193A">
              <w:rPr>
                <w:rFonts w:ascii="Arial" w:hAnsi="Arial" w:cs="Arial"/>
                <w:sz w:val="20"/>
                <w:szCs w:val="20"/>
              </w:rPr>
              <w:t>1194</w:t>
            </w:r>
          </w:p>
        </w:tc>
      </w:tr>
      <w:tr w:rsidR="00B1193A" w:rsidRPr="00B1193A" w:rsidTr="00B1193A">
        <w:trPr>
          <w:trHeight w:val="255"/>
        </w:trPr>
        <w:tc>
          <w:tcPr>
            <w:tcW w:w="3074" w:type="pct"/>
            <w:tcBorders>
              <w:top w:val="single" w:sz="4" w:space="0" w:color="auto"/>
              <w:left w:val="single" w:sz="4" w:space="0" w:color="000000"/>
              <w:bottom w:val="single" w:sz="4" w:space="0" w:color="000000"/>
            </w:tcBorders>
            <w:shd w:val="clear" w:color="auto" w:fill="auto"/>
          </w:tcPr>
          <w:p w:rsidR="00B1193A" w:rsidRPr="00B1193A" w:rsidRDefault="00B1193A" w:rsidP="00B1193A">
            <w:pPr>
              <w:snapToGrid w:val="0"/>
              <w:rPr>
                <w:rFonts w:ascii="Arial" w:hAnsi="Arial" w:cs="Arial"/>
                <w:sz w:val="20"/>
                <w:szCs w:val="20"/>
              </w:rPr>
            </w:pPr>
            <w:r w:rsidRPr="00B1193A">
              <w:rPr>
                <w:rFonts w:ascii="Arial" w:hAnsi="Arial" w:cs="Arial"/>
                <w:sz w:val="20"/>
                <w:szCs w:val="20"/>
              </w:rPr>
              <w:t>Секретарь муниципальной службы 1 класса</w:t>
            </w:r>
          </w:p>
        </w:tc>
        <w:tc>
          <w:tcPr>
            <w:tcW w:w="1926" w:type="pct"/>
            <w:tcBorders>
              <w:top w:val="single" w:sz="4" w:space="0" w:color="auto"/>
              <w:left w:val="single" w:sz="4" w:space="0" w:color="000000"/>
              <w:bottom w:val="single" w:sz="4" w:space="0" w:color="000000"/>
              <w:right w:val="single" w:sz="4" w:space="0" w:color="000000"/>
            </w:tcBorders>
            <w:shd w:val="clear" w:color="auto" w:fill="auto"/>
          </w:tcPr>
          <w:p w:rsidR="00B1193A" w:rsidRPr="00B1193A" w:rsidRDefault="00B1193A" w:rsidP="00B1193A">
            <w:pPr>
              <w:snapToGrid w:val="0"/>
              <w:jc w:val="center"/>
              <w:rPr>
                <w:rFonts w:ascii="Arial" w:hAnsi="Arial" w:cs="Arial"/>
                <w:sz w:val="20"/>
                <w:szCs w:val="20"/>
              </w:rPr>
            </w:pPr>
            <w:r w:rsidRPr="00B1193A">
              <w:rPr>
                <w:rFonts w:ascii="Arial" w:hAnsi="Arial" w:cs="Arial"/>
                <w:sz w:val="20"/>
                <w:szCs w:val="20"/>
              </w:rPr>
              <w:t>1134</w:t>
            </w:r>
          </w:p>
        </w:tc>
      </w:tr>
      <w:tr w:rsidR="00B1193A" w:rsidRPr="00B1193A" w:rsidTr="00B1193A">
        <w:tc>
          <w:tcPr>
            <w:tcW w:w="3074" w:type="pct"/>
            <w:tcBorders>
              <w:top w:val="single" w:sz="4" w:space="0" w:color="000000"/>
              <w:left w:val="single" w:sz="4" w:space="0" w:color="000000"/>
              <w:bottom w:val="single" w:sz="4" w:space="0" w:color="000000"/>
            </w:tcBorders>
            <w:shd w:val="clear" w:color="auto" w:fill="auto"/>
          </w:tcPr>
          <w:p w:rsidR="00B1193A" w:rsidRPr="00B1193A" w:rsidRDefault="00B1193A" w:rsidP="00B1193A">
            <w:pPr>
              <w:snapToGrid w:val="0"/>
              <w:rPr>
                <w:rFonts w:ascii="Arial" w:hAnsi="Arial" w:cs="Arial"/>
                <w:sz w:val="20"/>
                <w:szCs w:val="20"/>
              </w:rPr>
            </w:pPr>
            <w:r w:rsidRPr="00B1193A">
              <w:rPr>
                <w:rFonts w:ascii="Arial" w:hAnsi="Arial" w:cs="Arial"/>
                <w:sz w:val="20"/>
                <w:szCs w:val="20"/>
              </w:rPr>
              <w:t>Секретарь муниципальной службы 2 класса</w:t>
            </w:r>
          </w:p>
        </w:tc>
        <w:tc>
          <w:tcPr>
            <w:tcW w:w="1926" w:type="pct"/>
            <w:tcBorders>
              <w:top w:val="single" w:sz="4" w:space="0" w:color="000000"/>
              <w:left w:val="single" w:sz="4" w:space="0" w:color="000000"/>
              <w:bottom w:val="single" w:sz="4" w:space="0" w:color="000000"/>
              <w:right w:val="single" w:sz="4" w:space="0" w:color="000000"/>
            </w:tcBorders>
            <w:shd w:val="clear" w:color="auto" w:fill="auto"/>
          </w:tcPr>
          <w:p w:rsidR="00B1193A" w:rsidRPr="00B1193A" w:rsidRDefault="00B1193A" w:rsidP="00B1193A">
            <w:pPr>
              <w:snapToGrid w:val="0"/>
              <w:jc w:val="center"/>
              <w:rPr>
                <w:rFonts w:ascii="Arial" w:hAnsi="Arial" w:cs="Arial"/>
                <w:sz w:val="20"/>
                <w:szCs w:val="20"/>
              </w:rPr>
            </w:pPr>
            <w:r w:rsidRPr="00B1193A">
              <w:rPr>
                <w:rFonts w:ascii="Arial" w:hAnsi="Arial" w:cs="Arial"/>
                <w:sz w:val="20"/>
                <w:szCs w:val="20"/>
              </w:rPr>
              <w:t>1073</w:t>
            </w:r>
          </w:p>
        </w:tc>
      </w:tr>
      <w:tr w:rsidR="00B1193A" w:rsidRPr="00B1193A" w:rsidTr="00B1193A">
        <w:trPr>
          <w:trHeight w:val="225"/>
        </w:trPr>
        <w:tc>
          <w:tcPr>
            <w:tcW w:w="3074" w:type="pct"/>
            <w:tcBorders>
              <w:top w:val="single" w:sz="4" w:space="0" w:color="000000"/>
              <w:left w:val="single" w:sz="4" w:space="0" w:color="000000"/>
              <w:bottom w:val="single" w:sz="4" w:space="0" w:color="auto"/>
            </w:tcBorders>
            <w:shd w:val="clear" w:color="auto" w:fill="auto"/>
          </w:tcPr>
          <w:p w:rsidR="00B1193A" w:rsidRPr="00B1193A" w:rsidRDefault="00B1193A" w:rsidP="00B1193A">
            <w:pPr>
              <w:snapToGrid w:val="0"/>
              <w:rPr>
                <w:rFonts w:ascii="Arial" w:hAnsi="Arial" w:cs="Arial"/>
                <w:sz w:val="20"/>
                <w:szCs w:val="20"/>
              </w:rPr>
            </w:pPr>
            <w:r w:rsidRPr="00B1193A">
              <w:rPr>
                <w:rFonts w:ascii="Arial" w:hAnsi="Arial" w:cs="Arial"/>
                <w:sz w:val="20"/>
                <w:szCs w:val="20"/>
              </w:rPr>
              <w:t>Секретарь муниципальной службы 3 класса</w:t>
            </w:r>
          </w:p>
        </w:tc>
        <w:tc>
          <w:tcPr>
            <w:tcW w:w="1926" w:type="pct"/>
            <w:tcBorders>
              <w:top w:val="single" w:sz="4" w:space="0" w:color="000000"/>
              <w:left w:val="single" w:sz="4" w:space="0" w:color="000000"/>
              <w:bottom w:val="single" w:sz="4" w:space="0" w:color="auto"/>
              <w:right w:val="single" w:sz="4" w:space="0" w:color="000000"/>
            </w:tcBorders>
            <w:shd w:val="clear" w:color="auto" w:fill="auto"/>
          </w:tcPr>
          <w:p w:rsidR="00B1193A" w:rsidRPr="00B1193A" w:rsidRDefault="00B1193A" w:rsidP="00B1193A">
            <w:pPr>
              <w:snapToGrid w:val="0"/>
              <w:jc w:val="center"/>
              <w:rPr>
                <w:rFonts w:ascii="Arial" w:hAnsi="Arial" w:cs="Arial"/>
                <w:sz w:val="20"/>
                <w:szCs w:val="20"/>
              </w:rPr>
            </w:pPr>
            <w:r w:rsidRPr="00B1193A">
              <w:rPr>
                <w:rFonts w:ascii="Arial" w:hAnsi="Arial" w:cs="Arial"/>
                <w:sz w:val="20"/>
                <w:szCs w:val="20"/>
              </w:rPr>
              <w:t>881</w:t>
            </w:r>
          </w:p>
        </w:tc>
      </w:tr>
    </w:tbl>
    <w:p w:rsidR="00B1193A" w:rsidRPr="00B1193A" w:rsidRDefault="00B1193A" w:rsidP="00B1193A">
      <w:pPr>
        <w:ind w:firstLine="567"/>
        <w:jc w:val="both"/>
        <w:rPr>
          <w:rFonts w:ascii="Arial" w:hAnsi="Arial" w:cs="Arial"/>
          <w:sz w:val="20"/>
          <w:szCs w:val="20"/>
        </w:rPr>
      </w:pPr>
      <w:r w:rsidRPr="00B1193A">
        <w:rPr>
          <w:rFonts w:ascii="Arial" w:hAnsi="Arial" w:cs="Arial"/>
          <w:sz w:val="20"/>
          <w:szCs w:val="20"/>
        </w:rPr>
        <w:t>"</w:t>
      </w:r>
    </w:p>
    <w:p w:rsidR="00B1193A" w:rsidRPr="00B1193A" w:rsidRDefault="00B1193A" w:rsidP="00B1193A">
      <w:pPr>
        <w:tabs>
          <w:tab w:val="left" w:pos="9921"/>
        </w:tabs>
        <w:ind w:right="-2" w:firstLine="567"/>
        <w:jc w:val="both"/>
        <w:rPr>
          <w:rFonts w:ascii="Arial" w:hAnsi="Arial" w:cs="Arial"/>
          <w:sz w:val="20"/>
          <w:szCs w:val="20"/>
        </w:rPr>
      </w:pPr>
      <w:r w:rsidRPr="00B1193A">
        <w:rPr>
          <w:rFonts w:ascii="Arial" w:hAnsi="Arial" w:cs="Arial"/>
          <w:sz w:val="20"/>
          <w:szCs w:val="20"/>
        </w:rPr>
        <w:t>2. Контроль за исполнением настоящего решения возложить на Главу рабочего поселка Маслянино Маслянинского района Новосибирской области.</w:t>
      </w:r>
    </w:p>
    <w:p w:rsidR="00B1193A" w:rsidRPr="00B1193A" w:rsidRDefault="00B1193A" w:rsidP="00B1193A">
      <w:pPr>
        <w:tabs>
          <w:tab w:val="left" w:pos="9921"/>
        </w:tabs>
        <w:ind w:right="-2" w:firstLine="567"/>
        <w:jc w:val="both"/>
        <w:rPr>
          <w:rFonts w:ascii="Arial" w:hAnsi="Arial" w:cs="Arial"/>
          <w:sz w:val="20"/>
          <w:szCs w:val="20"/>
        </w:rPr>
      </w:pPr>
      <w:r w:rsidRPr="00B1193A">
        <w:rPr>
          <w:rFonts w:ascii="Arial" w:hAnsi="Arial" w:cs="Arial"/>
          <w:sz w:val="20"/>
          <w:szCs w:val="20"/>
        </w:rPr>
        <w:t>3. Настоящее решение вступает в силу с 01.10.2021 года.</w:t>
      </w:r>
    </w:p>
    <w:p w:rsidR="00B1193A" w:rsidRPr="00B1193A" w:rsidRDefault="00B1193A" w:rsidP="00B1193A">
      <w:pPr>
        <w:jc w:val="both"/>
        <w:rPr>
          <w:rFonts w:ascii="Arial" w:hAnsi="Arial" w:cs="Arial"/>
          <w:sz w:val="20"/>
          <w:szCs w:val="20"/>
        </w:rPr>
      </w:pPr>
    </w:p>
    <w:p w:rsidR="00B1193A" w:rsidRPr="00B1193A" w:rsidRDefault="00B1193A" w:rsidP="00B1193A">
      <w:pPr>
        <w:jc w:val="both"/>
        <w:rPr>
          <w:rFonts w:ascii="Arial" w:hAnsi="Arial" w:cs="Arial"/>
          <w:sz w:val="20"/>
          <w:szCs w:val="20"/>
        </w:rPr>
      </w:pPr>
      <w:r w:rsidRPr="00B1193A">
        <w:rPr>
          <w:rFonts w:ascii="Arial" w:hAnsi="Arial" w:cs="Arial"/>
          <w:sz w:val="20"/>
          <w:szCs w:val="20"/>
        </w:rPr>
        <w:t>Глава рабочего поселка Маслянино                  Председатель Совета депутатов</w:t>
      </w:r>
    </w:p>
    <w:p w:rsidR="00B1193A" w:rsidRPr="00B1193A" w:rsidRDefault="00B1193A" w:rsidP="00B1193A">
      <w:pPr>
        <w:jc w:val="both"/>
        <w:rPr>
          <w:rFonts w:ascii="Arial" w:hAnsi="Arial" w:cs="Arial"/>
          <w:sz w:val="20"/>
          <w:szCs w:val="20"/>
        </w:rPr>
      </w:pPr>
      <w:r w:rsidRPr="00B1193A">
        <w:rPr>
          <w:rFonts w:ascii="Arial" w:hAnsi="Arial" w:cs="Arial"/>
          <w:sz w:val="20"/>
          <w:szCs w:val="20"/>
        </w:rPr>
        <w:t>Маслянинского района                                           рабочего поселка Маслянино</w:t>
      </w:r>
    </w:p>
    <w:p w:rsidR="00B1193A" w:rsidRPr="00B1193A" w:rsidRDefault="00B1193A" w:rsidP="00B1193A">
      <w:pPr>
        <w:jc w:val="both"/>
        <w:rPr>
          <w:rFonts w:ascii="Arial" w:hAnsi="Arial" w:cs="Arial"/>
          <w:sz w:val="20"/>
          <w:szCs w:val="20"/>
        </w:rPr>
      </w:pPr>
      <w:r w:rsidRPr="00B1193A">
        <w:rPr>
          <w:rFonts w:ascii="Arial" w:hAnsi="Arial" w:cs="Arial"/>
          <w:sz w:val="20"/>
          <w:szCs w:val="20"/>
        </w:rPr>
        <w:t>Новосибирской области                                                    Маслянинского района</w:t>
      </w:r>
    </w:p>
    <w:p w:rsidR="00B1193A" w:rsidRPr="00B1193A" w:rsidRDefault="00B1193A" w:rsidP="00B1193A">
      <w:pPr>
        <w:jc w:val="right"/>
        <w:rPr>
          <w:rFonts w:ascii="Arial" w:hAnsi="Arial" w:cs="Arial"/>
          <w:sz w:val="20"/>
          <w:szCs w:val="20"/>
        </w:rPr>
      </w:pPr>
      <w:r w:rsidRPr="00B1193A">
        <w:rPr>
          <w:rFonts w:ascii="Arial" w:hAnsi="Arial" w:cs="Arial"/>
          <w:sz w:val="20"/>
          <w:szCs w:val="20"/>
        </w:rPr>
        <w:t xml:space="preserve">                  Новосибирской области</w:t>
      </w:r>
    </w:p>
    <w:p w:rsidR="00B1193A" w:rsidRPr="00B1193A" w:rsidRDefault="00B1193A" w:rsidP="00B1193A">
      <w:pPr>
        <w:jc w:val="both"/>
        <w:rPr>
          <w:rFonts w:ascii="Arial" w:hAnsi="Arial" w:cs="Arial"/>
          <w:sz w:val="20"/>
          <w:szCs w:val="20"/>
        </w:rPr>
      </w:pPr>
    </w:p>
    <w:p w:rsidR="00B1193A" w:rsidRPr="00B1193A" w:rsidRDefault="00B1193A" w:rsidP="00B1193A">
      <w:pPr>
        <w:jc w:val="both"/>
        <w:rPr>
          <w:rFonts w:ascii="Arial" w:hAnsi="Arial" w:cs="Arial"/>
          <w:sz w:val="20"/>
          <w:szCs w:val="20"/>
        </w:rPr>
      </w:pPr>
      <w:r w:rsidRPr="00B1193A">
        <w:rPr>
          <w:rFonts w:ascii="Arial" w:hAnsi="Arial" w:cs="Arial"/>
          <w:sz w:val="20"/>
          <w:szCs w:val="20"/>
        </w:rPr>
        <w:t xml:space="preserve">_________________ М.А. Рахманов       __________ Н.Н. </w:t>
      </w:r>
      <w:proofErr w:type="spellStart"/>
      <w:r w:rsidRPr="00B1193A">
        <w:rPr>
          <w:rFonts w:ascii="Arial" w:hAnsi="Arial" w:cs="Arial"/>
          <w:sz w:val="20"/>
          <w:szCs w:val="20"/>
        </w:rPr>
        <w:t>Житникова</w:t>
      </w:r>
      <w:proofErr w:type="spellEnd"/>
    </w:p>
    <w:p w:rsidR="00B1193A" w:rsidRPr="00B1193A" w:rsidRDefault="00B1193A" w:rsidP="00B1193A">
      <w:pPr>
        <w:rPr>
          <w:rFonts w:ascii="Arial" w:hAnsi="Arial" w:cs="Arial"/>
          <w:sz w:val="20"/>
          <w:szCs w:val="20"/>
        </w:rPr>
      </w:pPr>
    </w:p>
    <w:p w:rsidR="00B1193A" w:rsidRPr="00B1193A" w:rsidRDefault="00B1193A" w:rsidP="00B1193A"/>
    <w:p w:rsidR="00B1193A" w:rsidRPr="00B1193A" w:rsidRDefault="00B1193A" w:rsidP="00B1193A"/>
    <w:p w:rsidR="00B1193A" w:rsidRDefault="00B1193A" w:rsidP="00B1193A">
      <w:pPr>
        <w:ind w:firstLine="708"/>
        <w:rPr>
          <w:rFonts w:ascii="Arial" w:hAnsi="Arial" w:cs="Arial"/>
          <w:sz w:val="20"/>
          <w:szCs w:val="20"/>
        </w:rPr>
      </w:pPr>
    </w:p>
    <w:p w:rsidR="001A08EA" w:rsidRDefault="001A08EA" w:rsidP="00B1193A">
      <w:pPr>
        <w:ind w:firstLine="708"/>
        <w:rPr>
          <w:rFonts w:ascii="Arial" w:hAnsi="Arial" w:cs="Arial"/>
          <w:sz w:val="20"/>
          <w:szCs w:val="20"/>
        </w:rPr>
      </w:pPr>
    </w:p>
    <w:p w:rsidR="001A08EA" w:rsidRDefault="001A08EA" w:rsidP="00B1193A">
      <w:pPr>
        <w:ind w:firstLine="708"/>
        <w:rPr>
          <w:rFonts w:ascii="Arial" w:hAnsi="Arial" w:cs="Arial"/>
          <w:sz w:val="20"/>
          <w:szCs w:val="20"/>
        </w:rPr>
      </w:pPr>
    </w:p>
    <w:p w:rsidR="001A08EA" w:rsidRDefault="001A08EA" w:rsidP="00B1193A">
      <w:pPr>
        <w:ind w:firstLine="708"/>
        <w:rPr>
          <w:rFonts w:ascii="Arial" w:hAnsi="Arial" w:cs="Arial"/>
          <w:sz w:val="20"/>
          <w:szCs w:val="20"/>
        </w:rPr>
      </w:pPr>
    </w:p>
    <w:p w:rsidR="001A08EA" w:rsidRDefault="001A08EA" w:rsidP="00B1193A">
      <w:pPr>
        <w:ind w:firstLine="708"/>
        <w:rPr>
          <w:rFonts w:ascii="Arial" w:hAnsi="Arial" w:cs="Arial"/>
          <w:sz w:val="20"/>
          <w:szCs w:val="20"/>
        </w:rPr>
      </w:pPr>
    </w:p>
    <w:p w:rsidR="001A08EA" w:rsidRDefault="001A08EA" w:rsidP="00B1193A">
      <w:pPr>
        <w:ind w:firstLine="708"/>
        <w:rPr>
          <w:rFonts w:ascii="Arial" w:hAnsi="Arial" w:cs="Arial"/>
          <w:sz w:val="20"/>
          <w:szCs w:val="20"/>
        </w:rPr>
      </w:pPr>
    </w:p>
    <w:p w:rsidR="001A08EA" w:rsidRDefault="001A08EA" w:rsidP="00B1193A">
      <w:pPr>
        <w:ind w:firstLine="708"/>
        <w:rPr>
          <w:rFonts w:ascii="Arial" w:hAnsi="Arial" w:cs="Arial"/>
          <w:sz w:val="20"/>
          <w:szCs w:val="20"/>
        </w:rPr>
      </w:pPr>
    </w:p>
    <w:p w:rsidR="001A08EA" w:rsidRPr="001A08EA" w:rsidRDefault="001A08EA" w:rsidP="001A08EA">
      <w:pPr>
        <w:jc w:val="center"/>
        <w:rPr>
          <w:rFonts w:ascii="Arial" w:hAnsi="Arial" w:cs="Arial"/>
          <w:b/>
          <w:sz w:val="20"/>
          <w:szCs w:val="20"/>
        </w:rPr>
      </w:pPr>
      <w:r w:rsidRPr="001A08EA">
        <w:rPr>
          <w:rFonts w:ascii="Arial" w:hAnsi="Arial" w:cs="Arial"/>
          <w:b/>
          <w:sz w:val="20"/>
          <w:szCs w:val="20"/>
        </w:rPr>
        <w:lastRenderedPageBreak/>
        <w:t>СОВЕТ ДЕПУТАТОВ  РАБОЧЕГО ПОСЕЛКА МАСЛЯНИНО</w:t>
      </w:r>
    </w:p>
    <w:p w:rsidR="001A08EA" w:rsidRPr="001A08EA" w:rsidRDefault="001A08EA" w:rsidP="001A08EA">
      <w:pPr>
        <w:jc w:val="center"/>
        <w:rPr>
          <w:rFonts w:ascii="Arial" w:hAnsi="Arial" w:cs="Arial"/>
          <w:b/>
          <w:sz w:val="20"/>
          <w:szCs w:val="20"/>
        </w:rPr>
      </w:pPr>
      <w:r w:rsidRPr="001A08EA">
        <w:rPr>
          <w:rFonts w:ascii="Arial" w:hAnsi="Arial" w:cs="Arial"/>
          <w:b/>
          <w:sz w:val="20"/>
          <w:szCs w:val="20"/>
        </w:rPr>
        <w:t>МАСЛЯНИНСКОГО  РАЙОНА НОВОСИБИРСКОЙ  ОБЛАСТИ</w:t>
      </w:r>
    </w:p>
    <w:p w:rsidR="001A08EA" w:rsidRPr="001A08EA" w:rsidRDefault="001A08EA" w:rsidP="001A08EA">
      <w:pPr>
        <w:jc w:val="center"/>
        <w:rPr>
          <w:rFonts w:ascii="Arial" w:hAnsi="Arial" w:cs="Arial"/>
          <w:b/>
          <w:sz w:val="20"/>
          <w:szCs w:val="20"/>
        </w:rPr>
      </w:pPr>
    </w:p>
    <w:p w:rsidR="001A08EA" w:rsidRPr="001A08EA" w:rsidRDefault="001A08EA" w:rsidP="001A08EA">
      <w:pPr>
        <w:jc w:val="center"/>
        <w:rPr>
          <w:rFonts w:ascii="Arial" w:hAnsi="Arial" w:cs="Arial"/>
          <w:sz w:val="20"/>
          <w:szCs w:val="20"/>
        </w:rPr>
      </w:pPr>
      <w:r w:rsidRPr="001A08EA">
        <w:rPr>
          <w:rFonts w:ascii="Arial" w:hAnsi="Arial" w:cs="Arial"/>
          <w:sz w:val="20"/>
          <w:szCs w:val="20"/>
        </w:rPr>
        <w:t>(ШЕСТОГО СОЗЫВА)</w:t>
      </w:r>
    </w:p>
    <w:p w:rsidR="001A08EA" w:rsidRPr="001A08EA" w:rsidRDefault="001A08EA" w:rsidP="001A08EA">
      <w:pPr>
        <w:jc w:val="both"/>
        <w:rPr>
          <w:rFonts w:ascii="Arial" w:hAnsi="Arial" w:cs="Arial"/>
          <w:b/>
          <w:sz w:val="20"/>
          <w:szCs w:val="20"/>
        </w:rPr>
      </w:pPr>
    </w:p>
    <w:p w:rsidR="001A08EA" w:rsidRPr="001A08EA" w:rsidRDefault="001A08EA" w:rsidP="001A08EA">
      <w:pPr>
        <w:jc w:val="center"/>
        <w:rPr>
          <w:rFonts w:ascii="Arial" w:hAnsi="Arial" w:cs="Arial"/>
          <w:b/>
          <w:sz w:val="20"/>
          <w:szCs w:val="20"/>
        </w:rPr>
      </w:pPr>
      <w:r w:rsidRPr="001A08EA">
        <w:rPr>
          <w:rFonts w:ascii="Arial" w:hAnsi="Arial" w:cs="Arial"/>
          <w:b/>
          <w:sz w:val="20"/>
          <w:szCs w:val="20"/>
        </w:rPr>
        <w:t>РЕШЕНИЕ</w:t>
      </w:r>
    </w:p>
    <w:p w:rsidR="001A08EA" w:rsidRPr="001A08EA" w:rsidRDefault="001A08EA" w:rsidP="001A08EA">
      <w:pPr>
        <w:jc w:val="center"/>
        <w:rPr>
          <w:rFonts w:ascii="Arial" w:hAnsi="Arial" w:cs="Arial"/>
          <w:b/>
          <w:sz w:val="20"/>
          <w:szCs w:val="20"/>
        </w:rPr>
      </w:pPr>
      <w:r w:rsidRPr="001A08EA">
        <w:rPr>
          <w:rFonts w:ascii="Arial" w:hAnsi="Arial" w:cs="Arial"/>
          <w:b/>
          <w:sz w:val="20"/>
          <w:szCs w:val="20"/>
        </w:rPr>
        <w:t>ВОСЬМОЙ СЕССИИ</w:t>
      </w:r>
    </w:p>
    <w:p w:rsidR="001A08EA" w:rsidRPr="001A08EA" w:rsidRDefault="001A08EA" w:rsidP="001A08EA">
      <w:pPr>
        <w:spacing w:after="120"/>
        <w:jc w:val="center"/>
        <w:rPr>
          <w:rFonts w:ascii="Arial" w:hAnsi="Arial" w:cs="Arial"/>
          <w:sz w:val="20"/>
          <w:szCs w:val="20"/>
        </w:rPr>
      </w:pPr>
    </w:p>
    <w:p w:rsidR="001A08EA" w:rsidRPr="001A08EA" w:rsidRDefault="001A08EA" w:rsidP="001A08EA">
      <w:pPr>
        <w:jc w:val="both"/>
        <w:rPr>
          <w:rFonts w:ascii="Arial" w:eastAsia="Calibri" w:hAnsi="Arial" w:cs="Arial"/>
          <w:sz w:val="20"/>
          <w:szCs w:val="20"/>
          <w:lang w:eastAsia="en-US"/>
        </w:rPr>
      </w:pPr>
      <w:r w:rsidRPr="001A08EA">
        <w:rPr>
          <w:rFonts w:ascii="Arial" w:hAnsi="Arial" w:cs="Arial"/>
          <w:sz w:val="20"/>
          <w:szCs w:val="20"/>
        </w:rPr>
        <w:t xml:space="preserve">от </w:t>
      </w:r>
      <w:r>
        <w:rPr>
          <w:rFonts w:ascii="Arial" w:hAnsi="Arial" w:cs="Arial"/>
          <w:sz w:val="20"/>
          <w:szCs w:val="20"/>
        </w:rPr>
        <w:tab/>
      </w:r>
      <w:r w:rsidRPr="001A08EA">
        <w:rPr>
          <w:rFonts w:ascii="Arial" w:hAnsi="Arial" w:cs="Arial"/>
          <w:sz w:val="20"/>
          <w:szCs w:val="20"/>
        </w:rPr>
        <w:t>13</w:t>
      </w:r>
      <w:r>
        <w:rPr>
          <w:rFonts w:ascii="Arial" w:hAnsi="Arial" w:cs="Arial"/>
          <w:sz w:val="20"/>
          <w:szCs w:val="20"/>
        </w:rPr>
        <w:tab/>
      </w:r>
      <w:r w:rsidRPr="001A08EA">
        <w:rPr>
          <w:rFonts w:ascii="Arial" w:hAnsi="Arial" w:cs="Arial"/>
          <w:sz w:val="20"/>
          <w:szCs w:val="20"/>
        </w:rPr>
        <w:t xml:space="preserve"> декабря</w:t>
      </w:r>
      <w:r>
        <w:rPr>
          <w:rFonts w:ascii="Arial" w:hAnsi="Arial" w:cs="Arial"/>
          <w:sz w:val="20"/>
          <w:szCs w:val="20"/>
        </w:rPr>
        <w:tab/>
      </w:r>
      <w:r w:rsidRPr="001A08EA">
        <w:rPr>
          <w:rFonts w:ascii="Arial" w:hAnsi="Arial" w:cs="Arial"/>
          <w:sz w:val="20"/>
          <w:szCs w:val="20"/>
        </w:rPr>
        <w:t xml:space="preserve"> 2021</w:t>
      </w:r>
      <w:r>
        <w:rPr>
          <w:rFonts w:ascii="Arial" w:hAnsi="Arial" w:cs="Arial"/>
          <w:sz w:val="20"/>
          <w:szCs w:val="20"/>
        </w:rPr>
        <w:tab/>
      </w:r>
      <w:r w:rsidRPr="001A08EA">
        <w:rPr>
          <w:rFonts w:ascii="Arial" w:hAnsi="Arial" w:cs="Arial"/>
          <w:sz w:val="20"/>
          <w:szCs w:val="20"/>
        </w:rPr>
        <w:t xml:space="preserve"> года            </w:t>
      </w:r>
      <w:r>
        <w:rPr>
          <w:rFonts w:ascii="Arial" w:hAnsi="Arial" w:cs="Arial"/>
          <w:sz w:val="20"/>
          <w:szCs w:val="20"/>
        </w:rPr>
        <w:tab/>
      </w:r>
      <w:r w:rsidRPr="001A08EA">
        <w:rPr>
          <w:rFonts w:ascii="Arial" w:hAnsi="Arial" w:cs="Arial"/>
          <w:sz w:val="20"/>
          <w:szCs w:val="20"/>
        </w:rPr>
        <w:t xml:space="preserve">            </w:t>
      </w:r>
      <w:r w:rsidRPr="001A08EA">
        <w:rPr>
          <w:rFonts w:ascii="Arial" w:eastAsia="Calibri" w:hAnsi="Arial" w:cs="Arial"/>
          <w:sz w:val="20"/>
          <w:szCs w:val="20"/>
          <w:lang w:eastAsia="en-US"/>
        </w:rPr>
        <w:t>№ 79</w:t>
      </w:r>
      <w:r>
        <w:rPr>
          <w:rFonts w:ascii="Arial" w:eastAsia="Calibri" w:hAnsi="Arial" w:cs="Arial"/>
          <w:sz w:val="20"/>
          <w:szCs w:val="20"/>
          <w:lang w:eastAsia="en-US"/>
        </w:rPr>
        <w:tab/>
      </w:r>
    </w:p>
    <w:p w:rsidR="001A08EA" w:rsidRPr="001A08EA" w:rsidRDefault="001A08EA" w:rsidP="001A08EA">
      <w:pPr>
        <w:jc w:val="center"/>
        <w:rPr>
          <w:rFonts w:ascii="Arial" w:eastAsia="Calibri" w:hAnsi="Arial" w:cs="Arial"/>
          <w:sz w:val="20"/>
          <w:szCs w:val="20"/>
          <w:lang w:eastAsia="en-US"/>
        </w:rPr>
      </w:pPr>
    </w:p>
    <w:p w:rsidR="001A08EA" w:rsidRPr="001A08EA" w:rsidRDefault="001A08EA" w:rsidP="001A08EA">
      <w:pPr>
        <w:jc w:val="center"/>
        <w:rPr>
          <w:rFonts w:ascii="Arial" w:eastAsia="Calibri" w:hAnsi="Arial" w:cs="Arial"/>
          <w:sz w:val="20"/>
          <w:szCs w:val="20"/>
          <w:lang w:eastAsia="en-US"/>
        </w:rPr>
      </w:pPr>
    </w:p>
    <w:p w:rsidR="001A08EA" w:rsidRPr="001A08EA" w:rsidRDefault="001A08EA" w:rsidP="001A08EA">
      <w:pPr>
        <w:tabs>
          <w:tab w:val="left" w:pos="9921"/>
        </w:tabs>
        <w:ind w:right="-2"/>
        <w:jc w:val="center"/>
        <w:rPr>
          <w:rFonts w:ascii="Arial" w:hAnsi="Arial" w:cs="Arial"/>
          <w:sz w:val="20"/>
          <w:szCs w:val="20"/>
        </w:rPr>
      </w:pPr>
      <w:r w:rsidRPr="001A08EA">
        <w:rPr>
          <w:rFonts w:ascii="Arial" w:hAnsi="Arial" w:cs="Arial"/>
          <w:sz w:val="20"/>
          <w:szCs w:val="20"/>
        </w:rPr>
        <w:t xml:space="preserve">О внесении изменений в решение Совета депутатов рабочего поселка </w:t>
      </w:r>
      <w:proofErr w:type="gramStart"/>
      <w:r w:rsidRPr="001A08EA">
        <w:rPr>
          <w:rFonts w:ascii="Arial" w:hAnsi="Arial" w:cs="Arial"/>
          <w:sz w:val="20"/>
          <w:szCs w:val="20"/>
        </w:rPr>
        <w:t>Маслянино  Маслянинского</w:t>
      </w:r>
      <w:proofErr w:type="gramEnd"/>
      <w:r w:rsidRPr="001A08EA">
        <w:rPr>
          <w:rFonts w:ascii="Arial" w:hAnsi="Arial" w:cs="Arial"/>
          <w:sz w:val="20"/>
          <w:szCs w:val="20"/>
        </w:rPr>
        <w:t xml:space="preserve"> района Новосибирской области от 23.03.2017 г. № 118 «Об утверждении Положения "Об оплате труда выборных лиц местного самоуправления, осуществляющих свои полномочия на постоянной основе, муниципальных служащих и (или) расходов на содержание органов местного самоуправления рабочего поселка Маслянино Маслянинского  района Новосибирской области»</w:t>
      </w:r>
    </w:p>
    <w:p w:rsidR="001A08EA" w:rsidRPr="001A08EA" w:rsidRDefault="001A08EA" w:rsidP="001A08EA">
      <w:pPr>
        <w:rPr>
          <w:rFonts w:ascii="Arial" w:hAnsi="Arial" w:cs="Arial"/>
          <w:sz w:val="20"/>
          <w:szCs w:val="20"/>
        </w:rPr>
      </w:pPr>
    </w:p>
    <w:p w:rsidR="001A08EA" w:rsidRPr="001A08EA" w:rsidRDefault="001A08EA" w:rsidP="001A08EA">
      <w:pPr>
        <w:ind w:firstLine="709"/>
        <w:jc w:val="both"/>
        <w:rPr>
          <w:rFonts w:ascii="Arial" w:hAnsi="Arial" w:cs="Arial"/>
          <w:sz w:val="20"/>
          <w:szCs w:val="20"/>
        </w:rPr>
      </w:pPr>
      <w:r w:rsidRPr="001A08EA">
        <w:rPr>
          <w:rFonts w:ascii="Arial" w:hAnsi="Arial" w:cs="Arial"/>
          <w:sz w:val="20"/>
          <w:szCs w:val="20"/>
        </w:rPr>
        <w:t>В соответствии с Федеральным законом 06.10.2003г. №131-ФЗ "Об общих принципах организации местного самоуправления в Российской Федерации", постановлением Правительства Новосибирской области от 31.01.2017 г.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Совет депутатов рабочего поселка Маслянино Маслянинского  района Новосибирской области</w:t>
      </w:r>
    </w:p>
    <w:p w:rsidR="001A08EA" w:rsidRPr="001A08EA" w:rsidRDefault="001A08EA" w:rsidP="001A08EA">
      <w:pPr>
        <w:ind w:firstLine="709"/>
        <w:jc w:val="both"/>
        <w:rPr>
          <w:rFonts w:ascii="Arial" w:hAnsi="Arial" w:cs="Arial"/>
          <w:sz w:val="20"/>
          <w:szCs w:val="20"/>
        </w:rPr>
      </w:pPr>
      <w:r w:rsidRPr="001A08EA">
        <w:rPr>
          <w:rFonts w:ascii="Arial" w:hAnsi="Arial" w:cs="Arial"/>
          <w:sz w:val="20"/>
          <w:szCs w:val="20"/>
        </w:rPr>
        <w:t xml:space="preserve"> РЕШИЛ:</w:t>
      </w:r>
    </w:p>
    <w:p w:rsidR="001A08EA" w:rsidRPr="001A08EA" w:rsidRDefault="001A08EA" w:rsidP="001A08EA">
      <w:pPr>
        <w:tabs>
          <w:tab w:val="left" w:pos="9921"/>
        </w:tabs>
        <w:ind w:right="-2"/>
        <w:jc w:val="both"/>
        <w:rPr>
          <w:rFonts w:ascii="Arial" w:hAnsi="Arial" w:cs="Arial"/>
          <w:sz w:val="20"/>
          <w:szCs w:val="20"/>
        </w:rPr>
      </w:pPr>
      <w:r w:rsidRPr="001A08EA">
        <w:rPr>
          <w:rFonts w:ascii="Arial" w:hAnsi="Arial" w:cs="Arial"/>
          <w:sz w:val="20"/>
          <w:szCs w:val="20"/>
        </w:rPr>
        <w:t xml:space="preserve">1. Внести в решение Совета депутатов рабочего поселка Маслянино Маслянинского района Новосибирской области от 23.03.2017 г. № 118 «Об утверждении Положения "Об оплате труда выборных лиц местного самоуправления, осуществляющих свои полномочия на постоянной основе, муниципальных служащих и (или) расходов на содержание органов местного самоуправления рабочего поселка Маслянино </w:t>
      </w:r>
      <w:proofErr w:type="gramStart"/>
      <w:r w:rsidRPr="001A08EA">
        <w:rPr>
          <w:rFonts w:ascii="Arial" w:hAnsi="Arial" w:cs="Arial"/>
          <w:sz w:val="20"/>
          <w:szCs w:val="20"/>
        </w:rPr>
        <w:t>Маслянинского  района</w:t>
      </w:r>
      <w:proofErr w:type="gramEnd"/>
      <w:r w:rsidRPr="001A08EA">
        <w:rPr>
          <w:rFonts w:ascii="Arial" w:hAnsi="Arial" w:cs="Arial"/>
          <w:sz w:val="20"/>
          <w:szCs w:val="20"/>
        </w:rPr>
        <w:t xml:space="preserve"> Новосибирской области» следующие изменения:</w:t>
      </w:r>
    </w:p>
    <w:p w:rsidR="001A08EA" w:rsidRPr="001A08EA" w:rsidRDefault="001A08EA" w:rsidP="001A08EA">
      <w:pPr>
        <w:ind w:firstLine="567"/>
        <w:jc w:val="both"/>
        <w:rPr>
          <w:rFonts w:ascii="Arial" w:hAnsi="Arial" w:cs="Arial"/>
          <w:sz w:val="20"/>
          <w:szCs w:val="20"/>
        </w:rPr>
      </w:pPr>
      <w:r w:rsidRPr="001A08EA">
        <w:rPr>
          <w:rFonts w:ascii="Arial" w:hAnsi="Arial" w:cs="Arial"/>
          <w:sz w:val="20"/>
          <w:szCs w:val="20"/>
        </w:rPr>
        <w:t>1.1. В Положение "Об оплате труда выборных лиц местного самоуправления, осуществляющих свои полномочия на постоянной основе, муниципальных служащих и (или) расходов на содержание органов местного самоуправления рабочего поселка Маслянино Маслянинского района Новосибирской области»:</w:t>
      </w:r>
    </w:p>
    <w:p w:rsidR="001A08EA" w:rsidRPr="001A08EA" w:rsidRDefault="001A08EA" w:rsidP="001A08EA">
      <w:pPr>
        <w:ind w:firstLine="567"/>
        <w:jc w:val="both"/>
        <w:rPr>
          <w:rFonts w:ascii="Arial" w:hAnsi="Arial" w:cs="Arial"/>
          <w:sz w:val="20"/>
          <w:szCs w:val="20"/>
        </w:rPr>
      </w:pPr>
      <w:r w:rsidRPr="001A08EA">
        <w:rPr>
          <w:rFonts w:ascii="Arial" w:hAnsi="Arial" w:cs="Arial"/>
          <w:sz w:val="20"/>
          <w:szCs w:val="20"/>
        </w:rPr>
        <w:lastRenderedPageBreak/>
        <w:t>1.1.1. В пункте 2.2. слова "2687 рублей" заменить на слова: "2792 рубля";</w:t>
      </w:r>
    </w:p>
    <w:p w:rsidR="001A08EA" w:rsidRPr="001A08EA" w:rsidRDefault="001A08EA" w:rsidP="001A08EA">
      <w:pPr>
        <w:ind w:firstLine="567"/>
        <w:jc w:val="both"/>
        <w:rPr>
          <w:rFonts w:ascii="Arial" w:hAnsi="Arial" w:cs="Arial"/>
          <w:sz w:val="20"/>
          <w:szCs w:val="20"/>
        </w:rPr>
      </w:pPr>
      <w:r w:rsidRPr="001A08EA">
        <w:rPr>
          <w:rFonts w:ascii="Arial" w:hAnsi="Arial" w:cs="Arial"/>
          <w:sz w:val="20"/>
          <w:szCs w:val="20"/>
        </w:rPr>
        <w:t>1.1.2. Таблицу пункта 3.3. изложить в следующей редакции:</w:t>
      </w:r>
    </w:p>
    <w:p w:rsidR="001A08EA" w:rsidRPr="001A08EA" w:rsidRDefault="001A08EA" w:rsidP="001A08EA">
      <w:pPr>
        <w:ind w:firstLine="567"/>
        <w:jc w:val="both"/>
        <w:rPr>
          <w:rFonts w:ascii="Arial" w:hAnsi="Arial" w:cs="Arial"/>
          <w:sz w:val="20"/>
          <w:szCs w:val="20"/>
        </w:rPr>
      </w:pPr>
      <w:r w:rsidRPr="001A08EA">
        <w:rPr>
          <w:rFonts w:ascii="Arial" w:hAnsi="Arial" w:cs="Arial"/>
          <w:sz w:val="20"/>
          <w:szCs w:val="20"/>
        </w:rPr>
        <w:t>"</w:t>
      </w:r>
    </w:p>
    <w:tbl>
      <w:tblPr>
        <w:tblW w:w="5000" w:type="pct"/>
        <w:tblLook w:val="0000" w:firstRow="0" w:lastRow="0" w:firstColumn="0" w:lastColumn="0" w:noHBand="0" w:noVBand="0"/>
      </w:tblPr>
      <w:tblGrid>
        <w:gridCol w:w="4263"/>
        <w:gridCol w:w="2671"/>
      </w:tblGrid>
      <w:tr w:rsidR="001A08EA" w:rsidRPr="001A08EA" w:rsidTr="001A08EA">
        <w:tc>
          <w:tcPr>
            <w:tcW w:w="3074" w:type="pct"/>
            <w:tcBorders>
              <w:top w:val="single" w:sz="4" w:space="0" w:color="000000"/>
              <w:left w:val="single" w:sz="4" w:space="0" w:color="000000"/>
              <w:bottom w:val="single" w:sz="4" w:space="0" w:color="000000"/>
            </w:tcBorders>
            <w:shd w:val="clear" w:color="auto" w:fill="auto"/>
          </w:tcPr>
          <w:p w:rsidR="001A08EA" w:rsidRPr="001A08EA" w:rsidRDefault="001A08EA" w:rsidP="001A08EA">
            <w:pPr>
              <w:rPr>
                <w:rFonts w:ascii="Arial" w:hAnsi="Arial" w:cs="Arial"/>
                <w:sz w:val="20"/>
                <w:szCs w:val="20"/>
              </w:rPr>
            </w:pPr>
            <w:r w:rsidRPr="001A08EA">
              <w:rPr>
                <w:rFonts w:ascii="Arial" w:hAnsi="Arial" w:cs="Arial"/>
                <w:sz w:val="20"/>
                <w:szCs w:val="20"/>
              </w:rPr>
              <w:t>Советник муниципальной службы 1 класса</w:t>
            </w:r>
          </w:p>
        </w:tc>
        <w:tc>
          <w:tcPr>
            <w:tcW w:w="1926" w:type="pct"/>
            <w:tcBorders>
              <w:top w:val="single" w:sz="4" w:space="0" w:color="000000"/>
              <w:left w:val="single" w:sz="4" w:space="0" w:color="000000"/>
              <w:bottom w:val="single" w:sz="4" w:space="0" w:color="000000"/>
              <w:right w:val="single" w:sz="4" w:space="0" w:color="000000"/>
            </w:tcBorders>
            <w:shd w:val="clear" w:color="auto" w:fill="auto"/>
          </w:tcPr>
          <w:p w:rsidR="001A08EA" w:rsidRPr="001A08EA" w:rsidRDefault="001A08EA" w:rsidP="001A08EA">
            <w:pPr>
              <w:jc w:val="center"/>
              <w:rPr>
                <w:rFonts w:ascii="Arial" w:hAnsi="Arial" w:cs="Arial"/>
                <w:sz w:val="20"/>
                <w:szCs w:val="20"/>
              </w:rPr>
            </w:pPr>
            <w:r w:rsidRPr="001A08EA">
              <w:rPr>
                <w:rFonts w:ascii="Arial" w:hAnsi="Arial" w:cs="Arial"/>
                <w:sz w:val="20"/>
                <w:szCs w:val="20"/>
              </w:rPr>
              <w:t>1452</w:t>
            </w:r>
          </w:p>
        </w:tc>
      </w:tr>
      <w:tr w:rsidR="001A08EA" w:rsidRPr="001A08EA" w:rsidTr="001A08EA">
        <w:tc>
          <w:tcPr>
            <w:tcW w:w="3074" w:type="pct"/>
            <w:tcBorders>
              <w:top w:val="single" w:sz="4" w:space="0" w:color="000000"/>
              <w:left w:val="single" w:sz="4" w:space="0" w:color="000000"/>
              <w:bottom w:val="single" w:sz="4" w:space="0" w:color="000000"/>
            </w:tcBorders>
            <w:shd w:val="clear" w:color="auto" w:fill="auto"/>
          </w:tcPr>
          <w:p w:rsidR="001A08EA" w:rsidRPr="001A08EA" w:rsidRDefault="001A08EA" w:rsidP="001A08EA">
            <w:pPr>
              <w:rPr>
                <w:rFonts w:ascii="Arial" w:hAnsi="Arial" w:cs="Arial"/>
                <w:sz w:val="20"/>
                <w:szCs w:val="20"/>
              </w:rPr>
            </w:pPr>
            <w:r w:rsidRPr="001A08EA">
              <w:rPr>
                <w:rFonts w:ascii="Arial" w:hAnsi="Arial" w:cs="Arial"/>
                <w:sz w:val="20"/>
                <w:szCs w:val="20"/>
              </w:rPr>
              <w:t>Советник муниципальной службы 2 класса</w:t>
            </w:r>
          </w:p>
        </w:tc>
        <w:tc>
          <w:tcPr>
            <w:tcW w:w="1926" w:type="pct"/>
            <w:tcBorders>
              <w:top w:val="single" w:sz="4" w:space="0" w:color="000000"/>
              <w:left w:val="single" w:sz="4" w:space="0" w:color="000000"/>
              <w:bottom w:val="single" w:sz="4" w:space="0" w:color="000000"/>
              <w:right w:val="single" w:sz="4" w:space="0" w:color="000000"/>
            </w:tcBorders>
            <w:shd w:val="clear" w:color="auto" w:fill="auto"/>
          </w:tcPr>
          <w:p w:rsidR="001A08EA" w:rsidRPr="001A08EA" w:rsidRDefault="001A08EA" w:rsidP="001A08EA">
            <w:pPr>
              <w:jc w:val="center"/>
              <w:rPr>
                <w:rFonts w:ascii="Arial" w:hAnsi="Arial" w:cs="Arial"/>
                <w:sz w:val="20"/>
                <w:szCs w:val="20"/>
              </w:rPr>
            </w:pPr>
            <w:r w:rsidRPr="001A08EA">
              <w:rPr>
                <w:rFonts w:ascii="Arial" w:hAnsi="Arial" w:cs="Arial"/>
                <w:sz w:val="20"/>
                <w:szCs w:val="20"/>
              </w:rPr>
              <w:t>1383</w:t>
            </w:r>
          </w:p>
        </w:tc>
      </w:tr>
      <w:tr w:rsidR="001A08EA" w:rsidRPr="001A08EA" w:rsidTr="001A08EA">
        <w:tc>
          <w:tcPr>
            <w:tcW w:w="3074" w:type="pct"/>
            <w:tcBorders>
              <w:top w:val="single" w:sz="4" w:space="0" w:color="000000"/>
              <w:left w:val="single" w:sz="4" w:space="0" w:color="000000"/>
              <w:bottom w:val="single" w:sz="4" w:space="0" w:color="000000"/>
            </w:tcBorders>
            <w:shd w:val="clear" w:color="auto" w:fill="auto"/>
          </w:tcPr>
          <w:p w:rsidR="001A08EA" w:rsidRPr="001A08EA" w:rsidRDefault="001A08EA" w:rsidP="001A08EA">
            <w:pPr>
              <w:rPr>
                <w:rFonts w:ascii="Arial" w:hAnsi="Arial" w:cs="Arial"/>
                <w:sz w:val="20"/>
                <w:szCs w:val="20"/>
              </w:rPr>
            </w:pPr>
            <w:r w:rsidRPr="001A08EA">
              <w:rPr>
                <w:rFonts w:ascii="Arial" w:hAnsi="Arial" w:cs="Arial"/>
                <w:sz w:val="20"/>
                <w:szCs w:val="20"/>
              </w:rPr>
              <w:t>Советник муниципальной службы 3 класса</w:t>
            </w:r>
          </w:p>
        </w:tc>
        <w:tc>
          <w:tcPr>
            <w:tcW w:w="1926" w:type="pct"/>
            <w:tcBorders>
              <w:top w:val="single" w:sz="4" w:space="0" w:color="000000"/>
              <w:left w:val="single" w:sz="4" w:space="0" w:color="000000"/>
              <w:bottom w:val="single" w:sz="4" w:space="0" w:color="000000"/>
              <w:right w:val="single" w:sz="4" w:space="0" w:color="000000"/>
            </w:tcBorders>
            <w:shd w:val="clear" w:color="auto" w:fill="auto"/>
          </w:tcPr>
          <w:p w:rsidR="001A08EA" w:rsidRPr="001A08EA" w:rsidRDefault="001A08EA" w:rsidP="001A08EA">
            <w:pPr>
              <w:jc w:val="center"/>
              <w:rPr>
                <w:rFonts w:ascii="Arial" w:hAnsi="Arial" w:cs="Arial"/>
                <w:sz w:val="20"/>
                <w:szCs w:val="20"/>
              </w:rPr>
            </w:pPr>
            <w:r w:rsidRPr="001A08EA">
              <w:rPr>
                <w:rFonts w:ascii="Arial" w:hAnsi="Arial" w:cs="Arial"/>
                <w:sz w:val="20"/>
                <w:szCs w:val="20"/>
              </w:rPr>
              <w:t>1319</w:t>
            </w:r>
          </w:p>
        </w:tc>
      </w:tr>
      <w:tr w:rsidR="001A08EA" w:rsidRPr="001A08EA" w:rsidTr="001A08EA">
        <w:trPr>
          <w:trHeight w:val="261"/>
        </w:trPr>
        <w:tc>
          <w:tcPr>
            <w:tcW w:w="3074" w:type="pct"/>
            <w:tcBorders>
              <w:top w:val="single" w:sz="4" w:space="0" w:color="000000"/>
              <w:left w:val="single" w:sz="4" w:space="0" w:color="000000"/>
              <w:bottom w:val="single" w:sz="4" w:space="0" w:color="auto"/>
            </w:tcBorders>
            <w:shd w:val="clear" w:color="auto" w:fill="auto"/>
          </w:tcPr>
          <w:p w:rsidR="001A08EA" w:rsidRPr="001A08EA" w:rsidRDefault="001A08EA" w:rsidP="001A08EA">
            <w:pPr>
              <w:snapToGrid w:val="0"/>
              <w:rPr>
                <w:rFonts w:ascii="Arial" w:hAnsi="Arial" w:cs="Arial"/>
                <w:sz w:val="20"/>
                <w:szCs w:val="20"/>
              </w:rPr>
            </w:pPr>
            <w:r w:rsidRPr="001A08EA">
              <w:rPr>
                <w:rFonts w:ascii="Arial" w:hAnsi="Arial" w:cs="Arial"/>
                <w:sz w:val="20"/>
                <w:szCs w:val="20"/>
              </w:rPr>
              <w:t>Референт муниципальной службы 1 класса</w:t>
            </w:r>
          </w:p>
        </w:tc>
        <w:tc>
          <w:tcPr>
            <w:tcW w:w="1926" w:type="pct"/>
            <w:tcBorders>
              <w:top w:val="single" w:sz="4" w:space="0" w:color="000000"/>
              <w:left w:val="single" w:sz="4" w:space="0" w:color="000000"/>
              <w:bottom w:val="single" w:sz="4" w:space="0" w:color="auto"/>
              <w:right w:val="single" w:sz="4" w:space="0" w:color="000000"/>
            </w:tcBorders>
            <w:shd w:val="clear" w:color="auto" w:fill="auto"/>
          </w:tcPr>
          <w:p w:rsidR="001A08EA" w:rsidRPr="001A08EA" w:rsidRDefault="001A08EA" w:rsidP="001A08EA">
            <w:pPr>
              <w:snapToGrid w:val="0"/>
              <w:jc w:val="center"/>
              <w:rPr>
                <w:rFonts w:ascii="Arial" w:hAnsi="Arial" w:cs="Arial"/>
                <w:sz w:val="20"/>
                <w:szCs w:val="20"/>
              </w:rPr>
            </w:pPr>
            <w:r w:rsidRPr="001A08EA">
              <w:rPr>
                <w:rFonts w:ascii="Arial" w:hAnsi="Arial" w:cs="Arial"/>
                <w:sz w:val="20"/>
                <w:szCs w:val="20"/>
              </w:rPr>
              <w:t>1257</w:t>
            </w:r>
          </w:p>
        </w:tc>
      </w:tr>
      <w:tr w:rsidR="001A08EA" w:rsidRPr="001A08EA" w:rsidTr="001A08EA">
        <w:trPr>
          <w:trHeight w:val="330"/>
        </w:trPr>
        <w:tc>
          <w:tcPr>
            <w:tcW w:w="3074" w:type="pct"/>
            <w:tcBorders>
              <w:top w:val="single" w:sz="4" w:space="0" w:color="auto"/>
              <w:left w:val="single" w:sz="4" w:space="0" w:color="000000"/>
              <w:bottom w:val="single" w:sz="4" w:space="0" w:color="auto"/>
            </w:tcBorders>
            <w:shd w:val="clear" w:color="auto" w:fill="auto"/>
          </w:tcPr>
          <w:p w:rsidR="001A08EA" w:rsidRPr="001A08EA" w:rsidRDefault="001A08EA" w:rsidP="001A08EA">
            <w:pPr>
              <w:snapToGrid w:val="0"/>
              <w:rPr>
                <w:rFonts w:ascii="Arial" w:hAnsi="Arial" w:cs="Arial"/>
                <w:sz w:val="20"/>
                <w:szCs w:val="20"/>
              </w:rPr>
            </w:pPr>
            <w:r w:rsidRPr="001A08EA">
              <w:rPr>
                <w:rFonts w:ascii="Arial" w:hAnsi="Arial" w:cs="Arial"/>
                <w:sz w:val="20"/>
                <w:szCs w:val="20"/>
              </w:rPr>
              <w:t>Референт муниципальной службы 2 класса</w:t>
            </w:r>
          </w:p>
        </w:tc>
        <w:tc>
          <w:tcPr>
            <w:tcW w:w="1926" w:type="pct"/>
            <w:tcBorders>
              <w:top w:val="single" w:sz="4" w:space="0" w:color="auto"/>
              <w:left w:val="single" w:sz="4" w:space="0" w:color="000000"/>
              <w:bottom w:val="single" w:sz="4" w:space="0" w:color="auto"/>
              <w:right w:val="single" w:sz="4" w:space="0" w:color="000000"/>
            </w:tcBorders>
            <w:shd w:val="clear" w:color="auto" w:fill="auto"/>
          </w:tcPr>
          <w:p w:rsidR="001A08EA" w:rsidRPr="001A08EA" w:rsidRDefault="001A08EA" w:rsidP="001A08EA">
            <w:pPr>
              <w:snapToGrid w:val="0"/>
              <w:jc w:val="center"/>
              <w:rPr>
                <w:rFonts w:ascii="Arial" w:hAnsi="Arial" w:cs="Arial"/>
                <w:sz w:val="20"/>
                <w:szCs w:val="20"/>
              </w:rPr>
            </w:pPr>
            <w:r w:rsidRPr="001A08EA">
              <w:rPr>
                <w:rFonts w:ascii="Arial" w:hAnsi="Arial" w:cs="Arial"/>
                <w:sz w:val="20"/>
                <w:szCs w:val="20"/>
              </w:rPr>
              <w:t>1198</w:t>
            </w:r>
          </w:p>
        </w:tc>
      </w:tr>
      <w:tr w:rsidR="001A08EA" w:rsidRPr="001A08EA" w:rsidTr="001A08EA">
        <w:trPr>
          <w:trHeight w:val="345"/>
        </w:trPr>
        <w:tc>
          <w:tcPr>
            <w:tcW w:w="3074" w:type="pct"/>
            <w:tcBorders>
              <w:top w:val="single" w:sz="4" w:space="0" w:color="auto"/>
              <w:left w:val="single" w:sz="4" w:space="0" w:color="000000"/>
              <w:bottom w:val="single" w:sz="4" w:space="0" w:color="auto"/>
            </w:tcBorders>
            <w:shd w:val="clear" w:color="auto" w:fill="auto"/>
          </w:tcPr>
          <w:p w:rsidR="001A08EA" w:rsidRPr="001A08EA" w:rsidRDefault="001A08EA" w:rsidP="001A08EA">
            <w:pPr>
              <w:snapToGrid w:val="0"/>
              <w:rPr>
                <w:rFonts w:ascii="Arial" w:hAnsi="Arial" w:cs="Arial"/>
                <w:sz w:val="20"/>
                <w:szCs w:val="20"/>
              </w:rPr>
            </w:pPr>
            <w:r w:rsidRPr="001A08EA">
              <w:rPr>
                <w:rFonts w:ascii="Arial" w:hAnsi="Arial" w:cs="Arial"/>
                <w:sz w:val="20"/>
                <w:szCs w:val="20"/>
              </w:rPr>
              <w:t>Референт муниципальной службы 3 класса</w:t>
            </w:r>
          </w:p>
        </w:tc>
        <w:tc>
          <w:tcPr>
            <w:tcW w:w="1926" w:type="pct"/>
            <w:tcBorders>
              <w:top w:val="single" w:sz="4" w:space="0" w:color="auto"/>
              <w:left w:val="single" w:sz="4" w:space="0" w:color="000000"/>
              <w:bottom w:val="single" w:sz="4" w:space="0" w:color="auto"/>
              <w:right w:val="single" w:sz="4" w:space="0" w:color="000000"/>
            </w:tcBorders>
            <w:shd w:val="clear" w:color="auto" w:fill="auto"/>
          </w:tcPr>
          <w:p w:rsidR="001A08EA" w:rsidRPr="001A08EA" w:rsidRDefault="001A08EA" w:rsidP="001A08EA">
            <w:pPr>
              <w:snapToGrid w:val="0"/>
              <w:jc w:val="center"/>
              <w:rPr>
                <w:rFonts w:ascii="Arial" w:hAnsi="Arial" w:cs="Arial"/>
                <w:sz w:val="20"/>
                <w:szCs w:val="20"/>
              </w:rPr>
            </w:pPr>
            <w:r w:rsidRPr="001A08EA">
              <w:rPr>
                <w:rFonts w:ascii="Arial" w:hAnsi="Arial" w:cs="Arial"/>
                <w:sz w:val="20"/>
                <w:szCs w:val="20"/>
              </w:rPr>
              <w:t>1139</w:t>
            </w:r>
          </w:p>
        </w:tc>
      </w:tr>
      <w:tr w:rsidR="001A08EA" w:rsidRPr="001A08EA" w:rsidTr="001A08EA">
        <w:trPr>
          <w:trHeight w:val="255"/>
        </w:trPr>
        <w:tc>
          <w:tcPr>
            <w:tcW w:w="3074" w:type="pct"/>
            <w:tcBorders>
              <w:top w:val="single" w:sz="4" w:space="0" w:color="auto"/>
              <w:left w:val="single" w:sz="4" w:space="0" w:color="000000"/>
              <w:bottom w:val="single" w:sz="4" w:space="0" w:color="000000"/>
            </w:tcBorders>
            <w:shd w:val="clear" w:color="auto" w:fill="auto"/>
          </w:tcPr>
          <w:p w:rsidR="001A08EA" w:rsidRPr="001A08EA" w:rsidRDefault="001A08EA" w:rsidP="001A08EA">
            <w:pPr>
              <w:snapToGrid w:val="0"/>
              <w:rPr>
                <w:rFonts w:ascii="Arial" w:hAnsi="Arial" w:cs="Arial"/>
                <w:sz w:val="20"/>
                <w:szCs w:val="20"/>
              </w:rPr>
            </w:pPr>
            <w:r w:rsidRPr="001A08EA">
              <w:rPr>
                <w:rFonts w:ascii="Arial" w:hAnsi="Arial" w:cs="Arial"/>
                <w:sz w:val="20"/>
                <w:szCs w:val="20"/>
              </w:rPr>
              <w:t>Секретарь муниципальной службы 1 класса</w:t>
            </w:r>
          </w:p>
        </w:tc>
        <w:tc>
          <w:tcPr>
            <w:tcW w:w="1926" w:type="pct"/>
            <w:tcBorders>
              <w:top w:val="single" w:sz="4" w:space="0" w:color="auto"/>
              <w:left w:val="single" w:sz="4" w:space="0" w:color="000000"/>
              <w:bottom w:val="single" w:sz="4" w:space="0" w:color="000000"/>
              <w:right w:val="single" w:sz="4" w:space="0" w:color="000000"/>
            </w:tcBorders>
            <w:shd w:val="clear" w:color="auto" w:fill="auto"/>
          </w:tcPr>
          <w:p w:rsidR="001A08EA" w:rsidRPr="001A08EA" w:rsidRDefault="001A08EA" w:rsidP="001A08EA">
            <w:pPr>
              <w:snapToGrid w:val="0"/>
              <w:jc w:val="center"/>
              <w:rPr>
                <w:rFonts w:ascii="Arial" w:hAnsi="Arial" w:cs="Arial"/>
                <w:sz w:val="20"/>
                <w:szCs w:val="20"/>
              </w:rPr>
            </w:pPr>
            <w:r w:rsidRPr="001A08EA">
              <w:rPr>
                <w:rFonts w:ascii="Arial" w:hAnsi="Arial" w:cs="Arial"/>
                <w:sz w:val="20"/>
                <w:szCs w:val="20"/>
              </w:rPr>
              <w:t>1082</w:t>
            </w:r>
          </w:p>
        </w:tc>
      </w:tr>
      <w:tr w:rsidR="001A08EA" w:rsidRPr="001A08EA" w:rsidTr="001A08EA">
        <w:tc>
          <w:tcPr>
            <w:tcW w:w="3074" w:type="pct"/>
            <w:tcBorders>
              <w:top w:val="single" w:sz="4" w:space="0" w:color="000000"/>
              <w:left w:val="single" w:sz="4" w:space="0" w:color="000000"/>
              <w:bottom w:val="single" w:sz="4" w:space="0" w:color="000000"/>
            </w:tcBorders>
            <w:shd w:val="clear" w:color="auto" w:fill="auto"/>
          </w:tcPr>
          <w:p w:rsidR="001A08EA" w:rsidRPr="001A08EA" w:rsidRDefault="001A08EA" w:rsidP="001A08EA">
            <w:pPr>
              <w:snapToGrid w:val="0"/>
              <w:rPr>
                <w:rFonts w:ascii="Arial" w:hAnsi="Arial" w:cs="Arial"/>
                <w:sz w:val="20"/>
                <w:szCs w:val="20"/>
              </w:rPr>
            </w:pPr>
            <w:r w:rsidRPr="001A08EA">
              <w:rPr>
                <w:rFonts w:ascii="Arial" w:hAnsi="Arial" w:cs="Arial"/>
                <w:sz w:val="20"/>
                <w:szCs w:val="20"/>
              </w:rPr>
              <w:t>Секретарь муниципальной службы 2 класса</w:t>
            </w:r>
          </w:p>
        </w:tc>
        <w:tc>
          <w:tcPr>
            <w:tcW w:w="1926" w:type="pct"/>
            <w:tcBorders>
              <w:top w:val="single" w:sz="4" w:space="0" w:color="000000"/>
              <w:left w:val="single" w:sz="4" w:space="0" w:color="000000"/>
              <w:bottom w:val="single" w:sz="4" w:space="0" w:color="000000"/>
              <w:right w:val="single" w:sz="4" w:space="0" w:color="000000"/>
            </w:tcBorders>
            <w:shd w:val="clear" w:color="auto" w:fill="auto"/>
          </w:tcPr>
          <w:p w:rsidR="001A08EA" w:rsidRPr="001A08EA" w:rsidRDefault="001A08EA" w:rsidP="001A08EA">
            <w:pPr>
              <w:snapToGrid w:val="0"/>
              <w:jc w:val="center"/>
              <w:rPr>
                <w:rFonts w:ascii="Arial" w:hAnsi="Arial" w:cs="Arial"/>
                <w:sz w:val="20"/>
                <w:szCs w:val="20"/>
              </w:rPr>
            </w:pPr>
            <w:r w:rsidRPr="001A08EA">
              <w:rPr>
                <w:rFonts w:ascii="Arial" w:hAnsi="Arial" w:cs="Arial"/>
                <w:sz w:val="20"/>
                <w:szCs w:val="20"/>
              </w:rPr>
              <w:t>1024</w:t>
            </w:r>
          </w:p>
        </w:tc>
      </w:tr>
      <w:tr w:rsidR="001A08EA" w:rsidRPr="001A08EA" w:rsidTr="001A08EA">
        <w:trPr>
          <w:trHeight w:val="225"/>
        </w:trPr>
        <w:tc>
          <w:tcPr>
            <w:tcW w:w="3074" w:type="pct"/>
            <w:tcBorders>
              <w:top w:val="single" w:sz="4" w:space="0" w:color="000000"/>
              <w:left w:val="single" w:sz="4" w:space="0" w:color="000000"/>
              <w:bottom w:val="single" w:sz="4" w:space="0" w:color="auto"/>
            </w:tcBorders>
            <w:shd w:val="clear" w:color="auto" w:fill="auto"/>
          </w:tcPr>
          <w:p w:rsidR="001A08EA" w:rsidRPr="001A08EA" w:rsidRDefault="001A08EA" w:rsidP="001A08EA">
            <w:pPr>
              <w:snapToGrid w:val="0"/>
              <w:rPr>
                <w:rFonts w:ascii="Arial" w:hAnsi="Arial" w:cs="Arial"/>
                <w:sz w:val="20"/>
                <w:szCs w:val="20"/>
              </w:rPr>
            </w:pPr>
            <w:r w:rsidRPr="001A08EA">
              <w:rPr>
                <w:rFonts w:ascii="Arial" w:hAnsi="Arial" w:cs="Arial"/>
                <w:sz w:val="20"/>
                <w:szCs w:val="20"/>
              </w:rPr>
              <w:t>Секретарь муниципальной службы 3 класса</w:t>
            </w:r>
          </w:p>
        </w:tc>
        <w:tc>
          <w:tcPr>
            <w:tcW w:w="1926" w:type="pct"/>
            <w:tcBorders>
              <w:top w:val="single" w:sz="4" w:space="0" w:color="000000"/>
              <w:left w:val="single" w:sz="4" w:space="0" w:color="000000"/>
              <w:bottom w:val="single" w:sz="4" w:space="0" w:color="auto"/>
              <w:right w:val="single" w:sz="4" w:space="0" w:color="000000"/>
            </w:tcBorders>
            <w:shd w:val="clear" w:color="auto" w:fill="auto"/>
          </w:tcPr>
          <w:p w:rsidR="001A08EA" w:rsidRPr="001A08EA" w:rsidRDefault="001A08EA" w:rsidP="001A08EA">
            <w:pPr>
              <w:snapToGrid w:val="0"/>
              <w:jc w:val="center"/>
              <w:rPr>
                <w:rFonts w:ascii="Arial" w:hAnsi="Arial" w:cs="Arial"/>
                <w:sz w:val="20"/>
                <w:szCs w:val="20"/>
              </w:rPr>
            </w:pPr>
            <w:r w:rsidRPr="001A08EA">
              <w:rPr>
                <w:rFonts w:ascii="Arial" w:hAnsi="Arial" w:cs="Arial"/>
                <w:sz w:val="20"/>
                <w:szCs w:val="20"/>
              </w:rPr>
              <w:t>841</w:t>
            </w:r>
          </w:p>
        </w:tc>
      </w:tr>
    </w:tbl>
    <w:p w:rsidR="001A08EA" w:rsidRPr="001A08EA" w:rsidRDefault="001A08EA" w:rsidP="001A08EA">
      <w:pPr>
        <w:ind w:firstLine="567"/>
        <w:jc w:val="both"/>
        <w:rPr>
          <w:rFonts w:ascii="Arial" w:hAnsi="Arial" w:cs="Arial"/>
          <w:sz w:val="20"/>
          <w:szCs w:val="20"/>
        </w:rPr>
      </w:pPr>
      <w:r w:rsidRPr="001A08EA">
        <w:rPr>
          <w:rFonts w:ascii="Arial" w:hAnsi="Arial" w:cs="Arial"/>
          <w:sz w:val="20"/>
          <w:szCs w:val="20"/>
        </w:rPr>
        <w:t>"</w:t>
      </w:r>
    </w:p>
    <w:p w:rsidR="001A08EA" w:rsidRPr="001A08EA" w:rsidRDefault="001A08EA" w:rsidP="001A08EA">
      <w:pPr>
        <w:tabs>
          <w:tab w:val="left" w:pos="9921"/>
        </w:tabs>
        <w:ind w:right="-2" w:firstLine="567"/>
        <w:jc w:val="both"/>
        <w:rPr>
          <w:rFonts w:ascii="Arial" w:hAnsi="Arial" w:cs="Arial"/>
          <w:sz w:val="20"/>
          <w:szCs w:val="20"/>
        </w:rPr>
      </w:pPr>
      <w:r w:rsidRPr="001A08EA">
        <w:rPr>
          <w:rFonts w:ascii="Arial" w:hAnsi="Arial" w:cs="Arial"/>
          <w:sz w:val="20"/>
          <w:szCs w:val="20"/>
        </w:rPr>
        <w:t>2. Контроль за исполнением настоящего решения возложить на Главу рабочего поселка Маслянино Маслянинского района Новосибирской области.</w:t>
      </w:r>
    </w:p>
    <w:p w:rsidR="001A08EA" w:rsidRPr="001A08EA" w:rsidRDefault="001A08EA" w:rsidP="001A08EA">
      <w:pPr>
        <w:tabs>
          <w:tab w:val="left" w:pos="9921"/>
        </w:tabs>
        <w:ind w:right="-2" w:firstLine="567"/>
        <w:jc w:val="both"/>
        <w:rPr>
          <w:rFonts w:ascii="Arial" w:hAnsi="Arial" w:cs="Arial"/>
          <w:sz w:val="20"/>
          <w:szCs w:val="20"/>
        </w:rPr>
      </w:pPr>
      <w:r w:rsidRPr="001A08EA">
        <w:rPr>
          <w:rFonts w:ascii="Arial" w:hAnsi="Arial" w:cs="Arial"/>
          <w:sz w:val="20"/>
          <w:szCs w:val="20"/>
        </w:rPr>
        <w:t>3. Настоящее решение вступает в силу с 01.10.2021 года.</w:t>
      </w:r>
    </w:p>
    <w:p w:rsidR="001A08EA" w:rsidRPr="001A08EA" w:rsidRDefault="001A08EA" w:rsidP="001A08EA">
      <w:pPr>
        <w:jc w:val="both"/>
        <w:rPr>
          <w:rFonts w:ascii="Arial" w:hAnsi="Arial" w:cs="Arial"/>
          <w:sz w:val="20"/>
          <w:szCs w:val="20"/>
        </w:rPr>
      </w:pPr>
    </w:p>
    <w:p w:rsidR="001A08EA" w:rsidRPr="001A08EA" w:rsidRDefault="001A08EA" w:rsidP="001A08EA">
      <w:pPr>
        <w:jc w:val="both"/>
        <w:rPr>
          <w:rFonts w:ascii="Arial" w:hAnsi="Arial" w:cs="Arial"/>
          <w:sz w:val="20"/>
          <w:szCs w:val="20"/>
        </w:rPr>
      </w:pPr>
      <w:r w:rsidRPr="001A08EA">
        <w:rPr>
          <w:rFonts w:ascii="Arial" w:hAnsi="Arial" w:cs="Arial"/>
          <w:sz w:val="20"/>
          <w:szCs w:val="20"/>
        </w:rPr>
        <w:t>Глава рабочего поселка Маслянино                  Председатель Совета депутатов</w:t>
      </w:r>
    </w:p>
    <w:p w:rsidR="001A08EA" w:rsidRPr="001A08EA" w:rsidRDefault="001A08EA" w:rsidP="001A08EA">
      <w:pPr>
        <w:jc w:val="both"/>
        <w:rPr>
          <w:rFonts w:ascii="Arial" w:hAnsi="Arial" w:cs="Arial"/>
          <w:sz w:val="20"/>
          <w:szCs w:val="20"/>
        </w:rPr>
      </w:pPr>
      <w:r w:rsidRPr="001A08EA">
        <w:rPr>
          <w:rFonts w:ascii="Arial" w:hAnsi="Arial" w:cs="Arial"/>
          <w:sz w:val="20"/>
          <w:szCs w:val="20"/>
        </w:rPr>
        <w:t>Маслянинского района                                           рабочего поселка Маслянино</w:t>
      </w:r>
    </w:p>
    <w:p w:rsidR="001A08EA" w:rsidRPr="001A08EA" w:rsidRDefault="001A08EA" w:rsidP="001A08EA">
      <w:pPr>
        <w:jc w:val="both"/>
        <w:rPr>
          <w:rFonts w:ascii="Arial" w:hAnsi="Arial" w:cs="Arial"/>
          <w:sz w:val="20"/>
          <w:szCs w:val="20"/>
        </w:rPr>
      </w:pPr>
      <w:r w:rsidRPr="001A08EA">
        <w:rPr>
          <w:rFonts w:ascii="Arial" w:hAnsi="Arial" w:cs="Arial"/>
          <w:sz w:val="20"/>
          <w:szCs w:val="20"/>
        </w:rPr>
        <w:t>Новосибирской области                                                    Маслянинского района</w:t>
      </w:r>
    </w:p>
    <w:p w:rsidR="001A08EA" w:rsidRPr="001A08EA" w:rsidRDefault="001A08EA" w:rsidP="001A08EA">
      <w:pPr>
        <w:jc w:val="right"/>
        <w:rPr>
          <w:rFonts w:ascii="Arial" w:hAnsi="Arial" w:cs="Arial"/>
          <w:sz w:val="20"/>
          <w:szCs w:val="20"/>
        </w:rPr>
      </w:pPr>
      <w:r w:rsidRPr="001A08EA">
        <w:rPr>
          <w:rFonts w:ascii="Arial" w:hAnsi="Arial" w:cs="Arial"/>
          <w:sz w:val="20"/>
          <w:szCs w:val="20"/>
        </w:rPr>
        <w:t xml:space="preserve">                  Новосибирской области</w:t>
      </w:r>
    </w:p>
    <w:p w:rsidR="001A08EA" w:rsidRPr="001A08EA" w:rsidRDefault="001A08EA" w:rsidP="001A08EA">
      <w:pPr>
        <w:jc w:val="both"/>
        <w:rPr>
          <w:rFonts w:ascii="Arial" w:hAnsi="Arial" w:cs="Arial"/>
          <w:sz w:val="20"/>
          <w:szCs w:val="20"/>
        </w:rPr>
      </w:pPr>
    </w:p>
    <w:p w:rsidR="001A08EA" w:rsidRPr="001A08EA" w:rsidRDefault="001A08EA" w:rsidP="001A08EA">
      <w:pPr>
        <w:jc w:val="both"/>
        <w:rPr>
          <w:rFonts w:ascii="Arial" w:hAnsi="Arial" w:cs="Arial"/>
          <w:sz w:val="20"/>
          <w:szCs w:val="20"/>
        </w:rPr>
      </w:pPr>
      <w:r w:rsidRPr="001A08EA">
        <w:rPr>
          <w:rFonts w:ascii="Arial" w:hAnsi="Arial" w:cs="Arial"/>
          <w:sz w:val="20"/>
          <w:szCs w:val="20"/>
        </w:rPr>
        <w:t xml:space="preserve">_________________ М.А. Рахманов    </w:t>
      </w:r>
      <w:r>
        <w:rPr>
          <w:rFonts w:ascii="Arial" w:hAnsi="Arial" w:cs="Arial"/>
          <w:sz w:val="20"/>
          <w:szCs w:val="20"/>
        </w:rPr>
        <w:t xml:space="preserve">              </w:t>
      </w:r>
      <w:r w:rsidRPr="001A08EA">
        <w:rPr>
          <w:rFonts w:ascii="Arial" w:hAnsi="Arial" w:cs="Arial"/>
          <w:sz w:val="20"/>
          <w:szCs w:val="20"/>
        </w:rPr>
        <w:t xml:space="preserve">_______ Н.Н. </w:t>
      </w:r>
      <w:proofErr w:type="spellStart"/>
      <w:r w:rsidRPr="001A08EA">
        <w:rPr>
          <w:rFonts w:ascii="Arial" w:hAnsi="Arial" w:cs="Arial"/>
          <w:sz w:val="20"/>
          <w:szCs w:val="20"/>
        </w:rPr>
        <w:t>Житникова</w:t>
      </w:r>
      <w:proofErr w:type="spellEnd"/>
    </w:p>
    <w:p w:rsidR="001A08EA" w:rsidRPr="001A08EA" w:rsidRDefault="001A08EA" w:rsidP="001A08EA">
      <w:pPr>
        <w:rPr>
          <w:rFonts w:ascii="Arial" w:hAnsi="Arial" w:cs="Arial"/>
          <w:sz w:val="20"/>
          <w:szCs w:val="20"/>
        </w:rPr>
      </w:pPr>
    </w:p>
    <w:p w:rsidR="001A08EA" w:rsidRPr="001A08EA" w:rsidRDefault="001A08EA" w:rsidP="001A08EA">
      <w:pPr>
        <w:rPr>
          <w:rFonts w:ascii="Arial" w:hAnsi="Arial" w:cs="Arial"/>
          <w:sz w:val="20"/>
          <w:szCs w:val="20"/>
        </w:rPr>
      </w:pPr>
    </w:p>
    <w:p w:rsidR="001A08EA" w:rsidRPr="001A08EA" w:rsidRDefault="001A08EA" w:rsidP="001A08EA">
      <w:pPr>
        <w:rPr>
          <w:rFonts w:ascii="Arial" w:hAnsi="Arial" w:cs="Arial"/>
          <w:sz w:val="20"/>
          <w:szCs w:val="20"/>
        </w:rPr>
      </w:pPr>
    </w:p>
    <w:p w:rsidR="001A08EA" w:rsidRDefault="001A08EA" w:rsidP="00B1193A">
      <w:pPr>
        <w:ind w:firstLine="708"/>
        <w:rPr>
          <w:rFonts w:ascii="Arial" w:hAnsi="Arial" w:cs="Arial"/>
          <w:sz w:val="20"/>
          <w:szCs w:val="20"/>
        </w:rPr>
      </w:pPr>
    </w:p>
    <w:p w:rsidR="004B7985" w:rsidRDefault="004B7985" w:rsidP="00B1193A">
      <w:pPr>
        <w:ind w:firstLine="708"/>
        <w:rPr>
          <w:rFonts w:ascii="Arial" w:hAnsi="Arial" w:cs="Arial"/>
          <w:sz w:val="20"/>
          <w:szCs w:val="20"/>
        </w:rPr>
      </w:pPr>
    </w:p>
    <w:p w:rsidR="004B7985" w:rsidRDefault="004B7985" w:rsidP="00B1193A">
      <w:pPr>
        <w:ind w:firstLine="708"/>
        <w:rPr>
          <w:rFonts w:ascii="Arial" w:hAnsi="Arial" w:cs="Arial"/>
          <w:sz w:val="20"/>
          <w:szCs w:val="20"/>
        </w:rPr>
      </w:pPr>
    </w:p>
    <w:p w:rsidR="004B7985" w:rsidRDefault="004B7985" w:rsidP="00B1193A">
      <w:pPr>
        <w:ind w:firstLine="708"/>
        <w:rPr>
          <w:rFonts w:ascii="Arial" w:hAnsi="Arial" w:cs="Arial"/>
          <w:sz w:val="20"/>
          <w:szCs w:val="20"/>
        </w:rPr>
      </w:pPr>
    </w:p>
    <w:p w:rsidR="004B7985" w:rsidRDefault="004B7985" w:rsidP="00B1193A">
      <w:pPr>
        <w:ind w:firstLine="708"/>
        <w:rPr>
          <w:rFonts w:ascii="Arial" w:hAnsi="Arial" w:cs="Arial"/>
          <w:sz w:val="20"/>
          <w:szCs w:val="20"/>
        </w:rPr>
      </w:pPr>
    </w:p>
    <w:p w:rsidR="004B7985" w:rsidRDefault="004B7985" w:rsidP="00B1193A">
      <w:pPr>
        <w:ind w:firstLine="708"/>
        <w:rPr>
          <w:rFonts w:ascii="Arial" w:hAnsi="Arial" w:cs="Arial"/>
          <w:sz w:val="20"/>
          <w:szCs w:val="20"/>
        </w:rPr>
      </w:pPr>
    </w:p>
    <w:p w:rsidR="004B7985" w:rsidRPr="004B7985" w:rsidRDefault="004B7985" w:rsidP="004B7985">
      <w:pPr>
        <w:jc w:val="center"/>
        <w:rPr>
          <w:rFonts w:ascii="Arial" w:hAnsi="Arial" w:cs="Arial"/>
          <w:b/>
          <w:sz w:val="18"/>
          <w:szCs w:val="18"/>
        </w:rPr>
      </w:pPr>
      <w:r w:rsidRPr="004B7985">
        <w:rPr>
          <w:rFonts w:ascii="Arial" w:hAnsi="Arial" w:cs="Arial"/>
          <w:b/>
          <w:sz w:val="18"/>
          <w:szCs w:val="18"/>
        </w:rPr>
        <w:lastRenderedPageBreak/>
        <w:t>СОВЕТ  ДЕПУТАТОВ РАБОЧЕГО ПОСЕЛКА МАСЛЯНИНО</w:t>
      </w:r>
    </w:p>
    <w:p w:rsidR="004B7985" w:rsidRPr="004B7985" w:rsidRDefault="004B7985" w:rsidP="004B7985">
      <w:pPr>
        <w:jc w:val="center"/>
        <w:rPr>
          <w:rFonts w:ascii="Arial" w:hAnsi="Arial" w:cs="Arial"/>
          <w:b/>
          <w:sz w:val="18"/>
          <w:szCs w:val="18"/>
        </w:rPr>
      </w:pPr>
      <w:r w:rsidRPr="004B7985">
        <w:rPr>
          <w:rFonts w:ascii="Arial" w:hAnsi="Arial" w:cs="Arial"/>
          <w:b/>
          <w:sz w:val="18"/>
          <w:szCs w:val="18"/>
        </w:rPr>
        <w:t xml:space="preserve">  МАСЛЯНИНСКОГО  РАЙОНА НОВОСИБИРСКОЙ  ОБЛАСТИ</w:t>
      </w:r>
    </w:p>
    <w:p w:rsidR="004B7985" w:rsidRPr="004B7985" w:rsidRDefault="004B7985" w:rsidP="004B7985">
      <w:pPr>
        <w:jc w:val="center"/>
        <w:rPr>
          <w:rFonts w:ascii="Arial" w:hAnsi="Arial" w:cs="Arial"/>
          <w:sz w:val="18"/>
          <w:szCs w:val="18"/>
        </w:rPr>
      </w:pPr>
      <w:r w:rsidRPr="004B7985">
        <w:rPr>
          <w:rFonts w:ascii="Arial" w:hAnsi="Arial" w:cs="Arial"/>
          <w:sz w:val="18"/>
          <w:szCs w:val="18"/>
        </w:rPr>
        <w:t>(шестого созыва)</w:t>
      </w:r>
    </w:p>
    <w:p w:rsidR="004B7985" w:rsidRPr="004B7985" w:rsidRDefault="004B7985" w:rsidP="004B7985">
      <w:pPr>
        <w:jc w:val="both"/>
        <w:rPr>
          <w:rFonts w:ascii="Arial" w:hAnsi="Arial" w:cs="Arial"/>
          <w:sz w:val="18"/>
          <w:szCs w:val="18"/>
        </w:rPr>
      </w:pPr>
    </w:p>
    <w:p w:rsidR="004B7985" w:rsidRPr="004B7985" w:rsidRDefault="004B7985" w:rsidP="004B7985">
      <w:pPr>
        <w:jc w:val="center"/>
        <w:rPr>
          <w:rFonts w:ascii="Arial" w:hAnsi="Arial" w:cs="Arial"/>
          <w:b/>
          <w:sz w:val="18"/>
          <w:szCs w:val="18"/>
        </w:rPr>
      </w:pPr>
      <w:r w:rsidRPr="004B7985">
        <w:rPr>
          <w:rFonts w:ascii="Arial" w:hAnsi="Arial" w:cs="Arial"/>
          <w:b/>
          <w:sz w:val="18"/>
          <w:szCs w:val="18"/>
        </w:rPr>
        <w:t>РЕШЕНИЕ</w:t>
      </w:r>
    </w:p>
    <w:p w:rsidR="004B7985" w:rsidRPr="004B7985" w:rsidRDefault="004B7985" w:rsidP="004B7985">
      <w:pPr>
        <w:jc w:val="center"/>
        <w:rPr>
          <w:rFonts w:ascii="Arial" w:hAnsi="Arial" w:cs="Arial"/>
          <w:b/>
          <w:sz w:val="18"/>
          <w:szCs w:val="18"/>
        </w:rPr>
      </w:pPr>
      <w:r w:rsidRPr="004B7985">
        <w:rPr>
          <w:rFonts w:ascii="Arial" w:hAnsi="Arial" w:cs="Arial"/>
          <w:b/>
          <w:sz w:val="18"/>
          <w:szCs w:val="18"/>
        </w:rPr>
        <w:t>ВОСЬМОЙ СЕССИИ</w:t>
      </w:r>
    </w:p>
    <w:p w:rsidR="004B7985" w:rsidRPr="004B7985" w:rsidRDefault="004B7985" w:rsidP="004B7985">
      <w:pPr>
        <w:jc w:val="center"/>
        <w:rPr>
          <w:rFonts w:ascii="Arial" w:hAnsi="Arial" w:cs="Arial"/>
          <w:sz w:val="18"/>
          <w:szCs w:val="18"/>
        </w:rPr>
      </w:pPr>
    </w:p>
    <w:p w:rsidR="004B7985" w:rsidRPr="004B7985" w:rsidRDefault="004B7985" w:rsidP="004B7985">
      <w:pPr>
        <w:rPr>
          <w:rFonts w:ascii="Arial" w:eastAsia="Calibri" w:hAnsi="Arial" w:cs="Arial"/>
          <w:sz w:val="18"/>
          <w:szCs w:val="18"/>
        </w:rPr>
      </w:pPr>
    </w:p>
    <w:p w:rsidR="004B7985" w:rsidRPr="004B7985" w:rsidRDefault="004B7985" w:rsidP="004B7985">
      <w:pPr>
        <w:jc w:val="both"/>
        <w:rPr>
          <w:rFonts w:ascii="Arial" w:eastAsia="Calibri" w:hAnsi="Arial" w:cs="Arial"/>
          <w:sz w:val="18"/>
          <w:szCs w:val="18"/>
          <w:u w:val="single"/>
        </w:rPr>
      </w:pPr>
      <w:r w:rsidRPr="004B7985">
        <w:rPr>
          <w:rFonts w:ascii="Arial" w:eastAsia="Calibri" w:hAnsi="Arial" w:cs="Arial"/>
          <w:sz w:val="18"/>
          <w:szCs w:val="18"/>
        </w:rPr>
        <w:t xml:space="preserve">от 23 декабря 2021 года </w:t>
      </w:r>
      <w:r w:rsidRPr="004B7985">
        <w:rPr>
          <w:rFonts w:ascii="Arial" w:eastAsia="Calibri" w:hAnsi="Arial" w:cs="Arial"/>
          <w:sz w:val="18"/>
          <w:szCs w:val="18"/>
        </w:rPr>
        <w:tab/>
      </w:r>
      <w:r w:rsidRPr="004B7985">
        <w:rPr>
          <w:rFonts w:ascii="Arial" w:eastAsia="Calibri" w:hAnsi="Arial" w:cs="Arial"/>
          <w:sz w:val="18"/>
          <w:szCs w:val="18"/>
        </w:rPr>
        <w:tab/>
        <w:t xml:space="preserve">                                                           № 83</w:t>
      </w:r>
    </w:p>
    <w:p w:rsidR="004B7985" w:rsidRPr="004B7985" w:rsidRDefault="004B7985" w:rsidP="004B7985">
      <w:pPr>
        <w:spacing w:after="200" w:line="276" w:lineRule="auto"/>
        <w:rPr>
          <w:rFonts w:ascii="Arial" w:hAnsi="Arial" w:cs="Arial"/>
          <w:sz w:val="18"/>
          <w:szCs w:val="18"/>
        </w:rPr>
      </w:pPr>
      <w:r w:rsidRPr="004B7985">
        <w:rPr>
          <w:rFonts w:ascii="Arial" w:hAnsi="Arial" w:cs="Arial"/>
          <w:sz w:val="18"/>
          <w:szCs w:val="18"/>
        </w:rPr>
        <w:t xml:space="preserve"> </w:t>
      </w:r>
    </w:p>
    <w:p w:rsidR="004B7985" w:rsidRPr="004B7985" w:rsidRDefault="004B7985" w:rsidP="004B7985">
      <w:pPr>
        <w:jc w:val="both"/>
        <w:rPr>
          <w:rFonts w:ascii="Arial" w:hAnsi="Arial" w:cs="Arial"/>
          <w:sz w:val="18"/>
          <w:szCs w:val="18"/>
        </w:rPr>
      </w:pPr>
      <w:r w:rsidRPr="004B7985">
        <w:rPr>
          <w:rFonts w:ascii="Arial" w:hAnsi="Arial" w:cs="Arial"/>
          <w:sz w:val="18"/>
          <w:szCs w:val="18"/>
        </w:rPr>
        <w:t>Об утверждении плана работы Совета депутатов</w:t>
      </w:r>
    </w:p>
    <w:p w:rsidR="004B7985" w:rsidRPr="004B7985" w:rsidRDefault="004B7985" w:rsidP="004B7985">
      <w:pPr>
        <w:jc w:val="both"/>
        <w:rPr>
          <w:rFonts w:ascii="Arial" w:hAnsi="Arial" w:cs="Arial"/>
          <w:sz w:val="18"/>
          <w:szCs w:val="18"/>
        </w:rPr>
      </w:pPr>
      <w:r w:rsidRPr="004B7985">
        <w:rPr>
          <w:rFonts w:ascii="Arial" w:hAnsi="Arial" w:cs="Arial"/>
          <w:sz w:val="18"/>
          <w:szCs w:val="18"/>
        </w:rPr>
        <w:t>рабочего поселка Маслянино на 2022 год</w:t>
      </w:r>
    </w:p>
    <w:p w:rsidR="004B7985" w:rsidRPr="004B7985" w:rsidRDefault="004B7985" w:rsidP="004B7985">
      <w:pPr>
        <w:rPr>
          <w:rFonts w:ascii="Arial" w:hAnsi="Arial" w:cs="Arial"/>
          <w:sz w:val="18"/>
          <w:szCs w:val="18"/>
        </w:rPr>
      </w:pPr>
    </w:p>
    <w:p w:rsidR="004B7985" w:rsidRPr="004B7985" w:rsidRDefault="004B7985" w:rsidP="004B7985">
      <w:pPr>
        <w:rPr>
          <w:rFonts w:ascii="Arial" w:hAnsi="Arial" w:cs="Arial"/>
          <w:sz w:val="18"/>
          <w:szCs w:val="18"/>
        </w:rPr>
      </w:pPr>
    </w:p>
    <w:p w:rsidR="004B7985" w:rsidRPr="004B7985" w:rsidRDefault="004B7985" w:rsidP="004B7985">
      <w:pPr>
        <w:jc w:val="both"/>
        <w:rPr>
          <w:rFonts w:ascii="Arial" w:hAnsi="Arial" w:cs="Arial"/>
          <w:sz w:val="18"/>
          <w:szCs w:val="18"/>
        </w:rPr>
      </w:pPr>
      <w:r w:rsidRPr="004B7985">
        <w:rPr>
          <w:rFonts w:ascii="Arial" w:hAnsi="Arial" w:cs="Arial"/>
          <w:sz w:val="18"/>
          <w:szCs w:val="18"/>
        </w:rPr>
        <w:t xml:space="preserve">     Руководствуясь Уставом рабочего поселка Маслянино, Регламентом Совета депутатов рабочего поселка Маслянино, Совет депутатов решил:</w:t>
      </w:r>
    </w:p>
    <w:p w:rsidR="004B7985" w:rsidRPr="004B7985" w:rsidRDefault="004B7985" w:rsidP="004B7985">
      <w:pPr>
        <w:jc w:val="both"/>
        <w:rPr>
          <w:rFonts w:ascii="Arial" w:hAnsi="Arial" w:cs="Arial"/>
          <w:sz w:val="18"/>
          <w:szCs w:val="18"/>
        </w:rPr>
      </w:pPr>
    </w:p>
    <w:p w:rsidR="004B7985" w:rsidRPr="004B7985" w:rsidRDefault="004B7985" w:rsidP="004B7985">
      <w:pPr>
        <w:numPr>
          <w:ilvl w:val="0"/>
          <w:numId w:val="25"/>
        </w:numPr>
        <w:jc w:val="both"/>
        <w:rPr>
          <w:rFonts w:ascii="Arial" w:hAnsi="Arial" w:cs="Arial"/>
          <w:sz w:val="18"/>
          <w:szCs w:val="18"/>
        </w:rPr>
      </w:pPr>
      <w:r w:rsidRPr="004B7985">
        <w:rPr>
          <w:rFonts w:ascii="Arial" w:hAnsi="Arial" w:cs="Arial"/>
          <w:sz w:val="18"/>
          <w:szCs w:val="18"/>
        </w:rPr>
        <w:t>Утвердить план работы Совета депутатов рабочего поселка Маслянино на 2022 год (прилагается).</w:t>
      </w:r>
    </w:p>
    <w:p w:rsidR="004B7985" w:rsidRPr="004B7985" w:rsidRDefault="004B7985" w:rsidP="004B7985">
      <w:pPr>
        <w:numPr>
          <w:ilvl w:val="0"/>
          <w:numId w:val="25"/>
        </w:numPr>
        <w:jc w:val="both"/>
        <w:rPr>
          <w:rFonts w:ascii="Arial" w:hAnsi="Arial" w:cs="Arial"/>
          <w:sz w:val="18"/>
          <w:szCs w:val="18"/>
        </w:rPr>
      </w:pPr>
      <w:r w:rsidRPr="004B7985">
        <w:rPr>
          <w:rFonts w:ascii="Arial" w:hAnsi="Arial" w:cs="Arial"/>
          <w:sz w:val="18"/>
          <w:szCs w:val="18"/>
        </w:rPr>
        <w:t>Настоящее решение вступает в силу с момента его принятия и подлежит опубликованию (обнародованию).</w:t>
      </w:r>
    </w:p>
    <w:p w:rsidR="004B7985" w:rsidRPr="004B7985" w:rsidRDefault="004B7985" w:rsidP="004B7985">
      <w:pPr>
        <w:ind w:left="360"/>
        <w:jc w:val="both"/>
        <w:rPr>
          <w:rFonts w:ascii="Arial" w:hAnsi="Arial" w:cs="Arial"/>
          <w:sz w:val="18"/>
          <w:szCs w:val="18"/>
        </w:rPr>
      </w:pPr>
    </w:p>
    <w:p w:rsidR="004B7985" w:rsidRPr="004B7985" w:rsidRDefault="004B7985" w:rsidP="004B7985">
      <w:pPr>
        <w:jc w:val="both"/>
        <w:rPr>
          <w:rFonts w:ascii="Arial" w:hAnsi="Arial" w:cs="Arial"/>
          <w:sz w:val="18"/>
          <w:szCs w:val="18"/>
        </w:rPr>
      </w:pPr>
    </w:p>
    <w:p w:rsidR="004B7985" w:rsidRPr="004B7985" w:rsidRDefault="004B7985" w:rsidP="004B7985">
      <w:pPr>
        <w:ind w:left="360"/>
        <w:jc w:val="both"/>
        <w:rPr>
          <w:rFonts w:ascii="Arial" w:hAnsi="Arial" w:cs="Arial"/>
          <w:sz w:val="18"/>
          <w:szCs w:val="18"/>
        </w:rPr>
      </w:pPr>
      <w:r w:rsidRPr="004B7985">
        <w:rPr>
          <w:rFonts w:ascii="Arial" w:hAnsi="Arial" w:cs="Arial"/>
          <w:sz w:val="18"/>
          <w:szCs w:val="18"/>
        </w:rPr>
        <w:t>Председатель Совета депутатов</w:t>
      </w:r>
    </w:p>
    <w:p w:rsidR="004B7985" w:rsidRPr="004B7985" w:rsidRDefault="004B7985" w:rsidP="004B7985">
      <w:pPr>
        <w:ind w:left="360"/>
        <w:jc w:val="both"/>
        <w:rPr>
          <w:rFonts w:ascii="Arial" w:hAnsi="Arial" w:cs="Arial"/>
          <w:sz w:val="18"/>
          <w:szCs w:val="18"/>
        </w:rPr>
      </w:pPr>
      <w:r w:rsidRPr="004B7985">
        <w:rPr>
          <w:rFonts w:ascii="Arial" w:hAnsi="Arial" w:cs="Arial"/>
          <w:sz w:val="18"/>
          <w:szCs w:val="18"/>
        </w:rPr>
        <w:t xml:space="preserve">рабочего поселка Маслянино                                           Н.Н. </w:t>
      </w:r>
      <w:proofErr w:type="spellStart"/>
      <w:r w:rsidRPr="004B7985">
        <w:rPr>
          <w:rFonts w:ascii="Arial" w:hAnsi="Arial" w:cs="Arial"/>
          <w:sz w:val="18"/>
          <w:szCs w:val="18"/>
        </w:rPr>
        <w:t>Житникова</w:t>
      </w:r>
      <w:proofErr w:type="spellEnd"/>
      <w:r w:rsidRPr="004B7985">
        <w:rPr>
          <w:rFonts w:ascii="Arial" w:hAnsi="Arial" w:cs="Arial"/>
          <w:sz w:val="18"/>
          <w:szCs w:val="18"/>
        </w:rPr>
        <w:t xml:space="preserve"> </w:t>
      </w:r>
    </w:p>
    <w:p w:rsidR="004B7985" w:rsidRDefault="004B7985" w:rsidP="004B7985">
      <w:pPr>
        <w:jc w:val="both"/>
        <w:rPr>
          <w:rFonts w:ascii="Arial" w:hAnsi="Arial" w:cs="Arial"/>
          <w:sz w:val="18"/>
          <w:szCs w:val="18"/>
        </w:rPr>
      </w:pPr>
    </w:p>
    <w:p w:rsidR="004B7985" w:rsidRDefault="004B7985" w:rsidP="004B7985">
      <w:pPr>
        <w:jc w:val="both"/>
        <w:rPr>
          <w:rFonts w:ascii="Arial" w:hAnsi="Arial" w:cs="Arial"/>
          <w:sz w:val="18"/>
          <w:szCs w:val="18"/>
        </w:rPr>
      </w:pPr>
    </w:p>
    <w:p w:rsidR="004B7985" w:rsidRDefault="004B7985" w:rsidP="004B7985">
      <w:pPr>
        <w:jc w:val="both"/>
        <w:rPr>
          <w:rFonts w:ascii="Arial" w:hAnsi="Arial" w:cs="Arial"/>
          <w:sz w:val="18"/>
          <w:szCs w:val="18"/>
        </w:rPr>
      </w:pPr>
    </w:p>
    <w:p w:rsidR="004B7985" w:rsidRDefault="004B7985" w:rsidP="004B7985">
      <w:pPr>
        <w:jc w:val="both"/>
        <w:rPr>
          <w:rFonts w:ascii="Arial" w:hAnsi="Arial" w:cs="Arial"/>
          <w:sz w:val="18"/>
          <w:szCs w:val="18"/>
        </w:rPr>
      </w:pPr>
    </w:p>
    <w:p w:rsidR="004B7985" w:rsidRDefault="004B7985" w:rsidP="004B7985">
      <w:pPr>
        <w:jc w:val="both"/>
        <w:rPr>
          <w:rFonts w:ascii="Arial" w:hAnsi="Arial" w:cs="Arial"/>
          <w:sz w:val="18"/>
          <w:szCs w:val="18"/>
        </w:rPr>
      </w:pPr>
    </w:p>
    <w:p w:rsidR="004B7985" w:rsidRDefault="004B7985" w:rsidP="004B7985">
      <w:pPr>
        <w:jc w:val="both"/>
        <w:rPr>
          <w:rFonts w:ascii="Arial" w:hAnsi="Arial" w:cs="Arial"/>
          <w:sz w:val="18"/>
          <w:szCs w:val="18"/>
        </w:rPr>
      </w:pPr>
    </w:p>
    <w:p w:rsidR="004B7985" w:rsidRDefault="004B7985" w:rsidP="004B7985">
      <w:pPr>
        <w:jc w:val="both"/>
        <w:rPr>
          <w:rFonts w:ascii="Arial" w:hAnsi="Arial" w:cs="Arial"/>
          <w:sz w:val="18"/>
          <w:szCs w:val="18"/>
        </w:rPr>
      </w:pPr>
    </w:p>
    <w:p w:rsidR="004B7985" w:rsidRDefault="004B7985" w:rsidP="004B7985">
      <w:pPr>
        <w:jc w:val="both"/>
        <w:rPr>
          <w:rFonts w:ascii="Arial" w:hAnsi="Arial" w:cs="Arial"/>
          <w:sz w:val="18"/>
          <w:szCs w:val="18"/>
        </w:rPr>
      </w:pPr>
    </w:p>
    <w:p w:rsidR="004B7985" w:rsidRDefault="004B7985" w:rsidP="004B7985">
      <w:pPr>
        <w:jc w:val="both"/>
        <w:rPr>
          <w:rFonts w:ascii="Arial" w:hAnsi="Arial" w:cs="Arial"/>
          <w:sz w:val="18"/>
          <w:szCs w:val="18"/>
        </w:rPr>
      </w:pPr>
    </w:p>
    <w:p w:rsidR="004B7985" w:rsidRDefault="004B7985" w:rsidP="004B7985">
      <w:pPr>
        <w:jc w:val="both"/>
        <w:rPr>
          <w:rFonts w:ascii="Arial" w:hAnsi="Arial" w:cs="Arial"/>
          <w:sz w:val="18"/>
          <w:szCs w:val="18"/>
        </w:rPr>
      </w:pPr>
    </w:p>
    <w:p w:rsidR="004B7985" w:rsidRDefault="004B7985" w:rsidP="004B7985">
      <w:pPr>
        <w:jc w:val="both"/>
        <w:rPr>
          <w:rFonts w:ascii="Arial" w:hAnsi="Arial" w:cs="Arial"/>
          <w:sz w:val="18"/>
          <w:szCs w:val="18"/>
        </w:rPr>
      </w:pPr>
    </w:p>
    <w:p w:rsidR="004B7985" w:rsidRDefault="004B7985" w:rsidP="004B7985">
      <w:pPr>
        <w:jc w:val="both"/>
        <w:rPr>
          <w:rFonts w:ascii="Arial" w:hAnsi="Arial" w:cs="Arial"/>
          <w:sz w:val="18"/>
          <w:szCs w:val="18"/>
        </w:rPr>
      </w:pPr>
    </w:p>
    <w:p w:rsidR="004B7985" w:rsidRDefault="004B7985" w:rsidP="004B7985">
      <w:pPr>
        <w:jc w:val="both"/>
        <w:rPr>
          <w:rFonts w:ascii="Arial" w:hAnsi="Arial" w:cs="Arial"/>
          <w:sz w:val="18"/>
          <w:szCs w:val="18"/>
        </w:rPr>
      </w:pPr>
    </w:p>
    <w:p w:rsidR="004B7985" w:rsidRDefault="004B7985" w:rsidP="004B7985">
      <w:pPr>
        <w:jc w:val="both"/>
        <w:rPr>
          <w:rFonts w:ascii="Arial" w:hAnsi="Arial" w:cs="Arial"/>
          <w:sz w:val="18"/>
          <w:szCs w:val="18"/>
        </w:rPr>
      </w:pPr>
    </w:p>
    <w:p w:rsidR="004B7985" w:rsidRDefault="004B7985" w:rsidP="004B7985">
      <w:pPr>
        <w:jc w:val="both"/>
        <w:rPr>
          <w:rFonts w:ascii="Arial" w:hAnsi="Arial" w:cs="Arial"/>
          <w:sz w:val="18"/>
          <w:szCs w:val="18"/>
        </w:rPr>
      </w:pPr>
    </w:p>
    <w:p w:rsidR="004B7985" w:rsidRDefault="004B7985" w:rsidP="004B7985">
      <w:pPr>
        <w:jc w:val="both"/>
        <w:rPr>
          <w:rFonts w:ascii="Arial" w:hAnsi="Arial" w:cs="Arial"/>
          <w:sz w:val="18"/>
          <w:szCs w:val="18"/>
        </w:rPr>
      </w:pPr>
    </w:p>
    <w:p w:rsidR="004B7985" w:rsidRDefault="004B7985" w:rsidP="004B7985">
      <w:pPr>
        <w:jc w:val="both"/>
        <w:rPr>
          <w:rFonts w:ascii="Arial" w:hAnsi="Arial" w:cs="Arial"/>
          <w:sz w:val="18"/>
          <w:szCs w:val="18"/>
        </w:rPr>
      </w:pPr>
    </w:p>
    <w:p w:rsidR="004B7985" w:rsidRDefault="004B7985" w:rsidP="004B7985">
      <w:pPr>
        <w:jc w:val="both"/>
        <w:rPr>
          <w:rFonts w:ascii="Arial" w:hAnsi="Arial" w:cs="Arial"/>
          <w:sz w:val="18"/>
          <w:szCs w:val="18"/>
        </w:rPr>
      </w:pPr>
    </w:p>
    <w:p w:rsidR="004B7985" w:rsidRDefault="004B7985" w:rsidP="004B7985">
      <w:pPr>
        <w:jc w:val="both"/>
        <w:rPr>
          <w:rFonts w:ascii="Arial" w:hAnsi="Arial" w:cs="Arial"/>
          <w:sz w:val="18"/>
          <w:szCs w:val="18"/>
        </w:rPr>
      </w:pPr>
    </w:p>
    <w:p w:rsidR="004B7985" w:rsidRPr="004B7985" w:rsidRDefault="004B7985" w:rsidP="004B7985">
      <w:pPr>
        <w:jc w:val="both"/>
        <w:rPr>
          <w:rFonts w:ascii="Arial" w:hAnsi="Arial" w:cs="Arial"/>
          <w:sz w:val="18"/>
          <w:szCs w:val="18"/>
        </w:rPr>
      </w:pPr>
    </w:p>
    <w:p w:rsidR="004B7985" w:rsidRPr="004B7985" w:rsidRDefault="004B7985" w:rsidP="004B7985">
      <w:pPr>
        <w:jc w:val="both"/>
        <w:rPr>
          <w:rFonts w:ascii="Arial" w:hAnsi="Arial" w:cs="Arial"/>
          <w:sz w:val="18"/>
          <w:szCs w:val="18"/>
        </w:rPr>
      </w:pPr>
    </w:p>
    <w:p w:rsidR="004B7985" w:rsidRPr="004B7985" w:rsidRDefault="004B7985" w:rsidP="004B7985">
      <w:pPr>
        <w:jc w:val="both"/>
        <w:rPr>
          <w:rFonts w:ascii="Arial" w:hAnsi="Arial" w:cs="Arial"/>
          <w:sz w:val="18"/>
          <w:szCs w:val="18"/>
        </w:rPr>
      </w:pPr>
    </w:p>
    <w:p w:rsidR="004B7985" w:rsidRPr="004B7985" w:rsidRDefault="004B7985" w:rsidP="004B7985">
      <w:pPr>
        <w:jc w:val="center"/>
        <w:rPr>
          <w:rFonts w:ascii="Arial" w:hAnsi="Arial" w:cs="Arial"/>
          <w:sz w:val="20"/>
          <w:szCs w:val="20"/>
        </w:rPr>
      </w:pPr>
      <w:r w:rsidRPr="004B7985">
        <w:rPr>
          <w:rFonts w:ascii="Arial" w:hAnsi="Arial" w:cs="Arial"/>
          <w:sz w:val="20"/>
          <w:szCs w:val="20"/>
        </w:rPr>
        <w:lastRenderedPageBreak/>
        <w:t>ПЛАН</w:t>
      </w:r>
    </w:p>
    <w:p w:rsidR="004B7985" w:rsidRPr="004B7985" w:rsidRDefault="004B7985" w:rsidP="004B7985">
      <w:pPr>
        <w:jc w:val="center"/>
        <w:rPr>
          <w:rFonts w:ascii="Arial" w:hAnsi="Arial" w:cs="Arial"/>
          <w:sz w:val="20"/>
          <w:szCs w:val="20"/>
        </w:rPr>
      </w:pPr>
      <w:r w:rsidRPr="004B7985">
        <w:rPr>
          <w:rFonts w:ascii="Arial" w:hAnsi="Arial" w:cs="Arial"/>
          <w:sz w:val="20"/>
          <w:szCs w:val="20"/>
        </w:rPr>
        <w:t>работы Совета депутатов рабочего поселка Маслянино Маслянинского района Новосибирской области четвертого созыва на 2022 год</w:t>
      </w:r>
    </w:p>
    <w:p w:rsidR="004B7985" w:rsidRPr="004B7985" w:rsidRDefault="004B7985" w:rsidP="004B7985">
      <w:pPr>
        <w:jc w:val="center"/>
        <w:rPr>
          <w:rFonts w:ascii="Arial" w:hAnsi="Arial" w:cs="Arial"/>
          <w:sz w:val="20"/>
          <w:szCs w:val="20"/>
        </w:rPr>
      </w:pPr>
    </w:p>
    <w:p w:rsidR="004B7985" w:rsidRPr="004B7985" w:rsidRDefault="004B7985" w:rsidP="004B7985">
      <w:pPr>
        <w:jc w:val="both"/>
        <w:rPr>
          <w:rFonts w:ascii="Arial" w:hAnsi="Arial" w:cs="Arial"/>
          <w:b/>
          <w:sz w:val="20"/>
          <w:szCs w:val="20"/>
        </w:rPr>
      </w:pPr>
      <w:r w:rsidRPr="004B7985">
        <w:rPr>
          <w:rFonts w:ascii="Arial" w:hAnsi="Arial" w:cs="Arial"/>
          <w:b/>
          <w:sz w:val="20"/>
          <w:szCs w:val="20"/>
          <w:lang w:val="en-US"/>
        </w:rPr>
        <w:t>I</w:t>
      </w:r>
      <w:r w:rsidRPr="004B7985">
        <w:rPr>
          <w:rFonts w:ascii="Arial" w:hAnsi="Arial" w:cs="Arial"/>
          <w:b/>
          <w:sz w:val="20"/>
          <w:szCs w:val="20"/>
        </w:rPr>
        <w:t xml:space="preserve">.Основные направления работы Совета депутатов </w:t>
      </w:r>
      <w:proofErr w:type="spellStart"/>
      <w:r w:rsidRPr="004B7985">
        <w:rPr>
          <w:rFonts w:ascii="Arial" w:hAnsi="Arial" w:cs="Arial"/>
          <w:b/>
          <w:sz w:val="20"/>
          <w:szCs w:val="20"/>
        </w:rPr>
        <w:t>р.п</w:t>
      </w:r>
      <w:proofErr w:type="spellEnd"/>
      <w:r w:rsidRPr="004B7985">
        <w:rPr>
          <w:rFonts w:ascii="Arial" w:hAnsi="Arial" w:cs="Arial"/>
          <w:b/>
          <w:sz w:val="20"/>
          <w:szCs w:val="20"/>
        </w:rPr>
        <w:t>. Маслянино на 2022 год:</w:t>
      </w:r>
    </w:p>
    <w:p w:rsidR="004B7985" w:rsidRPr="004B7985" w:rsidRDefault="004B7985" w:rsidP="004B7985">
      <w:pPr>
        <w:jc w:val="both"/>
        <w:rPr>
          <w:rFonts w:ascii="Arial" w:hAnsi="Arial" w:cs="Arial"/>
          <w:b/>
          <w:sz w:val="20"/>
          <w:szCs w:val="20"/>
        </w:rPr>
      </w:pPr>
    </w:p>
    <w:p w:rsidR="004B7985" w:rsidRPr="004B7985" w:rsidRDefault="004B7985" w:rsidP="004B7985">
      <w:pPr>
        <w:numPr>
          <w:ilvl w:val="0"/>
          <w:numId w:val="26"/>
        </w:numPr>
        <w:jc w:val="both"/>
        <w:rPr>
          <w:rFonts w:ascii="Arial" w:hAnsi="Arial" w:cs="Arial"/>
          <w:sz w:val="20"/>
          <w:szCs w:val="20"/>
        </w:rPr>
      </w:pPr>
      <w:r w:rsidRPr="004B7985">
        <w:rPr>
          <w:rFonts w:ascii="Arial" w:hAnsi="Arial" w:cs="Arial"/>
          <w:sz w:val="20"/>
          <w:szCs w:val="20"/>
        </w:rPr>
        <w:t>Обеспечение реализации положений Федерального закона от 06.10.2003 «Об общих принципах организации местного самоуправления в Российской Федерации № 131-ФЗ»</w:t>
      </w:r>
    </w:p>
    <w:p w:rsidR="004B7985" w:rsidRPr="004B7985" w:rsidRDefault="004B7985" w:rsidP="004B7985">
      <w:pPr>
        <w:numPr>
          <w:ilvl w:val="0"/>
          <w:numId w:val="26"/>
        </w:numPr>
        <w:jc w:val="both"/>
        <w:rPr>
          <w:rFonts w:ascii="Arial" w:hAnsi="Arial" w:cs="Arial"/>
          <w:sz w:val="20"/>
          <w:szCs w:val="20"/>
        </w:rPr>
      </w:pPr>
      <w:r w:rsidRPr="004B7985">
        <w:rPr>
          <w:rFonts w:ascii="Arial" w:hAnsi="Arial" w:cs="Arial"/>
          <w:sz w:val="20"/>
          <w:szCs w:val="20"/>
        </w:rPr>
        <w:t>Деятельность по реализации наказов избирателей</w:t>
      </w:r>
    </w:p>
    <w:p w:rsidR="004B7985" w:rsidRPr="004B7985" w:rsidRDefault="004B7985" w:rsidP="004B7985">
      <w:pPr>
        <w:numPr>
          <w:ilvl w:val="0"/>
          <w:numId w:val="26"/>
        </w:numPr>
        <w:jc w:val="both"/>
        <w:rPr>
          <w:rFonts w:ascii="Arial" w:hAnsi="Arial" w:cs="Arial"/>
          <w:sz w:val="20"/>
          <w:szCs w:val="20"/>
        </w:rPr>
      </w:pPr>
      <w:r w:rsidRPr="004B7985">
        <w:rPr>
          <w:rFonts w:ascii="Arial" w:hAnsi="Arial" w:cs="Arial"/>
          <w:sz w:val="20"/>
          <w:szCs w:val="20"/>
        </w:rPr>
        <w:t>Определение приоритетов и целей использования бюджетных средств</w:t>
      </w:r>
    </w:p>
    <w:p w:rsidR="004B7985" w:rsidRPr="004B7985" w:rsidRDefault="004B7985" w:rsidP="004B7985">
      <w:pPr>
        <w:numPr>
          <w:ilvl w:val="0"/>
          <w:numId w:val="26"/>
        </w:numPr>
        <w:jc w:val="both"/>
        <w:rPr>
          <w:rFonts w:ascii="Arial" w:hAnsi="Arial" w:cs="Arial"/>
          <w:sz w:val="20"/>
          <w:szCs w:val="20"/>
        </w:rPr>
      </w:pPr>
      <w:r w:rsidRPr="004B7985">
        <w:rPr>
          <w:rFonts w:ascii="Arial" w:hAnsi="Arial" w:cs="Arial"/>
          <w:sz w:val="20"/>
          <w:szCs w:val="20"/>
        </w:rPr>
        <w:t>Приведение МПА в соответствие с изменениями действующего законодательства</w:t>
      </w:r>
    </w:p>
    <w:p w:rsidR="004B7985" w:rsidRPr="004B7985" w:rsidRDefault="004B7985" w:rsidP="004B7985">
      <w:pPr>
        <w:numPr>
          <w:ilvl w:val="0"/>
          <w:numId w:val="26"/>
        </w:numPr>
        <w:jc w:val="both"/>
        <w:rPr>
          <w:rFonts w:ascii="Arial" w:hAnsi="Arial" w:cs="Arial"/>
          <w:sz w:val="20"/>
          <w:szCs w:val="20"/>
        </w:rPr>
      </w:pPr>
      <w:r w:rsidRPr="004B7985">
        <w:rPr>
          <w:rFonts w:ascii="Arial" w:hAnsi="Arial" w:cs="Arial"/>
          <w:sz w:val="20"/>
          <w:szCs w:val="20"/>
        </w:rPr>
        <w:t>Создание условий для участия поселения в региональных и федеральных целевых программах</w:t>
      </w:r>
    </w:p>
    <w:p w:rsidR="004B7985" w:rsidRPr="004B7985" w:rsidRDefault="004B7985" w:rsidP="004B7985">
      <w:pPr>
        <w:numPr>
          <w:ilvl w:val="0"/>
          <w:numId w:val="26"/>
        </w:numPr>
        <w:jc w:val="both"/>
        <w:rPr>
          <w:rFonts w:ascii="Arial" w:hAnsi="Arial" w:cs="Arial"/>
          <w:sz w:val="20"/>
          <w:szCs w:val="20"/>
        </w:rPr>
      </w:pPr>
      <w:r w:rsidRPr="004B7985">
        <w:rPr>
          <w:rFonts w:ascii="Arial" w:hAnsi="Arial" w:cs="Arial"/>
          <w:sz w:val="20"/>
          <w:szCs w:val="20"/>
        </w:rPr>
        <w:t>Развитие системы взаимодействия ОМСУ с населением и общественными организациями на территории рабочего поселка Маслянино</w:t>
      </w:r>
    </w:p>
    <w:p w:rsidR="004B7985" w:rsidRPr="004B7985" w:rsidRDefault="004B7985" w:rsidP="004B7985">
      <w:pPr>
        <w:jc w:val="both"/>
        <w:rPr>
          <w:rFonts w:ascii="Arial" w:hAnsi="Arial" w:cs="Arial"/>
          <w:sz w:val="20"/>
          <w:szCs w:val="20"/>
        </w:rPr>
      </w:pPr>
    </w:p>
    <w:p w:rsidR="004B7985" w:rsidRPr="004B7985" w:rsidRDefault="004B7985" w:rsidP="004B7985">
      <w:pPr>
        <w:jc w:val="both"/>
        <w:rPr>
          <w:rFonts w:ascii="Arial" w:hAnsi="Arial" w:cs="Arial"/>
          <w:sz w:val="18"/>
          <w:szCs w:val="18"/>
        </w:rPr>
      </w:pPr>
    </w:p>
    <w:p w:rsidR="004B7985" w:rsidRPr="004B7985" w:rsidRDefault="004B7985" w:rsidP="004B7985">
      <w:pPr>
        <w:jc w:val="both"/>
        <w:rPr>
          <w:rFonts w:ascii="Arial" w:hAnsi="Arial" w:cs="Arial"/>
          <w:b/>
          <w:sz w:val="18"/>
          <w:szCs w:val="18"/>
        </w:rPr>
      </w:pPr>
      <w:r w:rsidRPr="004B7985">
        <w:rPr>
          <w:rFonts w:ascii="Arial" w:hAnsi="Arial" w:cs="Arial"/>
          <w:b/>
          <w:sz w:val="18"/>
          <w:szCs w:val="18"/>
          <w:lang w:val="en-US"/>
        </w:rPr>
        <w:t xml:space="preserve">II. </w:t>
      </w:r>
      <w:r w:rsidRPr="004B7985">
        <w:rPr>
          <w:rFonts w:ascii="Arial" w:hAnsi="Arial" w:cs="Arial"/>
          <w:b/>
          <w:sz w:val="18"/>
          <w:szCs w:val="18"/>
        </w:rPr>
        <w:t>Нормотворческая деятельность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9"/>
        <w:gridCol w:w="1397"/>
        <w:gridCol w:w="1658"/>
        <w:gridCol w:w="1083"/>
        <w:gridCol w:w="1127"/>
      </w:tblGrid>
      <w:tr w:rsidR="004B7985" w:rsidRPr="004B7985" w:rsidTr="00CE60CF">
        <w:tc>
          <w:tcPr>
            <w:tcW w:w="3885" w:type="dxa"/>
          </w:tcPr>
          <w:p w:rsidR="004B7985" w:rsidRPr="004B7985" w:rsidRDefault="004B7985" w:rsidP="004B7985">
            <w:pPr>
              <w:jc w:val="both"/>
              <w:rPr>
                <w:rFonts w:ascii="Arial" w:hAnsi="Arial" w:cs="Arial"/>
                <w:sz w:val="16"/>
                <w:szCs w:val="16"/>
              </w:rPr>
            </w:pPr>
            <w:r w:rsidRPr="004B7985">
              <w:rPr>
                <w:rFonts w:ascii="Arial" w:hAnsi="Arial" w:cs="Arial"/>
                <w:sz w:val="16"/>
                <w:szCs w:val="16"/>
              </w:rPr>
              <w:t>Вопросы для рассмотрения  на сессии</w:t>
            </w:r>
          </w:p>
        </w:tc>
        <w:tc>
          <w:tcPr>
            <w:tcW w:w="1800" w:type="dxa"/>
          </w:tcPr>
          <w:p w:rsidR="004B7985" w:rsidRPr="004B7985" w:rsidRDefault="004B7985" w:rsidP="004B7985">
            <w:pPr>
              <w:jc w:val="both"/>
              <w:rPr>
                <w:rFonts w:ascii="Arial" w:hAnsi="Arial" w:cs="Arial"/>
                <w:sz w:val="16"/>
                <w:szCs w:val="16"/>
              </w:rPr>
            </w:pPr>
            <w:r w:rsidRPr="004B7985">
              <w:rPr>
                <w:rFonts w:ascii="Arial" w:hAnsi="Arial" w:cs="Arial"/>
                <w:sz w:val="16"/>
                <w:szCs w:val="16"/>
              </w:rPr>
              <w:t>Ответственные за разработку вопросов</w:t>
            </w:r>
          </w:p>
        </w:tc>
        <w:tc>
          <w:tcPr>
            <w:tcW w:w="1800" w:type="dxa"/>
          </w:tcPr>
          <w:p w:rsidR="004B7985" w:rsidRPr="004B7985" w:rsidRDefault="004B7985" w:rsidP="004B7985">
            <w:pPr>
              <w:jc w:val="both"/>
              <w:rPr>
                <w:rFonts w:ascii="Arial" w:hAnsi="Arial" w:cs="Arial"/>
                <w:sz w:val="16"/>
                <w:szCs w:val="16"/>
              </w:rPr>
            </w:pPr>
            <w:r w:rsidRPr="004B7985">
              <w:rPr>
                <w:rFonts w:ascii="Arial" w:hAnsi="Arial" w:cs="Arial"/>
                <w:sz w:val="16"/>
                <w:szCs w:val="16"/>
              </w:rPr>
              <w:t>Комиссии, ответственные за подготовку</w:t>
            </w:r>
          </w:p>
        </w:tc>
        <w:tc>
          <w:tcPr>
            <w:tcW w:w="1080" w:type="dxa"/>
          </w:tcPr>
          <w:p w:rsidR="004B7985" w:rsidRPr="004B7985" w:rsidRDefault="004B7985" w:rsidP="004B7985">
            <w:pPr>
              <w:jc w:val="both"/>
              <w:rPr>
                <w:rFonts w:ascii="Arial" w:hAnsi="Arial" w:cs="Arial"/>
                <w:sz w:val="16"/>
                <w:szCs w:val="16"/>
              </w:rPr>
            </w:pPr>
            <w:r w:rsidRPr="004B7985">
              <w:rPr>
                <w:rFonts w:ascii="Arial" w:hAnsi="Arial" w:cs="Arial"/>
                <w:sz w:val="16"/>
                <w:szCs w:val="16"/>
              </w:rPr>
              <w:t>Сроки проведения</w:t>
            </w:r>
          </w:p>
        </w:tc>
        <w:tc>
          <w:tcPr>
            <w:tcW w:w="1006" w:type="dxa"/>
          </w:tcPr>
          <w:p w:rsidR="004B7985" w:rsidRPr="004B7985" w:rsidRDefault="004B7985" w:rsidP="004B7985">
            <w:pPr>
              <w:jc w:val="both"/>
              <w:rPr>
                <w:rFonts w:ascii="Arial" w:hAnsi="Arial" w:cs="Arial"/>
                <w:sz w:val="16"/>
                <w:szCs w:val="16"/>
              </w:rPr>
            </w:pPr>
            <w:r w:rsidRPr="004B7985">
              <w:rPr>
                <w:rFonts w:ascii="Arial" w:hAnsi="Arial" w:cs="Arial"/>
                <w:sz w:val="16"/>
                <w:szCs w:val="16"/>
              </w:rPr>
              <w:t>Примечания</w:t>
            </w:r>
          </w:p>
        </w:tc>
      </w:tr>
      <w:tr w:rsidR="004B7985" w:rsidRPr="004B7985" w:rsidTr="004B7985">
        <w:trPr>
          <w:trHeight w:val="1465"/>
        </w:trPr>
        <w:tc>
          <w:tcPr>
            <w:tcW w:w="3885" w:type="dxa"/>
          </w:tcPr>
          <w:p w:rsidR="004B7985" w:rsidRPr="004B7985" w:rsidRDefault="004B7985" w:rsidP="004B7985">
            <w:pPr>
              <w:jc w:val="both"/>
              <w:rPr>
                <w:rFonts w:ascii="Arial" w:hAnsi="Arial" w:cs="Arial"/>
                <w:sz w:val="16"/>
                <w:szCs w:val="16"/>
              </w:rPr>
            </w:pPr>
            <w:r w:rsidRPr="004B7985">
              <w:rPr>
                <w:rFonts w:ascii="Arial" w:hAnsi="Arial" w:cs="Arial"/>
                <w:sz w:val="16"/>
                <w:szCs w:val="16"/>
              </w:rPr>
              <w:t>1.Отчет Главы о рез-х деятельности администрации за 2021 г.</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2.Об исполнении бюджета за 2021 г.</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 xml:space="preserve">4. О подготовке и проведении </w:t>
            </w:r>
            <w:proofErr w:type="spellStart"/>
            <w:r w:rsidRPr="004B7985">
              <w:rPr>
                <w:rFonts w:ascii="Arial" w:hAnsi="Arial" w:cs="Arial"/>
                <w:sz w:val="16"/>
                <w:szCs w:val="16"/>
              </w:rPr>
              <w:t>противопаводковых</w:t>
            </w:r>
            <w:proofErr w:type="spellEnd"/>
            <w:r w:rsidRPr="004B7985">
              <w:rPr>
                <w:rFonts w:ascii="Arial" w:hAnsi="Arial" w:cs="Arial"/>
                <w:sz w:val="16"/>
                <w:szCs w:val="16"/>
              </w:rPr>
              <w:t xml:space="preserve"> мероприятий</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 xml:space="preserve">6.Разработка и принятие НПА </w:t>
            </w:r>
            <w:proofErr w:type="spellStart"/>
            <w:r w:rsidRPr="004B7985">
              <w:rPr>
                <w:rFonts w:ascii="Arial" w:hAnsi="Arial" w:cs="Arial"/>
                <w:sz w:val="16"/>
                <w:szCs w:val="16"/>
              </w:rPr>
              <w:t>р.п</w:t>
            </w:r>
            <w:proofErr w:type="spellEnd"/>
            <w:r w:rsidRPr="004B7985">
              <w:rPr>
                <w:rFonts w:ascii="Arial" w:hAnsi="Arial" w:cs="Arial"/>
                <w:sz w:val="16"/>
                <w:szCs w:val="16"/>
              </w:rPr>
              <w:t>. Маслянино</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lastRenderedPageBreak/>
              <w:t>7.Информация о контроле по исполнению решений, принятых на сессиях Совета депутатов</w:t>
            </w:r>
          </w:p>
          <w:p w:rsidR="004B7985" w:rsidRPr="004B7985" w:rsidRDefault="004B7985" w:rsidP="004B7985">
            <w:pPr>
              <w:jc w:val="both"/>
              <w:rPr>
                <w:rFonts w:ascii="Arial" w:hAnsi="Arial" w:cs="Arial"/>
                <w:sz w:val="16"/>
                <w:szCs w:val="16"/>
              </w:rPr>
            </w:pPr>
          </w:p>
        </w:tc>
        <w:tc>
          <w:tcPr>
            <w:tcW w:w="1800" w:type="dxa"/>
          </w:tcPr>
          <w:p w:rsidR="004B7985" w:rsidRPr="004B7985" w:rsidRDefault="004B7985" w:rsidP="004B7985">
            <w:pPr>
              <w:jc w:val="both"/>
              <w:rPr>
                <w:rFonts w:ascii="Arial" w:hAnsi="Arial" w:cs="Arial"/>
                <w:sz w:val="16"/>
                <w:szCs w:val="16"/>
              </w:rPr>
            </w:pPr>
            <w:r w:rsidRPr="004B7985">
              <w:rPr>
                <w:rFonts w:ascii="Arial" w:hAnsi="Arial" w:cs="Arial"/>
                <w:sz w:val="16"/>
                <w:szCs w:val="16"/>
              </w:rPr>
              <w:lastRenderedPageBreak/>
              <w:t>Специалисты администрации</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Специалист-экономист администрации</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Заместитель главы администрации</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Юрист администрации, председатель Совета депутатов</w:t>
            </w:r>
          </w:p>
          <w:p w:rsidR="004B7985" w:rsidRPr="004B7985" w:rsidRDefault="004B7985" w:rsidP="004B7985">
            <w:pPr>
              <w:jc w:val="both"/>
              <w:rPr>
                <w:rFonts w:ascii="Arial" w:hAnsi="Arial" w:cs="Arial"/>
                <w:sz w:val="16"/>
                <w:szCs w:val="16"/>
              </w:rPr>
            </w:pPr>
            <w:r w:rsidRPr="004B7985">
              <w:rPr>
                <w:rFonts w:ascii="Arial" w:hAnsi="Arial" w:cs="Arial"/>
                <w:sz w:val="16"/>
                <w:szCs w:val="16"/>
              </w:rPr>
              <w:t xml:space="preserve">Заместитель </w:t>
            </w:r>
            <w:r w:rsidRPr="004B7985">
              <w:rPr>
                <w:rFonts w:ascii="Arial" w:hAnsi="Arial" w:cs="Arial"/>
                <w:sz w:val="16"/>
                <w:szCs w:val="16"/>
              </w:rPr>
              <w:lastRenderedPageBreak/>
              <w:t>председателя Совета депутатов</w:t>
            </w:r>
          </w:p>
          <w:p w:rsidR="004B7985" w:rsidRPr="004B7985" w:rsidRDefault="004B7985" w:rsidP="004B7985">
            <w:pPr>
              <w:jc w:val="both"/>
              <w:rPr>
                <w:rFonts w:ascii="Arial" w:hAnsi="Arial" w:cs="Arial"/>
                <w:sz w:val="16"/>
                <w:szCs w:val="16"/>
              </w:rPr>
            </w:pPr>
          </w:p>
        </w:tc>
        <w:tc>
          <w:tcPr>
            <w:tcW w:w="1800" w:type="dxa"/>
          </w:tcPr>
          <w:p w:rsidR="004B7985" w:rsidRPr="004B7985" w:rsidRDefault="004B7985" w:rsidP="004B7985">
            <w:pPr>
              <w:jc w:val="both"/>
              <w:rPr>
                <w:rFonts w:ascii="Arial" w:hAnsi="Arial" w:cs="Arial"/>
                <w:sz w:val="16"/>
                <w:szCs w:val="16"/>
              </w:rPr>
            </w:pPr>
            <w:r w:rsidRPr="004B7985">
              <w:rPr>
                <w:rFonts w:ascii="Arial" w:hAnsi="Arial" w:cs="Arial"/>
                <w:sz w:val="16"/>
                <w:szCs w:val="16"/>
              </w:rPr>
              <w:lastRenderedPageBreak/>
              <w:t>Все комиссии</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roofErr w:type="spellStart"/>
            <w:r w:rsidRPr="004B7985">
              <w:rPr>
                <w:rFonts w:ascii="Arial" w:hAnsi="Arial" w:cs="Arial"/>
                <w:sz w:val="16"/>
                <w:szCs w:val="16"/>
              </w:rPr>
              <w:t>Комис.по</w:t>
            </w:r>
            <w:proofErr w:type="spellEnd"/>
            <w:r w:rsidRPr="004B7985">
              <w:rPr>
                <w:rFonts w:ascii="Arial" w:hAnsi="Arial" w:cs="Arial"/>
                <w:sz w:val="16"/>
                <w:szCs w:val="16"/>
              </w:rPr>
              <w:t xml:space="preserve"> бюджету, </w:t>
            </w:r>
            <w:proofErr w:type="spellStart"/>
            <w:r w:rsidRPr="004B7985">
              <w:rPr>
                <w:rFonts w:ascii="Arial" w:hAnsi="Arial" w:cs="Arial"/>
                <w:sz w:val="16"/>
                <w:szCs w:val="16"/>
              </w:rPr>
              <w:t>налог</w:t>
            </w:r>
            <w:proofErr w:type="gramStart"/>
            <w:r w:rsidRPr="004B7985">
              <w:rPr>
                <w:rFonts w:ascii="Arial" w:hAnsi="Arial" w:cs="Arial"/>
                <w:sz w:val="16"/>
                <w:szCs w:val="16"/>
              </w:rPr>
              <w:t>.</w:t>
            </w:r>
            <w:proofErr w:type="gramEnd"/>
            <w:r w:rsidRPr="004B7985">
              <w:rPr>
                <w:rFonts w:ascii="Arial" w:hAnsi="Arial" w:cs="Arial"/>
                <w:sz w:val="16"/>
                <w:szCs w:val="16"/>
              </w:rPr>
              <w:t>и</w:t>
            </w:r>
            <w:proofErr w:type="spellEnd"/>
            <w:r w:rsidRPr="004B7985">
              <w:rPr>
                <w:rFonts w:ascii="Arial" w:hAnsi="Arial" w:cs="Arial"/>
                <w:sz w:val="16"/>
                <w:szCs w:val="16"/>
              </w:rPr>
              <w:t xml:space="preserve"> </w:t>
            </w:r>
            <w:proofErr w:type="spellStart"/>
            <w:r w:rsidRPr="004B7985">
              <w:rPr>
                <w:rFonts w:ascii="Arial" w:hAnsi="Arial" w:cs="Arial"/>
                <w:sz w:val="16"/>
                <w:szCs w:val="16"/>
              </w:rPr>
              <w:t>финанс-кредит.политике</w:t>
            </w:r>
            <w:proofErr w:type="spellEnd"/>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roofErr w:type="spellStart"/>
            <w:r w:rsidRPr="004B7985">
              <w:rPr>
                <w:rFonts w:ascii="Arial" w:hAnsi="Arial" w:cs="Arial"/>
                <w:sz w:val="16"/>
                <w:szCs w:val="16"/>
              </w:rPr>
              <w:t>Комис.по</w:t>
            </w:r>
            <w:proofErr w:type="spellEnd"/>
            <w:r w:rsidRPr="004B7985">
              <w:rPr>
                <w:rFonts w:ascii="Arial" w:hAnsi="Arial" w:cs="Arial"/>
                <w:sz w:val="16"/>
                <w:szCs w:val="16"/>
              </w:rPr>
              <w:t xml:space="preserve"> ЖКХ, </w:t>
            </w:r>
            <w:proofErr w:type="spellStart"/>
            <w:r w:rsidRPr="004B7985">
              <w:rPr>
                <w:rFonts w:ascii="Arial" w:hAnsi="Arial" w:cs="Arial"/>
                <w:sz w:val="16"/>
                <w:szCs w:val="16"/>
              </w:rPr>
              <w:t>благоустр</w:t>
            </w:r>
            <w:proofErr w:type="spellEnd"/>
            <w:r w:rsidRPr="004B7985">
              <w:rPr>
                <w:rFonts w:ascii="Arial" w:hAnsi="Arial" w:cs="Arial"/>
                <w:sz w:val="16"/>
                <w:szCs w:val="16"/>
              </w:rPr>
              <w:t>, строительству, экологии и землепользованию</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Все комиссии</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Все комиссии</w:t>
            </w:r>
          </w:p>
        </w:tc>
        <w:tc>
          <w:tcPr>
            <w:tcW w:w="1080" w:type="dxa"/>
          </w:tcPr>
          <w:p w:rsidR="004B7985" w:rsidRPr="004B7985" w:rsidRDefault="004B7985" w:rsidP="004B7985">
            <w:pPr>
              <w:jc w:val="both"/>
              <w:rPr>
                <w:rFonts w:ascii="Arial" w:hAnsi="Arial" w:cs="Arial"/>
                <w:sz w:val="16"/>
                <w:szCs w:val="16"/>
              </w:rPr>
            </w:pPr>
            <w:r w:rsidRPr="004B7985">
              <w:rPr>
                <w:rFonts w:ascii="Arial" w:hAnsi="Arial" w:cs="Arial"/>
                <w:sz w:val="16"/>
                <w:szCs w:val="16"/>
                <w:lang w:val="en-US"/>
              </w:rPr>
              <w:t>I</w:t>
            </w:r>
            <w:r w:rsidRPr="004B7985">
              <w:rPr>
                <w:rFonts w:ascii="Arial" w:hAnsi="Arial" w:cs="Arial"/>
                <w:sz w:val="16"/>
                <w:szCs w:val="16"/>
              </w:rPr>
              <w:t>-</w:t>
            </w:r>
            <w:r w:rsidRPr="004B7985">
              <w:rPr>
                <w:rFonts w:ascii="Arial" w:hAnsi="Arial" w:cs="Arial"/>
                <w:sz w:val="16"/>
                <w:szCs w:val="16"/>
                <w:lang w:val="en-US"/>
              </w:rPr>
              <w:t>II</w:t>
            </w:r>
            <w:r w:rsidRPr="004B7985">
              <w:rPr>
                <w:rFonts w:ascii="Arial" w:hAnsi="Arial" w:cs="Arial"/>
                <w:sz w:val="16"/>
                <w:szCs w:val="16"/>
              </w:rPr>
              <w:t xml:space="preserve"> квартал</w:t>
            </w:r>
          </w:p>
        </w:tc>
        <w:tc>
          <w:tcPr>
            <w:tcW w:w="1006" w:type="dxa"/>
          </w:tcPr>
          <w:p w:rsidR="004B7985" w:rsidRPr="004B7985" w:rsidRDefault="004B7985" w:rsidP="004B7985">
            <w:pPr>
              <w:jc w:val="both"/>
              <w:rPr>
                <w:rFonts w:ascii="Arial" w:hAnsi="Arial" w:cs="Arial"/>
                <w:sz w:val="16"/>
                <w:szCs w:val="16"/>
              </w:rPr>
            </w:pPr>
          </w:p>
        </w:tc>
      </w:tr>
      <w:tr w:rsidR="004B7985" w:rsidRPr="004B7985" w:rsidTr="004B7985">
        <w:trPr>
          <w:trHeight w:val="331"/>
        </w:trPr>
        <w:tc>
          <w:tcPr>
            <w:tcW w:w="3885" w:type="dxa"/>
          </w:tcPr>
          <w:p w:rsidR="004B7985" w:rsidRPr="004B7985" w:rsidRDefault="004B7985" w:rsidP="004B7985">
            <w:pPr>
              <w:jc w:val="both"/>
              <w:rPr>
                <w:rFonts w:ascii="Arial" w:hAnsi="Arial" w:cs="Arial"/>
                <w:sz w:val="16"/>
                <w:szCs w:val="16"/>
              </w:rPr>
            </w:pPr>
            <w:r w:rsidRPr="004B7985">
              <w:rPr>
                <w:rFonts w:ascii="Arial" w:hAnsi="Arial" w:cs="Arial"/>
                <w:sz w:val="16"/>
                <w:szCs w:val="16"/>
              </w:rPr>
              <w:t xml:space="preserve">1.Об исполнении бюджета </w:t>
            </w:r>
            <w:proofErr w:type="spellStart"/>
            <w:r w:rsidRPr="004B7985">
              <w:rPr>
                <w:rFonts w:ascii="Arial" w:hAnsi="Arial" w:cs="Arial"/>
                <w:sz w:val="16"/>
                <w:szCs w:val="16"/>
              </w:rPr>
              <w:t>р.п</w:t>
            </w:r>
            <w:proofErr w:type="spellEnd"/>
            <w:r w:rsidRPr="004B7985">
              <w:rPr>
                <w:rFonts w:ascii="Arial" w:hAnsi="Arial" w:cs="Arial"/>
                <w:sz w:val="16"/>
                <w:szCs w:val="16"/>
              </w:rPr>
              <w:t>. Маслянино за 1 квартал 2022 г.</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2.О плане работы МУП «</w:t>
            </w:r>
            <w:proofErr w:type="spellStart"/>
            <w:r w:rsidRPr="004B7985">
              <w:rPr>
                <w:rFonts w:ascii="Arial" w:hAnsi="Arial" w:cs="Arial"/>
                <w:sz w:val="16"/>
                <w:szCs w:val="16"/>
              </w:rPr>
              <w:t>Жилищник</w:t>
            </w:r>
            <w:proofErr w:type="spellEnd"/>
            <w:r w:rsidRPr="004B7985">
              <w:rPr>
                <w:rFonts w:ascii="Arial" w:hAnsi="Arial" w:cs="Arial"/>
                <w:sz w:val="16"/>
                <w:szCs w:val="16"/>
              </w:rPr>
              <w:t>» в весеннее-летний период</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3.О подготовке и проведении Дня Поселка (при условии снятия режима повышенной готовности)</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 xml:space="preserve">4.Разработка и принятие НПА </w:t>
            </w:r>
            <w:proofErr w:type="spellStart"/>
            <w:r w:rsidRPr="004B7985">
              <w:rPr>
                <w:rFonts w:ascii="Arial" w:hAnsi="Arial" w:cs="Arial"/>
                <w:sz w:val="16"/>
                <w:szCs w:val="16"/>
              </w:rPr>
              <w:t>р.п</w:t>
            </w:r>
            <w:proofErr w:type="spellEnd"/>
            <w:r w:rsidRPr="004B7985">
              <w:rPr>
                <w:rFonts w:ascii="Arial" w:hAnsi="Arial" w:cs="Arial"/>
                <w:sz w:val="16"/>
                <w:szCs w:val="16"/>
              </w:rPr>
              <w:t>. Маслянино</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 xml:space="preserve">5. Об участии в целевых программах </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6. Информация о контроле по исполнению решений, принятых на сессиях Совета депутатов</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 xml:space="preserve">1.Об исполнении бюджета </w:t>
            </w:r>
            <w:proofErr w:type="spellStart"/>
            <w:r w:rsidRPr="004B7985">
              <w:rPr>
                <w:rFonts w:ascii="Arial" w:hAnsi="Arial" w:cs="Arial"/>
                <w:sz w:val="16"/>
                <w:szCs w:val="16"/>
              </w:rPr>
              <w:t>р.п</w:t>
            </w:r>
            <w:proofErr w:type="spellEnd"/>
            <w:r w:rsidRPr="004B7985">
              <w:rPr>
                <w:rFonts w:ascii="Arial" w:hAnsi="Arial" w:cs="Arial"/>
                <w:sz w:val="16"/>
                <w:szCs w:val="16"/>
              </w:rPr>
              <w:t>. Маслянино за 1 полугодие 2022 г.</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 xml:space="preserve">2.О жилищно-коммунальном обслуживании жителей поселка и </w:t>
            </w:r>
            <w:r w:rsidRPr="004B7985">
              <w:rPr>
                <w:rFonts w:ascii="Arial" w:hAnsi="Arial" w:cs="Arial"/>
                <w:sz w:val="16"/>
                <w:szCs w:val="16"/>
              </w:rPr>
              <w:lastRenderedPageBreak/>
              <w:t>готовности объектов ЖКХ к работе в осенне-зимний период 2022 г.</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 xml:space="preserve">3.Разработка и принятие НПА </w:t>
            </w:r>
            <w:proofErr w:type="spellStart"/>
            <w:r w:rsidRPr="004B7985">
              <w:rPr>
                <w:rFonts w:ascii="Arial" w:hAnsi="Arial" w:cs="Arial"/>
                <w:sz w:val="16"/>
                <w:szCs w:val="16"/>
              </w:rPr>
              <w:t>р.п</w:t>
            </w:r>
            <w:proofErr w:type="spellEnd"/>
            <w:r w:rsidRPr="004B7985">
              <w:rPr>
                <w:rFonts w:ascii="Arial" w:hAnsi="Arial" w:cs="Arial"/>
                <w:sz w:val="16"/>
                <w:szCs w:val="16"/>
              </w:rPr>
              <w:t>. Маслянино</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4.Информация о контроле по исполнению решений, принятых на сессиях Совета депутатов.</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 xml:space="preserve">1.Об исполнении бюджета </w:t>
            </w:r>
            <w:proofErr w:type="spellStart"/>
            <w:r w:rsidRPr="004B7985">
              <w:rPr>
                <w:rFonts w:ascii="Arial" w:hAnsi="Arial" w:cs="Arial"/>
                <w:sz w:val="16"/>
                <w:szCs w:val="16"/>
              </w:rPr>
              <w:t>р.п</w:t>
            </w:r>
            <w:proofErr w:type="spellEnd"/>
            <w:r w:rsidRPr="004B7985">
              <w:rPr>
                <w:rFonts w:ascii="Arial" w:hAnsi="Arial" w:cs="Arial"/>
                <w:sz w:val="16"/>
                <w:szCs w:val="16"/>
              </w:rPr>
              <w:t>. Маслянино за 9 месяцев 2022 г.</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 xml:space="preserve">2.О бюджете </w:t>
            </w:r>
            <w:proofErr w:type="spellStart"/>
            <w:r w:rsidRPr="004B7985">
              <w:rPr>
                <w:rFonts w:ascii="Arial" w:hAnsi="Arial" w:cs="Arial"/>
                <w:sz w:val="16"/>
                <w:szCs w:val="16"/>
              </w:rPr>
              <w:t>р.п</w:t>
            </w:r>
            <w:proofErr w:type="spellEnd"/>
            <w:r w:rsidRPr="004B7985">
              <w:rPr>
                <w:rFonts w:ascii="Arial" w:hAnsi="Arial" w:cs="Arial"/>
                <w:sz w:val="16"/>
                <w:szCs w:val="16"/>
              </w:rPr>
              <w:t>. Маслянино на 2023 г.</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4.Об участии населения в процессе муниципального управления, о создании и работе ТОС</w:t>
            </w:r>
          </w:p>
          <w:p w:rsidR="004B7985" w:rsidRPr="004B7985" w:rsidRDefault="004B7985" w:rsidP="004B7985">
            <w:pPr>
              <w:ind w:left="360"/>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5. Информация о контроле по исполнению решений, принятых на сессиях Совета депутатов</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tc>
        <w:tc>
          <w:tcPr>
            <w:tcW w:w="1800" w:type="dxa"/>
          </w:tcPr>
          <w:p w:rsidR="004B7985" w:rsidRPr="004B7985" w:rsidRDefault="004B7985" w:rsidP="004B7985">
            <w:pPr>
              <w:jc w:val="both"/>
              <w:rPr>
                <w:rFonts w:ascii="Arial" w:hAnsi="Arial" w:cs="Arial"/>
                <w:sz w:val="16"/>
                <w:szCs w:val="16"/>
              </w:rPr>
            </w:pPr>
            <w:r w:rsidRPr="004B7985">
              <w:rPr>
                <w:rFonts w:ascii="Arial" w:hAnsi="Arial" w:cs="Arial"/>
                <w:sz w:val="16"/>
                <w:szCs w:val="16"/>
              </w:rPr>
              <w:lastRenderedPageBreak/>
              <w:t>Специалист-экономист администрации</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roofErr w:type="spellStart"/>
            <w:r w:rsidRPr="004B7985">
              <w:rPr>
                <w:rFonts w:ascii="Arial" w:hAnsi="Arial" w:cs="Arial"/>
                <w:sz w:val="16"/>
                <w:szCs w:val="16"/>
              </w:rPr>
              <w:t>Зам.главы</w:t>
            </w:r>
            <w:proofErr w:type="spellEnd"/>
            <w:r w:rsidRPr="004B7985">
              <w:rPr>
                <w:rFonts w:ascii="Arial" w:hAnsi="Arial" w:cs="Arial"/>
                <w:sz w:val="16"/>
                <w:szCs w:val="16"/>
              </w:rPr>
              <w:t xml:space="preserve"> </w:t>
            </w:r>
            <w:proofErr w:type="spellStart"/>
            <w:r w:rsidRPr="004B7985">
              <w:rPr>
                <w:rFonts w:ascii="Arial" w:hAnsi="Arial" w:cs="Arial"/>
                <w:sz w:val="16"/>
                <w:szCs w:val="16"/>
              </w:rPr>
              <w:t>адм</w:t>
            </w:r>
            <w:proofErr w:type="spellEnd"/>
            <w:r w:rsidRPr="004B7985">
              <w:rPr>
                <w:rFonts w:ascii="Arial" w:hAnsi="Arial" w:cs="Arial"/>
                <w:sz w:val="16"/>
                <w:szCs w:val="16"/>
              </w:rPr>
              <w:t>, директор МУП «</w:t>
            </w:r>
            <w:proofErr w:type="spellStart"/>
            <w:r w:rsidRPr="004B7985">
              <w:rPr>
                <w:rFonts w:ascii="Arial" w:hAnsi="Arial" w:cs="Arial"/>
                <w:sz w:val="16"/>
                <w:szCs w:val="16"/>
              </w:rPr>
              <w:t>Жилищник</w:t>
            </w:r>
            <w:proofErr w:type="spellEnd"/>
            <w:r w:rsidRPr="004B7985">
              <w:rPr>
                <w:rFonts w:ascii="Arial" w:hAnsi="Arial" w:cs="Arial"/>
                <w:sz w:val="16"/>
                <w:szCs w:val="16"/>
              </w:rPr>
              <w:t>»</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roofErr w:type="spellStart"/>
            <w:r w:rsidRPr="004B7985">
              <w:rPr>
                <w:rFonts w:ascii="Arial" w:hAnsi="Arial" w:cs="Arial"/>
                <w:sz w:val="16"/>
                <w:szCs w:val="16"/>
              </w:rPr>
              <w:t>Замест.главы</w:t>
            </w:r>
            <w:proofErr w:type="spellEnd"/>
            <w:r w:rsidRPr="004B7985">
              <w:rPr>
                <w:rFonts w:ascii="Arial" w:hAnsi="Arial" w:cs="Arial"/>
                <w:sz w:val="16"/>
                <w:szCs w:val="16"/>
              </w:rPr>
              <w:t xml:space="preserve"> администрации</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Юрист администрации, председатель Совета депутатов</w:t>
            </w:r>
          </w:p>
          <w:p w:rsidR="004B7985" w:rsidRPr="004B7985" w:rsidRDefault="004B7985" w:rsidP="004B7985">
            <w:pPr>
              <w:jc w:val="both"/>
              <w:rPr>
                <w:rFonts w:ascii="Arial" w:hAnsi="Arial" w:cs="Arial"/>
                <w:sz w:val="16"/>
                <w:szCs w:val="16"/>
              </w:rPr>
            </w:pPr>
            <w:proofErr w:type="spellStart"/>
            <w:r w:rsidRPr="004B7985">
              <w:rPr>
                <w:rFonts w:ascii="Arial" w:hAnsi="Arial" w:cs="Arial"/>
                <w:sz w:val="16"/>
                <w:szCs w:val="16"/>
              </w:rPr>
              <w:t>Замест.главы</w:t>
            </w:r>
            <w:proofErr w:type="spellEnd"/>
            <w:r w:rsidRPr="004B7985">
              <w:rPr>
                <w:rFonts w:ascii="Arial" w:hAnsi="Arial" w:cs="Arial"/>
                <w:sz w:val="16"/>
                <w:szCs w:val="16"/>
              </w:rPr>
              <w:t xml:space="preserve"> администрации</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Заместитель председателя Совета депутатов</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Специалист-экономист администрации</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roofErr w:type="spellStart"/>
            <w:r w:rsidRPr="004B7985">
              <w:rPr>
                <w:rFonts w:ascii="Arial" w:hAnsi="Arial" w:cs="Arial"/>
                <w:sz w:val="16"/>
                <w:szCs w:val="16"/>
              </w:rPr>
              <w:t>Замест.главы</w:t>
            </w:r>
            <w:proofErr w:type="spellEnd"/>
            <w:r w:rsidRPr="004B7985">
              <w:rPr>
                <w:rFonts w:ascii="Arial" w:hAnsi="Arial" w:cs="Arial"/>
                <w:sz w:val="16"/>
                <w:szCs w:val="16"/>
              </w:rPr>
              <w:t xml:space="preserve"> администрации</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Юрист администрации, председатель Совета депутатов</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Заместитель председателя Совета депутатов</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Специалист-экономист администрации</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Специалист-экономист администрации</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roofErr w:type="spellStart"/>
            <w:r w:rsidRPr="004B7985">
              <w:rPr>
                <w:rFonts w:ascii="Arial" w:hAnsi="Arial" w:cs="Arial"/>
                <w:sz w:val="16"/>
                <w:szCs w:val="16"/>
              </w:rPr>
              <w:t>Спец.админ</w:t>
            </w:r>
            <w:proofErr w:type="spellEnd"/>
            <w:r w:rsidRPr="004B7985">
              <w:rPr>
                <w:rFonts w:ascii="Arial" w:hAnsi="Arial" w:cs="Arial"/>
                <w:sz w:val="16"/>
                <w:szCs w:val="16"/>
              </w:rPr>
              <w:t>. по социально-</w:t>
            </w:r>
            <w:proofErr w:type="spellStart"/>
            <w:r w:rsidRPr="004B7985">
              <w:rPr>
                <w:rFonts w:ascii="Arial" w:hAnsi="Arial" w:cs="Arial"/>
                <w:sz w:val="16"/>
                <w:szCs w:val="16"/>
              </w:rPr>
              <w:t>экон.вопросам</w:t>
            </w:r>
            <w:proofErr w:type="spellEnd"/>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Заместитель председателя Совета депутатов</w:t>
            </w:r>
          </w:p>
          <w:p w:rsidR="004B7985" w:rsidRPr="004B7985" w:rsidRDefault="004B7985" w:rsidP="004B7985">
            <w:pPr>
              <w:jc w:val="both"/>
              <w:rPr>
                <w:rFonts w:ascii="Arial" w:hAnsi="Arial" w:cs="Arial"/>
                <w:sz w:val="16"/>
                <w:szCs w:val="16"/>
              </w:rPr>
            </w:pPr>
          </w:p>
        </w:tc>
        <w:tc>
          <w:tcPr>
            <w:tcW w:w="1800" w:type="dxa"/>
          </w:tcPr>
          <w:p w:rsidR="004B7985" w:rsidRPr="004B7985" w:rsidRDefault="004B7985" w:rsidP="004B7985">
            <w:pPr>
              <w:jc w:val="both"/>
              <w:rPr>
                <w:rFonts w:ascii="Arial" w:hAnsi="Arial" w:cs="Arial"/>
                <w:sz w:val="16"/>
                <w:szCs w:val="16"/>
              </w:rPr>
            </w:pPr>
            <w:proofErr w:type="spellStart"/>
            <w:r w:rsidRPr="004B7985">
              <w:rPr>
                <w:rFonts w:ascii="Arial" w:hAnsi="Arial" w:cs="Arial"/>
                <w:sz w:val="16"/>
                <w:szCs w:val="16"/>
              </w:rPr>
              <w:lastRenderedPageBreak/>
              <w:t>Комис.по</w:t>
            </w:r>
            <w:proofErr w:type="spellEnd"/>
            <w:r w:rsidRPr="004B7985">
              <w:rPr>
                <w:rFonts w:ascii="Arial" w:hAnsi="Arial" w:cs="Arial"/>
                <w:sz w:val="16"/>
                <w:szCs w:val="16"/>
              </w:rPr>
              <w:t xml:space="preserve"> бюджету, </w:t>
            </w:r>
            <w:proofErr w:type="spellStart"/>
            <w:r w:rsidRPr="004B7985">
              <w:rPr>
                <w:rFonts w:ascii="Arial" w:hAnsi="Arial" w:cs="Arial"/>
                <w:sz w:val="16"/>
                <w:szCs w:val="16"/>
              </w:rPr>
              <w:t>налог</w:t>
            </w:r>
            <w:proofErr w:type="gramStart"/>
            <w:r w:rsidRPr="004B7985">
              <w:rPr>
                <w:rFonts w:ascii="Arial" w:hAnsi="Arial" w:cs="Arial"/>
                <w:sz w:val="16"/>
                <w:szCs w:val="16"/>
              </w:rPr>
              <w:t>.</w:t>
            </w:r>
            <w:proofErr w:type="gramEnd"/>
            <w:r w:rsidRPr="004B7985">
              <w:rPr>
                <w:rFonts w:ascii="Arial" w:hAnsi="Arial" w:cs="Arial"/>
                <w:sz w:val="16"/>
                <w:szCs w:val="16"/>
              </w:rPr>
              <w:t>и</w:t>
            </w:r>
            <w:proofErr w:type="spellEnd"/>
            <w:r w:rsidRPr="004B7985">
              <w:rPr>
                <w:rFonts w:ascii="Arial" w:hAnsi="Arial" w:cs="Arial"/>
                <w:sz w:val="16"/>
                <w:szCs w:val="16"/>
              </w:rPr>
              <w:t xml:space="preserve"> </w:t>
            </w:r>
            <w:proofErr w:type="spellStart"/>
            <w:r w:rsidRPr="004B7985">
              <w:rPr>
                <w:rFonts w:ascii="Arial" w:hAnsi="Arial" w:cs="Arial"/>
                <w:sz w:val="16"/>
                <w:szCs w:val="16"/>
              </w:rPr>
              <w:t>финанс-кредит.политике</w:t>
            </w:r>
            <w:proofErr w:type="spellEnd"/>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roofErr w:type="spellStart"/>
            <w:r w:rsidRPr="004B7985">
              <w:rPr>
                <w:rFonts w:ascii="Arial" w:hAnsi="Arial" w:cs="Arial"/>
                <w:sz w:val="16"/>
                <w:szCs w:val="16"/>
              </w:rPr>
              <w:t>Комис.по</w:t>
            </w:r>
            <w:proofErr w:type="spellEnd"/>
            <w:r w:rsidRPr="004B7985">
              <w:rPr>
                <w:rFonts w:ascii="Arial" w:hAnsi="Arial" w:cs="Arial"/>
                <w:sz w:val="16"/>
                <w:szCs w:val="16"/>
              </w:rPr>
              <w:t xml:space="preserve"> ЖКХ, </w:t>
            </w:r>
            <w:proofErr w:type="spellStart"/>
            <w:r w:rsidRPr="004B7985">
              <w:rPr>
                <w:rFonts w:ascii="Arial" w:hAnsi="Arial" w:cs="Arial"/>
                <w:sz w:val="16"/>
                <w:szCs w:val="16"/>
              </w:rPr>
              <w:t>благоустр</w:t>
            </w:r>
            <w:proofErr w:type="spellEnd"/>
            <w:r w:rsidRPr="004B7985">
              <w:rPr>
                <w:rFonts w:ascii="Arial" w:hAnsi="Arial" w:cs="Arial"/>
                <w:sz w:val="16"/>
                <w:szCs w:val="16"/>
              </w:rPr>
              <w:t>, строительству, экологии и землепользованию</w:t>
            </w:r>
          </w:p>
          <w:p w:rsidR="004B7985" w:rsidRPr="004B7985" w:rsidRDefault="004B7985" w:rsidP="004B7985">
            <w:pPr>
              <w:jc w:val="both"/>
              <w:rPr>
                <w:rFonts w:ascii="Arial" w:hAnsi="Arial" w:cs="Arial"/>
                <w:sz w:val="16"/>
                <w:szCs w:val="16"/>
              </w:rPr>
            </w:pPr>
            <w:r w:rsidRPr="004B7985">
              <w:rPr>
                <w:rFonts w:ascii="Arial" w:hAnsi="Arial" w:cs="Arial"/>
                <w:sz w:val="16"/>
                <w:szCs w:val="16"/>
              </w:rPr>
              <w:t>Все комиссии</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Все комиссии</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roofErr w:type="spellStart"/>
            <w:r w:rsidRPr="004B7985">
              <w:rPr>
                <w:rFonts w:ascii="Arial" w:hAnsi="Arial" w:cs="Arial"/>
                <w:sz w:val="16"/>
                <w:szCs w:val="16"/>
              </w:rPr>
              <w:t>Комис.по</w:t>
            </w:r>
            <w:proofErr w:type="spellEnd"/>
            <w:r w:rsidRPr="004B7985">
              <w:rPr>
                <w:rFonts w:ascii="Arial" w:hAnsi="Arial" w:cs="Arial"/>
                <w:sz w:val="16"/>
                <w:szCs w:val="16"/>
              </w:rPr>
              <w:t xml:space="preserve"> ЖКХ, </w:t>
            </w:r>
            <w:proofErr w:type="spellStart"/>
            <w:r w:rsidRPr="004B7985">
              <w:rPr>
                <w:rFonts w:ascii="Arial" w:hAnsi="Arial" w:cs="Arial"/>
                <w:sz w:val="16"/>
                <w:szCs w:val="16"/>
              </w:rPr>
              <w:t>благоустр</w:t>
            </w:r>
            <w:proofErr w:type="spellEnd"/>
            <w:r w:rsidRPr="004B7985">
              <w:rPr>
                <w:rFonts w:ascii="Arial" w:hAnsi="Arial" w:cs="Arial"/>
                <w:sz w:val="16"/>
                <w:szCs w:val="16"/>
              </w:rPr>
              <w:t>, строительству, экологии и землепользованию</w:t>
            </w:r>
          </w:p>
          <w:p w:rsidR="004B7985" w:rsidRPr="004B7985" w:rsidRDefault="004B7985" w:rsidP="004B7985">
            <w:pPr>
              <w:jc w:val="both"/>
              <w:rPr>
                <w:rFonts w:ascii="Arial" w:hAnsi="Arial" w:cs="Arial"/>
                <w:sz w:val="16"/>
                <w:szCs w:val="16"/>
              </w:rPr>
            </w:pPr>
            <w:r w:rsidRPr="004B7985">
              <w:rPr>
                <w:rFonts w:ascii="Arial" w:hAnsi="Arial" w:cs="Arial"/>
                <w:sz w:val="16"/>
                <w:szCs w:val="16"/>
              </w:rPr>
              <w:t>Все комиссии</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roofErr w:type="spellStart"/>
            <w:r w:rsidRPr="004B7985">
              <w:rPr>
                <w:rFonts w:ascii="Arial" w:hAnsi="Arial" w:cs="Arial"/>
                <w:sz w:val="16"/>
                <w:szCs w:val="16"/>
              </w:rPr>
              <w:t>Комис.по</w:t>
            </w:r>
            <w:proofErr w:type="spellEnd"/>
            <w:r w:rsidRPr="004B7985">
              <w:rPr>
                <w:rFonts w:ascii="Arial" w:hAnsi="Arial" w:cs="Arial"/>
                <w:sz w:val="16"/>
                <w:szCs w:val="16"/>
              </w:rPr>
              <w:t xml:space="preserve"> бюджету, </w:t>
            </w:r>
            <w:proofErr w:type="spellStart"/>
            <w:r w:rsidRPr="004B7985">
              <w:rPr>
                <w:rFonts w:ascii="Arial" w:hAnsi="Arial" w:cs="Arial"/>
                <w:sz w:val="16"/>
                <w:szCs w:val="16"/>
              </w:rPr>
              <w:t>налог</w:t>
            </w:r>
            <w:proofErr w:type="gramStart"/>
            <w:r w:rsidRPr="004B7985">
              <w:rPr>
                <w:rFonts w:ascii="Arial" w:hAnsi="Arial" w:cs="Arial"/>
                <w:sz w:val="16"/>
                <w:szCs w:val="16"/>
              </w:rPr>
              <w:t>.</w:t>
            </w:r>
            <w:proofErr w:type="gramEnd"/>
            <w:r w:rsidRPr="004B7985">
              <w:rPr>
                <w:rFonts w:ascii="Arial" w:hAnsi="Arial" w:cs="Arial"/>
                <w:sz w:val="16"/>
                <w:szCs w:val="16"/>
              </w:rPr>
              <w:t>и</w:t>
            </w:r>
            <w:proofErr w:type="spellEnd"/>
            <w:r w:rsidRPr="004B7985">
              <w:rPr>
                <w:rFonts w:ascii="Arial" w:hAnsi="Arial" w:cs="Arial"/>
                <w:sz w:val="16"/>
                <w:szCs w:val="16"/>
              </w:rPr>
              <w:t xml:space="preserve"> </w:t>
            </w:r>
            <w:proofErr w:type="spellStart"/>
            <w:r w:rsidRPr="004B7985">
              <w:rPr>
                <w:rFonts w:ascii="Arial" w:hAnsi="Arial" w:cs="Arial"/>
                <w:sz w:val="16"/>
                <w:szCs w:val="16"/>
              </w:rPr>
              <w:t>финанс-кредит.политике</w:t>
            </w:r>
            <w:proofErr w:type="spellEnd"/>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roofErr w:type="spellStart"/>
            <w:r w:rsidRPr="004B7985">
              <w:rPr>
                <w:rFonts w:ascii="Arial" w:hAnsi="Arial" w:cs="Arial"/>
                <w:sz w:val="16"/>
                <w:szCs w:val="16"/>
              </w:rPr>
              <w:t>Комис.по</w:t>
            </w:r>
            <w:proofErr w:type="spellEnd"/>
            <w:r w:rsidRPr="004B7985">
              <w:rPr>
                <w:rFonts w:ascii="Arial" w:hAnsi="Arial" w:cs="Arial"/>
                <w:sz w:val="16"/>
                <w:szCs w:val="16"/>
              </w:rPr>
              <w:t xml:space="preserve"> ЖКХ, </w:t>
            </w:r>
            <w:proofErr w:type="spellStart"/>
            <w:r w:rsidRPr="004B7985">
              <w:rPr>
                <w:rFonts w:ascii="Arial" w:hAnsi="Arial" w:cs="Arial"/>
                <w:sz w:val="16"/>
                <w:szCs w:val="16"/>
              </w:rPr>
              <w:t>благоустр</w:t>
            </w:r>
            <w:proofErr w:type="spellEnd"/>
            <w:r w:rsidRPr="004B7985">
              <w:rPr>
                <w:rFonts w:ascii="Arial" w:hAnsi="Arial" w:cs="Arial"/>
                <w:sz w:val="16"/>
                <w:szCs w:val="16"/>
              </w:rPr>
              <w:t>, строительству, экологии и землепользованию</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Все комиссии</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Все комиссии</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roofErr w:type="spellStart"/>
            <w:r w:rsidRPr="004B7985">
              <w:rPr>
                <w:rFonts w:ascii="Arial" w:hAnsi="Arial" w:cs="Arial"/>
                <w:sz w:val="16"/>
                <w:szCs w:val="16"/>
              </w:rPr>
              <w:t>Комис.по</w:t>
            </w:r>
            <w:proofErr w:type="spellEnd"/>
            <w:r w:rsidRPr="004B7985">
              <w:rPr>
                <w:rFonts w:ascii="Arial" w:hAnsi="Arial" w:cs="Arial"/>
                <w:sz w:val="16"/>
                <w:szCs w:val="16"/>
              </w:rPr>
              <w:t xml:space="preserve"> бюджету, </w:t>
            </w:r>
            <w:proofErr w:type="spellStart"/>
            <w:r w:rsidRPr="004B7985">
              <w:rPr>
                <w:rFonts w:ascii="Arial" w:hAnsi="Arial" w:cs="Arial"/>
                <w:sz w:val="16"/>
                <w:szCs w:val="16"/>
              </w:rPr>
              <w:t>налог</w:t>
            </w:r>
            <w:proofErr w:type="gramStart"/>
            <w:r w:rsidRPr="004B7985">
              <w:rPr>
                <w:rFonts w:ascii="Arial" w:hAnsi="Arial" w:cs="Arial"/>
                <w:sz w:val="16"/>
                <w:szCs w:val="16"/>
              </w:rPr>
              <w:t>.</w:t>
            </w:r>
            <w:proofErr w:type="gramEnd"/>
            <w:r w:rsidRPr="004B7985">
              <w:rPr>
                <w:rFonts w:ascii="Arial" w:hAnsi="Arial" w:cs="Arial"/>
                <w:sz w:val="16"/>
                <w:szCs w:val="16"/>
              </w:rPr>
              <w:t>и</w:t>
            </w:r>
            <w:proofErr w:type="spellEnd"/>
            <w:r w:rsidRPr="004B7985">
              <w:rPr>
                <w:rFonts w:ascii="Arial" w:hAnsi="Arial" w:cs="Arial"/>
                <w:sz w:val="16"/>
                <w:szCs w:val="16"/>
              </w:rPr>
              <w:t xml:space="preserve"> </w:t>
            </w:r>
            <w:proofErr w:type="spellStart"/>
            <w:r w:rsidRPr="004B7985">
              <w:rPr>
                <w:rFonts w:ascii="Arial" w:hAnsi="Arial" w:cs="Arial"/>
                <w:sz w:val="16"/>
                <w:szCs w:val="16"/>
              </w:rPr>
              <w:t>финанс-кредит.политике</w:t>
            </w:r>
            <w:proofErr w:type="spellEnd"/>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roofErr w:type="spellStart"/>
            <w:r w:rsidRPr="004B7985">
              <w:rPr>
                <w:rFonts w:ascii="Arial" w:hAnsi="Arial" w:cs="Arial"/>
                <w:sz w:val="16"/>
                <w:szCs w:val="16"/>
              </w:rPr>
              <w:t>Комис.по</w:t>
            </w:r>
            <w:proofErr w:type="spellEnd"/>
            <w:r w:rsidRPr="004B7985">
              <w:rPr>
                <w:rFonts w:ascii="Arial" w:hAnsi="Arial" w:cs="Arial"/>
                <w:sz w:val="16"/>
                <w:szCs w:val="16"/>
              </w:rPr>
              <w:t xml:space="preserve"> бюджету, </w:t>
            </w:r>
            <w:proofErr w:type="spellStart"/>
            <w:r w:rsidRPr="004B7985">
              <w:rPr>
                <w:rFonts w:ascii="Arial" w:hAnsi="Arial" w:cs="Arial"/>
                <w:sz w:val="16"/>
                <w:szCs w:val="16"/>
              </w:rPr>
              <w:t>налог</w:t>
            </w:r>
            <w:proofErr w:type="gramStart"/>
            <w:r w:rsidRPr="004B7985">
              <w:rPr>
                <w:rFonts w:ascii="Arial" w:hAnsi="Arial" w:cs="Arial"/>
                <w:sz w:val="16"/>
                <w:szCs w:val="16"/>
              </w:rPr>
              <w:t>.</w:t>
            </w:r>
            <w:proofErr w:type="gramEnd"/>
            <w:r w:rsidRPr="004B7985">
              <w:rPr>
                <w:rFonts w:ascii="Arial" w:hAnsi="Arial" w:cs="Arial"/>
                <w:sz w:val="16"/>
                <w:szCs w:val="16"/>
              </w:rPr>
              <w:t>и</w:t>
            </w:r>
            <w:proofErr w:type="spellEnd"/>
            <w:r w:rsidRPr="004B7985">
              <w:rPr>
                <w:rFonts w:ascii="Arial" w:hAnsi="Arial" w:cs="Arial"/>
                <w:sz w:val="16"/>
                <w:szCs w:val="16"/>
              </w:rPr>
              <w:t xml:space="preserve"> </w:t>
            </w:r>
            <w:proofErr w:type="spellStart"/>
            <w:r w:rsidRPr="004B7985">
              <w:rPr>
                <w:rFonts w:ascii="Arial" w:hAnsi="Arial" w:cs="Arial"/>
                <w:sz w:val="16"/>
                <w:szCs w:val="16"/>
              </w:rPr>
              <w:t>финанс-кредит.политике</w:t>
            </w:r>
            <w:proofErr w:type="spellEnd"/>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roofErr w:type="spellStart"/>
            <w:r w:rsidRPr="004B7985">
              <w:rPr>
                <w:rFonts w:ascii="Arial" w:hAnsi="Arial" w:cs="Arial"/>
                <w:sz w:val="16"/>
                <w:szCs w:val="16"/>
              </w:rPr>
              <w:t>Комис</w:t>
            </w:r>
            <w:proofErr w:type="spellEnd"/>
            <w:r w:rsidRPr="004B7985">
              <w:rPr>
                <w:rFonts w:ascii="Arial" w:hAnsi="Arial" w:cs="Arial"/>
                <w:sz w:val="16"/>
                <w:szCs w:val="16"/>
              </w:rPr>
              <w:t xml:space="preserve">. по </w:t>
            </w:r>
            <w:proofErr w:type="spellStart"/>
            <w:r w:rsidRPr="004B7985">
              <w:rPr>
                <w:rFonts w:ascii="Arial" w:hAnsi="Arial" w:cs="Arial"/>
                <w:sz w:val="16"/>
                <w:szCs w:val="16"/>
              </w:rPr>
              <w:t>социальн.политике</w:t>
            </w:r>
            <w:proofErr w:type="spellEnd"/>
            <w:r w:rsidRPr="004B7985">
              <w:rPr>
                <w:rFonts w:ascii="Arial" w:hAnsi="Arial" w:cs="Arial"/>
                <w:sz w:val="16"/>
                <w:szCs w:val="16"/>
              </w:rPr>
              <w:t xml:space="preserve">, </w:t>
            </w:r>
            <w:proofErr w:type="spellStart"/>
            <w:r w:rsidRPr="004B7985">
              <w:rPr>
                <w:rFonts w:ascii="Arial" w:hAnsi="Arial" w:cs="Arial"/>
                <w:sz w:val="16"/>
                <w:szCs w:val="16"/>
              </w:rPr>
              <w:t>собл</w:t>
            </w:r>
            <w:proofErr w:type="spellEnd"/>
            <w:r w:rsidRPr="004B7985">
              <w:rPr>
                <w:rFonts w:ascii="Arial" w:hAnsi="Arial" w:cs="Arial"/>
                <w:sz w:val="16"/>
                <w:szCs w:val="16"/>
              </w:rPr>
              <w:t xml:space="preserve">. законности и </w:t>
            </w:r>
            <w:proofErr w:type="spellStart"/>
            <w:proofErr w:type="gramStart"/>
            <w:r w:rsidRPr="004B7985">
              <w:rPr>
                <w:rFonts w:ascii="Arial" w:hAnsi="Arial" w:cs="Arial"/>
                <w:sz w:val="16"/>
                <w:szCs w:val="16"/>
              </w:rPr>
              <w:t>правопор</w:t>
            </w:r>
            <w:proofErr w:type="spellEnd"/>
            <w:r w:rsidRPr="004B7985">
              <w:rPr>
                <w:rFonts w:ascii="Arial" w:hAnsi="Arial" w:cs="Arial"/>
                <w:sz w:val="16"/>
                <w:szCs w:val="16"/>
              </w:rPr>
              <w:t>.,</w:t>
            </w:r>
            <w:proofErr w:type="gramEnd"/>
            <w:r w:rsidRPr="004B7985">
              <w:rPr>
                <w:rFonts w:ascii="Arial" w:hAnsi="Arial" w:cs="Arial"/>
                <w:sz w:val="16"/>
                <w:szCs w:val="16"/>
              </w:rPr>
              <w:t xml:space="preserve"> работе с общ. </w:t>
            </w:r>
            <w:proofErr w:type="spellStart"/>
            <w:r w:rsidRPr="004B7985">
              <w:rPr>
                <w:rFonts w:ascii="Arial" w:hAnsi="Arial" w:cs="Arial"/>
                <w:sz w:val="16"/>
                <w:szCs w:val="16"/>
              </w:rPr>
              <w:t>орг</w:t>
            </w:r>
            <w:proofErr w:type="spellEnd"/>
            <w:r w:rsidRPr="004B7985">
              <w:rPr>
                <w:rFonts w:ascii="Arial" w:hAnsi="Arial" w:cs="Arial"/>
                <w:sz w:val="16"/>
                <w:szCs w:val="16"/>
              </w:rPr>
              <w:t xml:space="preserve"> и развит. общ. </w:t>
            </w:r>
            <w:proofErr w:type="spellStart"/>
            <w:r w:rsidRPr="004B7985">
              <w:rPr>
                <w:rFonts w:ascii="Arial" w:hAnsi="Arial" w:cs="Arial"/>
                <w:sz w:val="16"/>
                <w:szCs w:val="16"/>
              </w:rPr>
              <w:t>самоупр</w:t>
            </w:r>
            <w:proofErr w:type="spellEnd"/>
            <w:r w:rsidRPr="004B7985">
              <w:rPr>
                <w:rFonts w:ascii="Arial" w:hAnsi="Arial" w:cs="Arial"/>
                <w:sz w:val="16"/>
                <w:szCs w:val="16"/>
              </w:rPr>
              <w:t>.</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rPr>
              <w:t>Все комиссии</w:t>
            </w:r>
          </w:p>
        </w:tc>
        <w:tc>
          <w:tcPr>
            <w:tcW w:w="1080" w:type="dxa"/>
          </w:tcPr>
          <w:p w:rsidR="004B7985" w:rsidRPr="004B7985" w:rsidRDefault="004B7985" w:rsidP="004B7985">
            <w:pPr>
              <w:jc w:val="both"/>
              <w:rPr>
                <w:rFonts w:ascii="Arial" w:hAnsi="Arial" w:cs="Arial"/>
                <w:sz w:val="16"/>
                <w:szCs w:val="16"/>
              </w:rPr>
            </w:pPr>
            <w:r w:rsidRPr="004B7985">
              <w:rPr>
                <w:rFonts w:ascii="Arial" w:hAnsi="Arial" w:cs="Arial"/>
                <w:sz w:val="16"/>
                <w:szCs w:val="16"/>
                <w:lang w:val="en-US"/>
              </w:rPr>
              <w:lastRenderedPageBreak/>
              <w:t>II</w:t>
            </w:r>
            <w:r w:rsidRPr="004B7985">
              <w:rPr>
                <w:rFonts w:ascii="Arial" w:hAnsi="Arial" w:cs="Arial"/>
                <w:sz w:val="16"/>
                <w:szCs w:val="16"/>
              </w:rPr>
              <w:t xml:space="preserve"> квартал</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lang w:val="en-US"/>
              </w:rPr>
              <w:t>III</w:t>
            </w:r>
            <w:r w:rsidRPr="004B7985">
              <w:rPr>
                <w:rFonts w:ascii="Arial" w:hAnsi="Arial" w:cs="Arial"/>
                <w:sz w:val="16"/>
                <w:szCs w:val="16"/>
              </w:rPr>
              <w:t xml:space="preserve"> квартал</w:t>
            </w: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sz w:val="16"/>
                <w:szCs w:val="16"/>
              </w:rPr>
            </w:pPr>
            <w:r w:rsidRPr="004B7985">
              <w:rPr>
                <w:rFonts w:ascii="Arial" w:hAnsi="Arial" w:cs="Arial"/>
                <w:sz w:val="16"/>
                <w:szCs w:val="16"/>
                <w:lang w:val="en-US"/>
              </w:rPr>
              <w:t>IV</w:t>
            </w:r>
            <w:r w:rsidRPr="004B7985">
              <w:rPr>
                <w:rFonts w:ascii="Arial" w:hAnsi="Arial" w:cs="Arial"/>
                <w:sz w:val="16"/>
                <w:szCs w:val="16"/>
              </w:rPr>
              <w:t xml:space="preserve"> квартал</w:t>
            </w:r>
          </w:p>
        </w:tc>
        <w:tc>
          <w:tcPr>
            <w:tcW w:w="1006" w:type="dxa"/>
          </w:tcPr>
          <w:p w:rsidR="004B7985" w:rsidRPr="004B7985" w:rsidRDefault="004B7985" w:rsidP="004B7985">
            <w:pPr>
              <w:jc w:val="both"/>
              <w:rPr>
                <w:rFonts w:ascii="Arial" w:hAnsi="Arial" w:cs="Arial"/>
                <w:sz w:val="16"/>
                <w:szCs w:val="16"/>
              </w:rPr>
            </w:pPr>
          </w:p>
        </w:tc>
      </w:tr>
    </w:tbl>
    <w:p w:rsidR="004B7985" w:rsidRPr="004B7985" w:rsidRDefault="004B7985" w:rsidP="004B7985">
      <w:pPr>
        <w:jc w:val="both"/>
        <w:rPr>
          <w:rFonts w:ascii="Arial" w:hAnsi="Arial" w:cs="Arial"/>
          <w:sz w:val="16"/>
          <w:szCs w:val="16"/>
        </w:rPr>
      </w:pPr>
    </w:p>
    <w:p w:rsidR="004B7985" w:rsidRPr="004B7985" w:rsidRDefault="004B7985" w:rsidP="004B7985">
      <w:pPr>
        <w:jc w:val="both"/>
        <w:rPr>
          <w:rFonts w:ascii="Arial" w:hAnsi="Arial" w:cs="Arial"/>
          <w:b/>
          <w:sz w:val="20"/>
          <w:szCs w:val="20"/>
        </w:rPr>
      </w:pPr>
      <w:r w:rsidRPr="004B7985">
        <w:rPr>
          <w:rFonts w:ascii="Arial" w:hAnsi="Arial" w:cs="Arial"/>
          <w:b/>
          <w:sz w:val="20"/>
          <w:szCs w:val="20"/>
          <w:lang w:val="en-US"/>
        </w:rPr>
        <w:t>III</w:t>
      </w:r>
      <w:r w:rsidRPr="004B7985">
        <w:rPr>
          <w:rFonts w:ascii="Arial" w:hAnsi="Arial" w:cs="Arial"/>
          <w:b/>
          <w:sz w:val="20"/>
          <w:szCs w:val="20"/>
        </w:rPr>
        <w:t>. Публичные слушания</w:t>
      </w:r>
    </w:p>
    <w:p w:rsidR="004B7985" w:rsidRPr="004B7985" w:rsidRDefault="004B7985" w:rsidP="004B7985">
      <w:pPr>
        <w:jc w:val="both"/>
        <w:rPr>
          <w:rFonts w:ascii="Arial" w:hAnsi="Arial" w:cs="Arial"/>
          <w:b/>
          <w:sz w:val="20"/>
          <w:szCs w:val="20"/>
        </w:rPr>
      </w:pPr>
    </w:p>
    <w:p w:rsidR="004B7985" w:rsidRPr="004B7985" w:rsidRDefault="004B7985" w:rsidP="004B7985">
      <w:pPr>
        <w:jc w:val="both"/>
        <w:rPr>
          <w:rFonts w:ascii="Arial" w:hAnsi="Arial" w:cs="Arial"/>
          <w:b/>
          <w:i/>
          <w:sz w:val="20"/>
          <w:szCs w:val="20"/>
        </w:rPr>
      </w:pPr>
      <w:r w:rsidRPr="004B7985">
        <w:rPr>
          <w:rFonts w:ascii="Arial" w:hAnsi="Arial" w:cs="Arial"/>
          <w:b/>
          <w:i/>
          <w:sz w:val="20"/>
          <w:szCs w:val="20"/>
        </w:rPr>
        <w:t>Вопросы для рассмотрения:</w:t>
      </w:r>
    </w:p>
    <w:p w:rsidR="004B7985" w:rsidRPr="004B7985" w:rsidRDefault="004B7985" w:rsidP="004B7985">
      <w:pPr>
        <w:numPr>
          <w:ilvl w:val="0"/>
          <w:numId w:val="27"/>
        </w:numPr>
        <w:jc w:val="both"/>
        <w:rPr>
          <w:rFonts w:ascii="Arial" w:hAnsi="Arial" w:cs="Arial"/>
          <w:sz w:val="20"/>
          <w:szCs w:val="20"/>
        </w:rPr>
      </w:pPr>
      <w:r w:rsidRPr="004B7985">
        <w:rPr>
          <w:rFonts w:ascii="Arial" w:hAnsi="Arial" w:cs="Arial"/>
          <w:sz w:val="20"/>
          <w:szCs w:val="20"/>
        </w:rPr>
        <w:t xml:space="preserve">О внесении изменений и дополнений в Устав </w:t>
      </w:r>
      <w:proofErr w:type="spellStart"/>
      <w:r w:rsidRPr="004B7985">
        <w:rPr>
          <w:rFonts w:ascii="Arial" w:hAnsi="Arial" w:cs="Arial"/>
          <w:sz w:val="20"/>
          <w:szCs w:val="20"/>
        </w:rPr>
        <w:t>р.п</w:t>
      </w:r>
      <w:proofErr w:type="spellEnd"/>
      <w:r w:rsidRPr="004B7985">
        <w:rPr>
          <w:rFonts w:ascii="Arial" w:hAnsi="Arial" w:cs="Arial"/>
          <w:sz w:val="20"/>
          <w:szCs w:val="20"/>
        </w:rPr>
        <w:t>. Маслянино</w:t>
      </w:r>
    </w:p>
    <w:p w:rsidR="004B7985" w:rsidRPr="004B7985" w:rsidRDefault="004B7985" w:rsidP="004B7985">
      <w:pPr>
        <w:numPr>
          <w:ilvl w:val="0"/>
          <w:numId w:val="27"/>
        </w:numPr>
        <w:jc w:val="both"/>
        <w:rPr>
          <w:rFonts w:ascii="Arial" w:hAnsi="Arial" w:cs="Arial"/>
          <w:sz w:val="20"/>
          <w:szCs w:val="20"/>
        </w:rPr>
      </w:pPr>
      <w:r w:rsidRPr="004B7985">
        <w:rPr>
          <w:rFonts w:ascii="Arial" w:hAnsi="Arial" w:cs="Arial"/>
          <w:sz w:val="20"/>
          <w:szCs w:val="20"/>
        </w:rPr>
        <w:t xml:space="preserve">Об исполнении бюджета </w:t>
      </w:r>
      <w:proofErr w:type="spellStart"/>
      <w:r w:rsidRPr="004B7985">
        <w:rPr>
          <w:rFonts w:ascii="Arial" w:hAnsi="Arial" w:cs="Arial"/>
          <w:sz w:val="20"/>
          <w:szCs w:val="20"/>
        </w:rPr>
        <w:t>р.п</w:t>
      </w:r>
      <w:proofErr w:type="spellEnd"/>
      <w:r w:rsidRPr="004B7985">
        <w:rPr>
          <w:rFonts w:ascii="Arial" w:hAnsi="Arial" w:cs="Arial"/>
          <w:sz w:val="20"/>
          <w:szCs w:val="20"/>
        </w:rPr>
        <w:t>. Маслянино за 2021 год</w:t>
      </w:r>
    </w:p>
    <w:p w:rsidR="004B7985" w:rsidRPr="004B7985" w:rsidRDefault="004B7985" w:rsidP="004B7985">
      <w:pPr>
        <w:numPr>
          <w:ilvl w:val="0"/>
          <w:numId w:val="27"/>
        </w:numPr>
        <w:jc w:val="both"/>
        <w:rPr>
          <w:rFonts w:ascii="Arial" w:hAnsi="Arial" w:cs="Arial"/>
          <w:sz w:val="20"/>
          <w:szCs w:val="20"/>
        </w:rPr>
      </w:pPr>
      <w:r w:rsidRPr="004B7985">
        <w:rPr>
          <w:rFonts w:ascii="Arial" w:hAnsi="Arial" w:cs="Arial"/>
          <w:sz w:val="20"/>
          <w:szCs w:val="20"/>
        </w:rPr>
        <w:t xml:space="preserve">О проекте бюджета </w:t>
      </w:r>
      <w:proofErr w:type="spellStart"/>
      <w:r w:rsidRPr="004B7985">
        <w:rPr>
          <w:rFonts w:ascii="Arial" w:hAnsi="Arial" w:cs="Arial"/>
          <w:sz w:val="20"/>
          <w:szCs w:val="20"/>
        </w:rPr>
        <w:t>р.п</w:t>
      </w:r>
      <w:proofErr w:type="spellEnd"/>
      <w:r w:rsidRPr="004B7985">
        <w:rPr>
          <w:rFonts w:ascii="Arial" w:hAnsi="Arial" w:cs="Arial"/>
          <w:sz w:val="20"/>
          <w:szCs w:val="20"/>
        </w:rPr>
        <w:t>. Маслянино на 2023 год и на период 2024-2025 гг.</w:t>
      </w:r>
    </w:p>
    <w:p w:rsidR="004B7985" w:rsidRPr="004B7985" w:rsidRDefault="004B7985" w:rsidP="004B7985">
      <w:pPr>
        <w:jc w:val="both"/>
        <w:rPr>
          <w:rFonts w:ascii="Arial" w:hAnsi="Arial" w:cs="Arial"/>
          <w:b/>
          <w:sz w:val="20"/>
          <w:szCs w:val="20"/>
        </w:rPr>
      </w:pPr>
    </w:p>
    <w:p w:rsidR="004B7985" w:rsidRPr="004B7985" w:rsidRDefault="004B7985" w:rsidP="004B7985">
      <w:pPr>
        <w:jc w:val="both"/>
        <w:rPr>
          <w:rFonts w:ascii="Arial" w:hAnsi="Arial" w:cs="Arial"/>
          <w:b/>
          <w:sz w:val="20"/>
          <w:szCs w:val="20"/>
        </w:rPr>
      </w:pPr>
    </w:p>
    <w:p w:rsidR="004B7985" w:rsidRPr="004B7985" w:rsidRDefault="004B7985" w:rsidP="004B7985">
      <w:pPr>
        <w:jc w:val="both"/>
        <w:rPr>
          <w:rFonts w:ascii="Arial" w:hAnsi="Arial" w:cs="Arial"/>
          <w:i/>
          <w:sz w:val="20"/>
          <w:szCs w:val="20"/>
        </w:rPr>
      </w:pPr>
      <w:r w:rsidRPr="004B7985">
        <w:rPr>
          <w:rFonts w:ascii="Arial" w:hAnsi="Arial" w:cs="Arial"/>
          <w:b/>
          <w:sz w:val="20"/>
          <w:szCs w:val="20"/>
          <w:lang w:val="en-US"/>
        </w:rPr>
        <w:t>IV</w:t>
      </w:r>
      <w:r w:rsidRPr="004B7985">
        <w:rPr>
          <w:rFonts w:ascii="Arial" w:hAnsi="Arial" w:cs="Arial"/>
          <w:b/>
          <w:sz w:val="20"/>
          <w:szCs w:val="20"/>
        </w:rPr>
        <w:t xml:space="preserve">.Учеба депутатов </w:t>
      </w:r>
      <w:r w:rsidRPr="004B7985">
        <w:rPr>
          <w:rFonts w:ascii="Arial" w:hAnsi="Arial" w:cs="Arial"/>
          <w:i/>
          <w:sz w:val="20"/>
          <w:szCs w:val="20"/>
        </w:rPr>
        <w:t>(планируется в день проведения сессий Совета депутатов)</w:t>
      </w:r>
    </w:p>
    <w:p w:rsidR="004B7985" w:rsidRPr="004B7985" w:rsidRDefault="004B7985" w:rsidP="004B7985">
      <w:pPr>
        <w:jc w:val="both"/>
        <w:rPr>
          <w:rFonts w:ascii="Arial" w:hAnsi="Arial" w:cs="Arial"/>
          <w:b/>
          <w:i/>
          <w:sz w:val="20"/>
          <w:szCs w:val="20"/>
        </w:rPr>
      </w:pPr>
      <w:r w:rsidRPr="004B7985">
        <w:rPr>
          <w:rFonts w:ascii="Arial" w:hAnsi="Arial" w:cs="Arial"/>
          <w:b/>
          <w:i/>
          <w:sz w:val="20"/>
          <w:szCs w:val="20"/>
        </w:rPr>
        <w:t>Вопросы для рассмотрения:</w:t>
      </w:r>
    </w:p>
    <w:p w:rsidR="004B7985" w:rsidRPr="004B7985" w:rsidRDefault="004B7985" w:rsidP="004B7985">
      <w:pPr>
        <w:numPr>
          <w:ilvl w:val="0"/>
          <w:numId w:val="28"/>
        </w:numPr>
        <w:jc w:val="both"/>
        <w:rPr>
          <w:rFonts w:ascii="Arial" w:hAnsi="Arial" w:cs="Arial"/>
          <w:sz w:val="20"/>
          <w:szCs w:val="20"/>
        </w:rPr>
      </w:pPr>
      <w:r w:rsidRPr="004B7985">
        <w:rPr>
          <w:rFonts w:ascii="Arial" w:hAnsi="Arial" w:cs="Arial"/>
          <w:sz w:val="20"/>
          <w:szCs w:val="20"/>
        </w:rPr>
        <w:t>Конкурсная деятельность ТОС – как помочь?</w:t>
      </w:r>
    </w:p>
    <w:p w:rsidR="004B7985" w:rsidRPr="004B7985" w:rsidRDefault="004B7985" w:rsidP="004B7985">
      <w:pPr>
        <w:numPr>
          <w:ilvl w:val="0"/>
          <w:numId w:val="28"/>
        </w:numPr>
        <w:jc w:val="both"/>
        <w:rPr>
          <w:rFonts w:ascii="Arial" w:hAnsi="Arial" w:cs="Arial"/>
          <w:sz w:val="20"/>
          <w:szCs w:val="20"/>
        </w:rPr>
      </w:pPr>
      <w:r w:rsidRPr="004B7985">
        <w:rPr>
          <w:rFonts w:ascii="Arial" w:hAnsi="Arial" w:cs="Arial"/>
          <w:sz w:val="20"/>
          <w:szCs w:val="20"/>
        </w:rPr>
        <w:t xml:space="preserve">Работа административной комиссии </w:t>
      </w:r>
      <w:proofErr w:type="spellStart"/>
      <w:r w:rsidRPr="004B7985">
        <w:rPr>
          <w:rFonts w:ascii="Arial" w:hAnsi="Arial" w:cs="Arial"/>
          <w:sz w:val="20"/>
          <w:szCs w:val="20"/>
        </w:rPr>
        <w:t>р.п</w:t>
      </w:r>
      <w:proofErr w:type="spellEnd"/>
      <w:r w:rsidRPr="004B7985">
        <w:rPr>
          <w:rFonts w:ascii="Arial" w:hAnsi="Arial" w:cs="Arial"/>
          <w:sz w:val="20"/>
          <w:szCs w:val="20"/>
        </w:rPr>
        <w:t>. Маслянино</w:t>
      </w:r>
    </w:p>
    <w:p w:rsidR="004B7985" w:rsidRPr="004B7985" w:rsidRDefault="004B7985" w:rsidP="004B7985">
      <w:pPr>
        <w:numPr>
          <w:ilvl w:val="0"/>
          <w:numId w:val="28"/>
        </w:numPr>
        <w:jc w:val="both"/>
        <w:rPr>
          <w:rFonts w:ascii="Arial" w:hAnsi="Arial" w:cs="Arial"/>
          <w:sz w:val="20"/>
          <w:szCs w:val="20"/>
        </w:rPr>
      </w:pPr>
      <w:r w:rsidRPr="004B7985">
        <w:rPr>
          <w:rFonts w:ascii="Arial" w:hAnsi="Arial" w:cs="Arial"/>
          <w:sz w:val="20"/>
          <w:szCs w:val="20"/>
        </w:rPr>
        <w:t>Иные вопросы по предложению депутатов</w:t>
      </w:r>
    </w:p>
    <w:p w:rsidR="004B7985" w:rsidRPr="004B7985" w:rsidRDefault="004B7985" w:rsidP="004B7985">
      <w:pPr>
        <w:jc w:val="both"/>
        <w:rPr>
          <w:rFonts w:ascii="Arial" w:hAnsi="Arial" w:cs="Arial"/>
          <w:sz w:val="20"/>
          <w:szCs w:val="20"/>
        </w:rPr>
      </w:pPr>
    </w:p>
    <w:p w:rsidR="004B7985" w:rsidRPr="004B7985" w:rsidRDefault="004B7985" w:rsidP="004B7985">
      <w:pPr>
        <w:jc w:val="both"/>
        <w:rPr>
          <w:rFonts w:ascii="Arial" w:hAnsi="Arial" w:cs="Arial"/>
          <w:b/>
          <w:sz w:val="20"/>
          <w:szCs w:val="20"/>
        </w:rPr>
      </w:pPr>
    </w:p>
    <w:p w:rsidR="004B7985" w:rsidRPr="004B7985" w:rsidRDefault="004B7985" w:rsidP="004B7985">
      <w:pPr>
        <w:jc w:val="both"/>
        <w:rPr>
          <w:rFonts w:ascii="Arial" w:hAnsi="Arial" w:cs="Arial"/>
          <w:b/>
          <w:sz w:val="20"/>
          <w:szCs w:val="20"/>
        </w:rPr>
      </w:pPr>
      <w:r w:rsidRPr="004B7985">
        <w:rPr>
          <w:rFonts w:ascii="Arial" w:hAnsi="Arial" w:cs="Arial"/>
          <w:b/>
          <w:sz w:val="20"/>
          <w:szCs w:val="20"/>
          <w:lang w:val="en-US"/>
        </w:rPr>
        <w:t>VI</w:t>
      </w:r>
      <w:r w:rsidRPr="004B7985">
        <w:rPr>
          <w:rFonts w:ascii="Arial" w:hAnsi="Arial" w:cs="Arial"/>
          <w:b/>
          <w:sz w:val="20"/>
          <w:szCs w:val="20"/>
        </w:rPr>
        <w:t>. Работа с избирателями:</w:t>
      </w:r>
    </w:p>
    <w:p w:rsidR="004B7985" w:rsidRPr="004B7985" w:rsidRDefault="004B7985" w:rsidP="004B7985">
      <w:pPr>
        <w:numPr>
          <w:ilvl w:val="0"/>
          <w:numId w:val="29"/>
        </w:numPr>
        <w:jc w:val="both"/>
        <w:rPr>
          <w:rFonts w:ascii="Arial" w:hAnsi="Arial" w:cs="Arial"/>
          <w:sz w:val="20"/>
          <w:szCs w:val="20"/>
        </w:rPr>
      </w:pPr>
      <w:r w:rsidRPr="004B7985">
        <w:rPr>
          <w:rFonts w:ascii="Arial" w:hAnsi="Arial" w:cs="Arial"/>
          <w:sz w:val="20"/>
          <w:szCs w:val="20"/>
        </w:rPr>
        <w:t>Работа по выполнению наказов избирателей</w:t>
      </w:r>
    </w:p>
    <w:p w:rsidR="004B7985" w:rsidRPr="004B7985" w:rsidRDefault="004B7985" w:rsidP="004B7985">
      <w:pPr>
        <w:numPr>
          <w:ilvl w:val="0"/>
          <w:numId w:val="29"/>
        </w:numPr>
        <w:jc w:val="both"/>
        <w:rPr>
          <w:rFonts w:ascii="Arial" w:hAnsi="Arial" w:cs="Arial"/>
          <w:sz w:val="20"/>
          <w:szCs w:val="20"/>
        </w:rPr>
      </w:pPr>
      <w:r w:rsidRPr="004B7985">
        <w:rPr>
          <w:rFonts w:ascii="Arial" w:hAnsi="Arial" w:cs="Arial"/>
          <w:sz w:val="20"/>
          <w:szCs w:val="20"/>
        </w:rPr>
        <w:t>Встречи на округах, отчет о деятельности на округе (не реже 1 раза в год)</w:t>
      </w:r>
    </w:p>
    <w:p w:rsidR="004B7985" w:rsidRPr="004B7985" w:rsidRDefault="004B7985" w:rsidP="004B7985">
      <w:pPr>
        <w:numPr>
          <w:ilvl w:val="0"/>
          <w:numId w:val="29"/>
        </w:numPr>
        <w:jc w:val="both"/>
        <w:rPr>
          <w:rFonts w:ascii="Arial" w:hAnsi="Arial" w:cs="Arial"/>
          <w:sz w:val="20"/>
          <w:szCs w:val="20"/>
        </w:rPr>
      </w:pPr>
      <w:r w:rsidRPr="004B7985">
        <w:rPr>
          <w:rFonts w:ascii="Arial" w:hAnsi="Arial" w:cs="Arial"/>
          <w:sz w:val="20"/>
          <w:szCs w:val="20"/>
        </w:rPr>
        <w:t>Участие депутата в мероприятиях, проводимых на округе</w:t>
      </w:r>
    </w:p>
    <w:p w:rsidR="004B7985" w:rsidRPr="004B7985" w:rsidRDefault="004B7985" w:rsidP="004B7985">
      <w:pPr>
        <w:numPr>
          <w:ilvl w:val="0"/>
          <w:numId w:val="29"/>
        </w:numPr>
        <w:jc w:val="both"/>
        <w:rPr>
          <w:rFonts w:ascii="Arial" w:hAnsi="Arial" w:cs="Arial"/>
          <w:sz w:val="20"/>
          <w:szCs w:val="20"/>
        </w:rPr>
      </w:pPr>
      <w:r w:rsidRPr="004B7985">
        <w:rPr>
          <w:rFonts w:ascii="Arial" w:hAnsi="Arial" w:cs="Arial"/>
          <w:sz w:val="20"/>
          <w:szCs w:val="20"/>
        </w:rPr>
        <w:t>Прием избирателей, рассмотрение индивидуальных и коллективных обращений граждан</w:t>
      </w:r>
    </w:p>
    <w:p w:rsidR="004B7985" w:rsidRPr="004B7985" w:rsidRDefault="004B7985" w:rsidP="004B7985">
      <w:pPr>
        <w:jc w:val="both"/>
        <w:rPr>
          <w:rFonts w:ascii="Arial" w:hAnsi="Arial" w:cs="Arial"/>
          <w:sz w:val="20"/>
          <w:szCs w:val="20"/>
        </w:rPr>
      </w:pPr>
    </w:p>
    <w:p w:rsidR="004B7985" w:rsidRPr="004B7985" w:rsidRDefault="004B7985" w:rsidP="004B7985">
      <w:pPr>
        <w:jc w:val="both"/>
        <w:rPr>
          <w:rFonts w:ascii="Arial" w:hAnsi="Arial" w:cs="Arial"/>
          <w:b/>
          <w:sz w:val="20"/>
          <w:szCs w:val="20"/>
        </w:rPr>
      </w:pPr>
      <w:r w:rsidRPr="004B7985">
        <w:rPr>
          <w:rFonts w:ascii="Arial" w:hAnsi="Arial" w:cs="Arial"/>
          <w:b/>
          <w:sz w:val="20"/>
          <w:szCs w:val="20"/>
          <w:lang w:val="en-US"/>
        </w:rPr>
        <w:t>VII</w:t>
      </w:r>
      <w:r w:rsidRPr="004B7985">
        <w:rPr>
          <w:rFonts w:ascii="Arial" w:hAnsi="Arial" w:cs="Arial"/>
          <w:b/>
          <w:sz w:val="20"/>
          <w:szCs w:val="20"/>
        </w:rPr>
        <w:t>. Работа со средствами массовой информации:</w:t>
      </w:r>
    </w:p>
    <w:p w:rsidR="004B7985" w:rsidRPr="004B7985" w:rsidRDefault="004B7985" w:rsidP="004B7985">
      <w:pPr>
        <w:numPr>
          <w:ilvl w:val="0"/>
          <w:numId w:val="30"/>
        </w:numPr>
        <w:shd w:val="clear" w:color="auto" w:fill="FFFFFF"/>
        <w:jc w:val="both"/>
        <w:rPr>
          <w:rFonts w:ascii="Arial" w:hAnsi="Arial" w:cs="Arial"/>
          <w:sz w:val="20"/>
          <w:szCs w:val="20"/>
        </w:rPr>
      </w:pPr>
      <w:r w:rsidRPr="004B7985">
        <w:rPr>
          <w:rFonts w:ascii="Arial" w:hAnsi="Arial" w:cs="Arial"/>
          <w:sz w:val="20"/>
          <w:szCs w:val="20"/>
        </w:rPr>
        <w:t xml:space="preserve">Публикация материалов о деятельности Совета депутатов </w:t>
      </w:r>
      <w:proofErr w:type="spellStart"/>
      <w:r w:rsidRPr="004B7985">
        <w:rPr>
          <w:rFonts w:ascii="Arial" w:hAnsi="Arial" w:cs="Arial"/>
          <w:sz w:val="20"/>
          <w:szCs w:val="20"/>
        </w:rPr>
        <w:t>р.п</w:t>
      </w:r>
      <w:proofErr w:type="spellEnd"/>
      <w:r w:rsidRPr="004B7985">
        <w:rPr>
          <w:rFonts w:ascii="Arial" w:hAnsi="Arial" w:cs="Arial"/>
          <w:sz w:val="20"/>
          <w:szCs w:val="20"/>
        </w:rPr>
        <w:t>. Маслянино на страницах газеты «Маслянинский льновод», периодического печатного издания «Вестник Маслянино», на официальном сайте администрации рабочего поселка Маслянино Маслянинского района Новосибирской области в сети Интернет.</w:t>
      </w:r>
    </w:p>
    <w:p w:rsidR="004B7985" w:rsidRPr="004B7985" w:rsidRDefault="004B7985" w:rsidP="004B7985">
      <w:pPr>
        <w:numPr>
          <w:ilvl w:val="0"/>
          <w:numId w:val="30"/>
        </w:numPr>
        <w:shd w:val="clear" w:color="auto" w:fill="FFFFFF"/>
        <w:jc w:val="both"/>
        <w:rPr>
          <w:rFonts w:ascii="Arial" w:hAnsi="Arial" w:cs="Arial"/>
          <w:sz w:val="20"/>
          <w:szCs w:val="20"/>
        </w:rPr>
      </w:pPr>
      <w:r w:rsidRPr="004B7985">
        <w:rPr>
          <w:rFonts w:ascii="Arial" w:hAnsi="Arial" w:cs="Arial"/>
          <w:sz w:val="20"/>
          <w:szCs w:val="20"/>
        </w:rPr>
        <w:t>Опубликование (обнародование) решений и НПА Совета депутатов в периодическом печатном издании «Вестник Маслянино» и на официальном сайте администрации рабочего поселка Маслянино Маслянинского района Новосибирской области в сети Интернет.</w:t>
      </w:r>
    </w:p>
    <w:p w:rsidR="004B7985" w:rsidRPr="004B7985" w:rsidRDefault="004B7985" w:rsidP="004B7985">
      <w:pPr>
        <w:ind w:left="360"/>
        <w:jc w:val="both"/>
        <w:rPr>
          <w:rFonts w:ascii="Arial" w:hAnsi="Arial" w:cs="Arial"/>
          <w:sz w:val="20"/>
          <w:szCs w:val="20"/>
        </w:rPr>
      </w:pPr>
    </w:p>
    <w:p w:rsidR="004B7985" w:rsidRPr="004B7985" w:rsidRDefault="004B7985" w:rsidP="004B7985">
      <w:pPr>
        <w:jc w:val="both"/>
        <w:rPr>
          <w:rFonts w:ascii="Arial" w:hAnsi="Arial" w:cs="Arial"/>
          <w:sz w:val="20"/>
          <w:szCs w:val="20"/>
        </w:rPr>
      </w:pPr>
    </w:p>
    <w:p w:rsidR="00EA7272" w:rsidRPr="00EA7272" w:rsidRDefault="00EA7272" w:rsidP="00EA7272">
      <w:pPr>
        <w:jc w:val="center"/>
        <w:rPr>
          <w:rFonts w:ascii="Arial" w:hAnsi="Arial" w:cs="Arial"/>
          <w:b/>
          <w:sz w:val="20"/>
          <w:szCs w:val="20"/>
        </w:rPr>
      </w:pPr>
      <w:r w:rsidRPr="00EA7272">
        <w:rPr>
          <w:rFonts w:ascii="Arial" w:hAnsi="Arial" w:cs="Arial"/>
          <w:b/>
          <w:sz w:val="20"/>
          <w:szCs w:val="20"/>
        </w:rPr>
        <w:t>СОВЕТ  ДЕПУТАТОВ РАБОЧЕГО ПОСЕЛКА МАСЛЯНИНО</w:t>
      </w:r>
    </w:p>
    <w:p w:rsidR="00EA7272" w:rsidRPr="00EA7272" w:rsidRDefault="00EA7272" w:rsidP="00EA7272">
      <w:pPr>
        <w:jc w:val="center"/>
        <w:rPr>
          <w:rFonts w:ascii="Arial" w:hAnsi="Arial" w:cs="Arial"/>
          <w:b/>
          <w:sz w:val="20"/>
          <w:szCs w:val="20"/>
        </w:rPr>
      </w:pPr>
      <w:r w:rsidRPr="00EA7272">
        <w:rPr>
          <w:rFonts w:ascii="Arial" w:hAnsi="Arial" w:cs="Arial"/>
          <w:b/>
          <w:sz w:val="20"/>
          <w:szCs w:val="20"/>
        </w:rPr>
        <w:t xml:space="preserve">  МАСЛЯНИНСКОГО  РАЙОНА НОВОСИБИРСКОЙ  ОБЛАСТИ</w:t>
      </w:r>
    </w:p>
    <w:p w:rsidR="00EA7272" w:rsidRPr="00EA7272" w:rsidRDefault="00EA7272" w:rsidP="00EA7272">
      <w:pPr>
        <w:jc w:val="center"/>
        <w:rPr>
          <w:rFonts w:ascii="Arial" w:hAnsi="Arial" w:cs="Arial"/>
          <w:sz w:val="20"/>
          <w:szCs w:val="20"/>
        </w:rPr>
      </w:pPr>
      <w:r w:rsidRPr="00EA7272">
        <w:rPr>
          <w:rFonts w:ascii="Arial" w:hAnsi="Arial" w:cs="Arial"/>
          <w:sz w:val="20"/>
          <w:szCs w:val="20"/>
        </w:rPr>
        <w:t>(шестого созыва)</w:t>
      </w:r>
    </w:p>
    <w:p w:rsidR="00EA7272" w:rsidRPr="00EA7272" w:rsidRDefault="00EA7272" w:rsidP="00EA7272">
      <w:pPr>
        <w:jc w:val="both"/>
        <w:rPr>
          <w:rFonts w:ascii="Arial" w:hAnsi="Arial" w:cs="Arial"/>
          <w:sz w:val="20"/>
          <w:szCs w:val="20"/>
        </w:rPr>
      </w:pPr>
    </w:p>
    <w:p w:rsidR="00EA7272" w:rsidRPr="00EA7272" w:rsidRDefault="00EA7272" w:rsidP="00EA7272">
      <w:pPr>
        <w:jc w:val="center"/>
        <w:rPr>
          <w:rFonts w:ascii="Arial" w:hAnsi="Arial" w:cs="Arial"/>
          <w:b/>
          <w:sz w:val="20"/>
          <w:szCs w:val="20"/>
        </w:rPr>
      </w:pPr>
      <w:r w:rsidRPr="00EA7272">
        <w:rPr>
          <w:rFonts w:ascii="Arial" w:hAnsi="Arial" w:cs="Arial"/>
          <w:b/>
          <w:sz w:val="20"/>
          <w:szCs w:val="20"/>
        </w:rPr>
        <w:t>РЕШЕНИЕ</w:t>
      </w:r>
    </w:p>
    <w:p w:rsidR="00EA7272" w:rsidRPr="00EA7272" w:rsidRDefault="00EA7272" w:rsidP="00EA7272">
      <w:pPr>
        <w:jc w:val="center"/>
        <w:rPr>
          <w:rFonts w:ascii="Arial" w:hAnsi="Arial" w:cs="Arial"/>
          <w:b/>
          <w:sz w:val="20"/>
          <w:szCs w:val="20"/>
        </w:rPr>
      </w:pPr>
      <w:r w:rsidRPr="00EA7272">
        <w:rPr>
          <w:rFonts w:ascii="Arial" w:hAnsi="Arial" w:cs="Arial"/>
          <w:b/>
          <w:sz w:val="20"/>
          <w:szCs w:val="20"/>
        </w:rPr>
        <w:t>ВОСЬМОЙ СЕССИИ</w:t>
      </w:r>
    </w:p>
    <w:p w:rsidR="00EA7272" w:rsidRPr="00EA7272" w:rsidRDefault="00EA7272" w:rsidP="00EA7272">
      <w:pPr>
        <w:jc w:val="center"/>
        <w:rPr>
          <w:rFonts w:ascii="Arial" w:hAnsi="Arial" w:cs="Arial"/>
          <w:sz w:val="20"/>
          <w:szCs w:val="20"/>
        </w:rPr>
      </w:pPr>
    </w:p>
    <w:p w:rsidR="00EA7272" w:rsidRPr="00EA7272" w:rsidRDefault="00EA7272" w:rsidP="00EA7272">
      <w:pPr>
        <w:rPr>
          <w:rFonts w:ascii="Arial" w:eastAsia="Calibri" w:hAnsi="Arial" w:cs="Arial"/>
          <w:sz w:val="20"/>
          <w:szCs w:val="20"/>
        </w:rPr>
      </w:pPr>
    </w:p>
    <w:p w:rsidR="00EA7272" w:rsidRPr="00EA7272" w:rsidRDefault="00EA7272" w:rsidP="00EA7272">
      <w:pPr>
        <w:jc w:val="both"/>
        <w:rPr>
          <w:rFonts w:ascii="Arial" w:eastAsia="Calibri" w:hAnsi="Arial" w:cs="Arial"/>
          <w:sz w:val="20"/>
          <w:szCs w:val="20"/>
          <w:u w:val="single"/>
        </w:rPr>
      </w:pPr>
      <w:r w:rsidRPr="00EA7272">
        <w:rPr>
          <w:rFonts w:ascii="Arial" w:eastAsia="Calibri" w:hAnsi="Arial" w:cs="Arial"/>
          <w:sz w:val="20"/>
          <w:szCs w:val="20"/>
        </w:rPr>
        <w:t xml:space="preserve">от 23 декабря 2021 года </w:t>
      </w:r>
      <w:r w:rsidRPr="00EA7272">
        <w:rPr>
          <w:rFonts w:ascii="Arial" w:eastAsia="Calibri" w:hAnsi="Arial" w:cs="Arial"/>
          <w:sz w:val="20"/>
          <w:szCs w:val="20"/>
        </w:rPr>
        <w:tab/>
      </w:r>
      <w:r w:rsidRPr="00EA7272">
        <w:rPr>
          <w:rFonts w:ascii="Arial" w:eastAsia="Calibri" w:hAnsi="Arial" w:cs="Arial"/>
          <w:sz w:val="20"/>
          <w:szCs w:val="20"/>
        </w:rPr>
        <w:tab/>
        <w:t xml:space="preserve">                                      № 85</w:t>
      </w:r>
    </w:p>
    <w:p w:rsidR="00EA7272" w:rsidRPr="00EA7272" w:rsidRDefault="00EA7272" w:rsidP="00EA7272">
      <w:pPr>
        <w:spacing w:line="276" w:lineRule="auto"/>
        <w:jc w:val="center"/>
        <w:rPr>
          <w:rFonts w:ascii="Arial" w:hAnsi="Arial" w:cs="Arial"/>
          <w:sz w:val="20"/>
          <w:szCs w:val="20"/>
        </w:rPr>
      </w:pPr>
      <w:r w:rsidRPr="00EA7272">
        <w:rPr>
          <w:rFonts w:ascii="Arial" w:hAnsi="Arial" w:cs="Arial"/>
          <w:sz w:val="20"/>
          <w:szCs w:val="20"/>
        </w:rPr>
        <w:t>               </w:t>
      </w:r>
    </w:p>
    <w:p w:rsidR="00EA7272" w:rsidRPr="00EA7272" w:rsidRDefault="00EA7272" w:rsidP="00EA7272">
      <w:pPr>
        <w:rPr>
          <w:rFonts w:ascii="Arial" w:hAnsi="Arial" w:cs="Arial"/>
          <w:b/>
          <w:sz w:val="20"/>
          <w:szCs w:val="20"/>
        </w:rPr>
      </w:pPr>
      <w:r w:rsidRPr="00EA7272">
        <w:rPr>
          <w:rFonts w:ascii="Arial" w:hAnsi="Arial" w:cs="Arial"/>
          <w:b/>
          <w:sz w:val="20"/>
          <w:szCs w:val="20"/>
        </w:rPr>
        <w:t xml:space="preserve">О передаче   администрации Маслянинского района </w:t>
      </w:r>
    </w:p>
    <w:p w:rsidR="00EA7272" w:rsidRPr="00EA7272" w:rsidRDefault="00EA7272" w:rsidP="00EA7272">
      <w:pPr>
        <w:rPr>
          <w:rFonts w:ascii="Arial" w:hAnsi="Arial" w:cs="Arial"/>
          <w:b/>
          <w:sz w:val="20"/>
          <w:szCs w:val="20"/>
        </w:rPr>
      </w:pPr>
      <w:r w:rsidRPr="00EA7272">
        <w:rPr>
          <w:rFonts w:ascii="Arial" w:hAnsi="Arial" w:cs="Arial"/>
          <w:b/>
          <w:sz w:val="20"/>
          <w:szCs w:val="20"/>
        </w:rPr>
        <w:t xml:space="preserve">Новосибирской области части полномочий </w:t>
      </w:r>
    </w:p>
    <w:p w:rsidR="00EA7272" w:rsidRPr="00EA7272" w:rsidRDefault="00EA7272" w:rsidP="00EA7272">
      <w:pPr>
        <w:rPr>
          <w:rFonts w:ascii="Arial" w:hAnsi="Arial" w:cs="Arial"/>
          <w:b/>
          <w:sz w:val="20"/>
          <w:szCs w:val="20"/>
        </w:rPr>
      </w:pPr>
      <w:r w:rsidRPr="00EA7272">
        <w:rPr>
          <w:rFonts w:ascii="Arial" w:hAnsi="Arial" w:cs="Arial"/>
          <w:b/>
          <w:sz w:val="20"/>
          <w:szCs w:val="20"/>
        </w:rPr>
        <w:t>по осуществлению закупок для муниципальных нужд</w:t>
      </w:r>
    </w:p>
    <w:p w:rsidR="00EA7272" w:rsidRPr="00EA7272" w:rsidRDefault="00EA7272" w:rsidP="00EA7272">
      <w:pPr>
        <w:jc w:val="both"/>
        <w:rPr>
          <w:rFonts w:ascii="Arial" w:hAnsi="Arial" w:cs="Arial"/>
          <w:sz w:val="20"/>
          <w:szCs w:val="20"/>
        </w:rPr>
      </w:pPr>
    </w:p>
    <w:p w:rsidR="00EA7272" w:rsidRPr="00EA7272" w:rsidRDefault="00EA7272" w:rsidP="00EA7272">
      <w:pPr>
        <w:ind w:firstLine="567"/>
        <w:jc w:val="both"/>
        <w:rPr>
          <w:rFonts w:ascii="Arial" w:hAnsi="Arial" w:cs="Arial"/>
          <w:sz w:val="20"/>
          <w:szCs w:val="20"/>
        </w:rPr>
      </w:pPr>
      <w:r w:rsidRPr="00EA7272">
        <w:rPr>
          <w:rFonts w:ascii="Arial" w:hAnsi="Arial" w:cs="Arial"/>
          <w:sz w:val="20"/>
          <w:szCs w:val="20"/>
        </w:rPr>
        <w:t xml:space="preserve"> В соответствии с частью 4 статьи 15 Федерального Закона от 6 октября 2003 г. № 131- ФЗ «Об общих принципах организации местного самоуправления в Российской Федерации», Федеральным законом от 05.04.2013 г. № 44-ФЗ </w:t>
      </w:r>
      <w:proofErr w:type="gramStart"/>
      <w:r w:rsidRPr="00EA7272">
        <w:rPr>
          <w:rFonts w:ascii="Arial" w:hAnsi="Arial" w:cs="Arial"/>
          <w:sz w:val="20"/>
          <w:szCs w:val="20"/>
        </w:rPr>
        <w:t>« О</w:t>
      </w:r>
      <w:proofErr w:type="gramEnd"/>
      <w:r w:rsidRPr="00EA7272">
        <w:rPr>
          <w:rFonts w:ascii="Arial" w:hAnsi="Arial" w:cs="Arial"/>
          <w:sz w:val="20"/>
          <w:szCs w:val="20"/>
        </w:rPr>
        <w:t xml:space="preserve"> контрактной системе в сфере закупок товаров. услуг для обеспечения государственных и муниципальных нужд»,  Совет депутатов рабочего поселка Маслянино Маслянинского района Новосибирской области </w:t>
      </w:r>
    </w:p>
    <w:p w:rsidR="00EA7272" w:rsidRPr="00EA7272" w:rsidRDefault="00EA7272" w:rsidP="00EA7272">
      <w:pPr>
        <w:ind w:firstLine="567"/>
        <w:jc w:val="both"/>
        <w:rPr>
          <w:rFonts w:ascii="Arial" w:hAnsi="Arial" w:cs="Arial"/>
          <w:sz w:val="20"/>
          <w:szCs w:val="20"/>
        </w:rPr>
      </w:pPr>
      <w:r w:rsidRPr="00EA7272">
        <w:rPr>
          <w:rFonts w:ascii="Arial" w:hAnsi="Arial" w:cs="Arial"/>
          <w:sz w:val="20"/>
          <w:szCs w:val="20"/>
        </w:rPr>
        <w:t>РЕШИЛ:</w:t>
      </w:r>
    </w:p>
    <w:p w:rsidR="00EA7272" w:rsidRPr="00EA7272" w:rsidRDefault="00EA7272" w:rsidP="00EA7272">
      <w:pPr>
        <w:numPr>
          <w:ilvl w:val="0"/>
          <w:numId w:val="31"/>
        </w:numPr>
        <w:spacing w:after="200" w:line="276" w:lineRule="auto"/>
        <w:ind w:left="0" w:firstLine="567"/>
        <w:jc w:val="both"/>
        <w:rPr>
          <w:rFonts w:ascii="Arial" w:hAnsi="Arial" w:cs="Arial"/>
          <w:sz w:val="20"/>
          <w:szCs w:val="20"/>
        </w:rPr>
      </w:pPr>
      <w:r w:rsidRPr="00EA7272">
        <w:rPr>
          <w:rFonts w:ascii="Arial" w:hAnsi="Arial" w:cs="Arial"/>
          <w:sz w:val="20"/>
          <w:szCs w:val="20"/>
        </w:rPr>
        <w:t>Передать администрации Маслянинского района Новосибирской области часть полномочий по осуществлению закупок для муниципальных нужд рабочего поселка Маслянино Маслянинского района Новосибирской области</w:t>
      </w:r>
      <w:r w:rsidRPr="00EA7272">
        <w:rPr>
          <w:rFonts w:ascii="Arial" w:eastAsia="Calibri" w:hAnsi="Arial" w:cs="Arial"/>
          <w:color w:val="000000"/>
          <w:sz w:val="20"/>
          <w:szCs w:val="20"/>
        </w:rPr>
        <w:t xml:space="preserve"> на определение поставщиков (подрядчиков, исполнителей)</w:t>
      </w:r>
      <w:r w:rsidRPr="00EA7272">
        <w:rPr>
          <w:rFonts w:ascii="Arial" w:hAnsi="Arial" w:cs="Arial"/>
          <w:sz w:val="20"/>
          <w:szCs w:val="20"/>
        </w:rPr>
        <w:t>, а именно:</w:t>
      </w:r>
    </w:p>
    <w:p w:rsidR="00EA7272" w:rsidRPr="00EA7272" w:rsidRDefault="00EA7272" w:rsidP="00EA7272">
      <w:pPr>
        <w:numPr>
          <w:ilvl w:val="1"/>
          <w:numId w:val="31"/>
        </w:numPr>
        <w:autoSpaceDE w:val="0"/>
        <w:autoSpaceDN w:val="0"/>
        <w:adjustRightInd w:val="0"/>
        <w:spacing w:after="200" w:line="276" w:lineRule="auto"/>
        <w:ind w:left="0" w:firstLine="567"/>
        <w:jc w:val="both"/>
        <w:rPr>
          <w:rFonts w:ascii="Arial" w:eastAsia="Calibri" w:hAnsi="Arial" w:cs="Arial"/>
          <w:color w:val="000000"/>
          <w:sz w:val="20"/>
          <w:szCs w:val="20"/>
        </w:rPr>
      </w:pPr>
      <w:r w:rsidRPr="00EA7272">
        <w:rPr>
          <w:rFonts w:ascii="Arial" w:eastAsia="Calibri" w:hAnsi="Arial" w:cs="Arial"/>
          <w:color w:val="000000"/>
          <w:sz w:val="20"/>
          <w:szCs w:val="20"/>
        </w:rPr>
        <w:t>подготовка и составление документации  об осуществлении закупок</w:t>
      </w:r>
    </w:p>
    <w:p w:rsidR="00EA7272" w:rsidRPr="00EA7272" w:rsidRDefault="00EA7272" w:rsidP="00EA7272">
      <w:pPr>
        <w:numPr>
          <w:ilvl w:val="1"/>
          <w:numId w:val="31"/>
        </w:numPr>
        <w:spacing w:after="200" w:line="276" w:lineRule="auto"/>
        <w:ind w:left="0" w:firstLine="567"/>
        <w:contextualSpacing/>
        <w:jc w:val="both"/>
        <w:rPr>
          <w:rFonts w:ascii="Arial" w:hAnsi="Arial" w:cs="Arial"/>
          <w:color w:val="000000"/>
          <w:sz w:val="20"/>
          <w:szCs w:val="20"/>
        </w:rPr>
      </w:pPr>
      <w:r w:rsidRPr="00EA7272">
        <w:rPr>
          <w:rFonts w:ascii="Arial" w:hAnsi="Arial" w:cs="Arial"/>
          <w:color w:val="000000"/>
          <w:sz w:val="20"/>
          <w:szCs w:val="20"/>
        </w:rPr>
        <w:t>размещение в единой информационной системе извещений об осуществлении закупок</w:t>
      </w:r>
    </w:p>
    <w:p w:rsidR="00EA7272" w:rsidRPr="00EA7272" w:rsidRDefault="00EA7272" w:rsidP="00EA7272">
      <w:pPr>
        <w:numPr>
          <w:ilvl w:val="1"/>
          <w:numId w:val="31"/>
        </w:numPr>
        <w:shd w:val="clear" w:color="auto" w:fill="FFFFFF"/>
        <w:spacing w:before="100" w:beforeAutospacing="1" w:after="100" w:afterAutospacing="1" w:line="276" w:lineRule="auto"/>
        <w:ind w:left="0" w:firstLine="567"/>
        <w:jc w:val="both"/>
        <w:rPr>
          <w:rFonts w:ascii="Arial" w:hAnsi="Arial" w:cs="Arial"/>
          <w:color w:val="000000"/>
          <w:sz w:val="20"/>
          <w:szCs w:val="20"/>
        </w:rPr>
      </w:pPr>
      <w:r w:rsidRPr="00EA7272">
        <w:rPr>
          <w:rFonts w:ascii="Arial" w:hAnsi="Arial" w:cs="Arial"/>
          <w:color w:val="000000"/>
          <w:sz w:val="20"/>
          <w:szCs w:val="20"/>
        </w:rPr>
        <w:t>внесение в единую информационную систему изменений, произведенных заказчиком в конкурсную документацию;</w:t>
      </w:r>
    </w:p>
    <w:p w:rsidR="00EA7272" w:rsidRPr="00EA7272" w:rsidRDefault="00EA7272" w:rsidP="00EA7272">
      <w:pPr>
        <w:numPr>
          <w:ilvl w:val="1"/>
          <w:numId w:val="31"/>
        </w:numPr>
        <w:shd w:val="clear" w:color="auto" w:fill="FFFFFF"/>
        <w:spacing w:before="100" w:beforeAutospacing="1" w:after="100" w:afterAutospacing="1" w:line="276" w:lineRule="auto"/>
        <w:ind w:left="0" w:firstLine="567"/>
        <w:jc w:val="both"/>
        <w:rPr>
          <w:rFonts w:ascii="Arial" w:hAnsi="Arial" w:cs="Arial"/>
          <w:color w:val="000000"/>
          <w:sz w:val="20"/>
          <w:szCs w:val="20"/>
        </w:rPr>
      </w:pPr>
      <w:r w:rsidRPr="00EA7272">
        <w:rPr>
          <w:rFonts w:ascii="Arial" w:hAnsi="Arial" w:cs="Arial"/>
          <w:color w:val="000000"/>
          <w:sz w:val="20"/>
          <w:szCs w:val="20"/>
        </w:rPr>
        <w:t xml:space="preserve"> разъяснение положений конкурсной документации, размещенной в единой информационной системе, по запросам участников закупок;</w:t>
      </w:r>
    </w:p>
    <w:p w:rsidR="00EA7272" w:rsidRPr="00EA7272" w:rsidRDefault="00EA7272" w:rsidP="00EA7272">
      <w:pPr>
        <w:numPr>
          <w:ilvl w:val="1"/>
          <w:numId w:val="31"/>
        </w:numPr>
        <w:shd w:val="clear" w:color="auto" w:fill="FFFFFF"/>
        <w:spacing w:before="100" w:beforeAutospacing="1" w:after="100" w:afterAutospacing="1" w:line="276" w:lineRule="auto"/>
        <w:ind w:left="0" w:firstLine="567"/>
        <w:jc w:val="both"/>
        <w:rPr>
          <w:rFonts w:ascii="Arial" w:hAnsi="Arial" w:cs="Arial"/>
          <w:color w:val="000000"/>
          <w:sz w:val="20"/>
          <w:szCs w:val="20"/>
        </w:rPr>
      </w:pPr>
      <w:r w:rsidRPr="00EA7272">
        <w:rPr>
          <w:rFonts w:ascii="Arial" w:hAnsi="Arial" w:cs="Arial"/>
          <w:color w:val="000000"/>
          <w:sz w:val="20"/>
          <w:szCs w:val="20"/>
        </w:rPr>
        <w:t xml:space="preserve"> проведение конкурсов, аукционов, запросов котировок, запросов предложений;</w:t>
      </w:r>
    </w:p>
    <w:p w:rsidR="00EA7272" w:rsidRPr="00EA7272" w:rsidRDefault="00EA7272" w:rsidP="00EA7272">
      <w:pPr>
        <w:numPr>
          <w:ilvl w:val="1"/>
          <w:numId w:val="31"/>
        </w:numPr>
        <w:shd w:val="clear" w:color="auto" w:fill="FFFFFF"/>
        <w:spacing w:before="100" w:beforeAutospacing="1" w:after="100" w:afterAutospacing="1" w:line="276" w:lineRule="auto"/>
        <w:ind w:left="0" w:firstLine="567"/>
        <w:jc w:val="both"/>
        <w:rPr>
          <w:rFonts w:ascii="Arial" w:hAnsi="Arial" w:cs="Arial"/>
          <w:color w:val="000000"/>
          <w:sz w:val="20"/>
          <w:szCs w:val="20"/>
        </w:rPr>
      </w:pPr>
      <w:r w:rsidRPr="00EA7272">
        <w:rPr>
          <w:rFonts w:ascii="Arial" w:hAnsi="Arial" w:cs="Arial"/>
          <w:color w:val="000000"/>
          <w:sz w:val="20"/>
          <w:szCs w:val="20"/>
        </w:rPr>
        <w:lastRenderedPageBreak/>
        <w:t>подведение итогов проведенных конкурсов, аукционов, запросов  котировок, запросов предложений единой комиссией;</w:t>
      </w:r>
    </w:p>
    <w:p w:rsidR="00EA7272" w:rsidRPr="00EA7272" w:rsidRDefault="00EA7272" w:rsidP="00EA7272">
      <w:pPr>
        <w:numPr>
          <w:ilvl w:val="1"/>
          <w:numId w:val="31"/>
        </w:numPr>
        <w:shd w:val="clear" w:color="auto" w:fill="FFFFFF"/>
        <w:spacing w:before="100" w:beforeAutospacing="1" w:after="100" w:afterAutospacing="1" w:line="276" w:lineRule="auto"/>
        <w:ind w:left="0" w:firstLine="567"/>
        <w:jc w:val="both"/>
        <w:rPr>
          <w:rFonts w:ascii="Arial" w:hAnsi="Arial" w:cs="Arial"/>
          <w:color w:val="000000"/>
          <w:sz w:val="20"/>
          <w:szCs w:val="20"/>
        </w:rPr>
      </w:pPr>
      <w:r w:rsidRPr="00EA7272">
        <w:rPr>
          <w:rFonts w:ascii="Arial" w:hAnsi="Arial" w:cs="Arial"/>
          <w:color w:val="000000"/>
          <w:sz w:val="20"/>
          <w:szCs w:val="20"/>
        </w:rPr>
        <w:t>размещение протоколов заседаний единой комиссии в единой информационной системе.</w:t>
      </w:r>
    </w:p>
    <w:p w:rsidR="00EA7272" w:rsidRPr="00EA7272" w:rsidRDefault="00EA7272" w:rsidP="00EA7272">
      <w:pPr>
        <w:numPr>
          <w:ilvl w:val="0"/>
          <w:numId w:val="31"/>
        </w:numPr>
        <w:spacing w:after="200" w:line="276" w:lineRule="auto"/>
        <w:ind w:left="0" w:firstLine="567"/>
        <w:contextualSpacing/>
        <w:jc w:val="both"/>
        <w:rPr>
          <w:rFonts w:ascii="Arial" w:hAnsi="Arial" w:cs="Arial"/>
          <w:sz w:val="20"/>
          <w:szCs w:val="20"/>
        </w:rPr>
      </w:pPr>
      <w:r w:rsidRPr="00EA7272">
        <w:rPr>
          <w:rFonts w:ascii="Arial" w:hAnsi="Arial" w:cs="Arial"/>
          <w:sz w:val="20"/>
          <w:szCs w:val="20"/>
        </w:rPr>
        <w:t>Администрации рабочего поселка Маслянино Маслянинского района Новосибирской области заключить  с администрацией Маслянинского района Новосибирской области соответствующее соглашение о передаче части полномочий   администрации Маслянинского района Новосибирской области  по осуществлению закупок для муниципальных нужд  рабочего поселка Маслянино Маслянинского района Новосибирской области.</w:t>
      </w:r>
    </w:p>
    <w:p w:rsidR="00EA7272" w:rsidRPr="00EA7272" w:rsidRDefault="00EA7272" w:rsidP="00EA7272">
      <w:pPr>
        <w:numPr>
          <w:ilvl w:val="0"/>
          <w:numId w:val="31"/>
        </w:numPr>
        <w:spacing w:after="200" w:line="276" w:lineRule="auto"/>
        <w:ind w:left="0" w:firstLine="567"/>
        <w:jc w:val="both"/>
        <w:rPr>
          <w:rFonts w:ascii="Arial" w:hAnsi="Arial" w:cs="Arial"/>
          <w:sz w:val="20"/>
          <w:szCs w:val="20"/>
        </w:rPr>
      </w:pPr>
      <w:r w:rsidRPr="00EA7272">
        <w:rPr>
          <w:rFonts w:ascii="Arial" w:hAnsi="Arial" w:cs="Arial"/>
          <w:sz w:val="20"/>
          <w:szCs w:val="20"/>
        </w:rPr>
        <w:t> Опубликовать настоящее решение в периодическом печатном издании «Вестник Маслянино».</w:t>
      </w:r>
    </w:p>
    <w:p w:rsidR="00EA7272" w:rsidRPr="00EA7272" w:rsidRDefault="00EA7272" w:rsidP="00EA7272">
      <w:pPr>
        <w:ind w:firstLine="567"/>
        <w:jc w:val="both"/>
        <w:rPr>
          <w:rFonts w:ascii="Arial" w:hAnsi="Arial" w:cs="Arial"/>
          <w:sz w:val="20"/>
          <w:szCs w:val="20"/>
        </w:rPr>
      </w:pPr>
      <w:r w:rsidRPr="00EA7272">
        <w:rPr>
          <w:rFonts w:ascii="Arial" w:hAnsi="Arial" w:cs="Arial"/>
          <w:sz w:val="20"/>
          <w:szCs w:val="20"/>
        </w:rPr>
        <w:t> </w:t>
      </w:r>
    </w:p>
    <w:p w:rsidR="00EA7272" w:rsidRPr="00EA7272" w:rsidRDefault="00EA7272" w:rsidP="00EA7272">
      <w:pPr>
        <w:spacing w:line="276" w:lineRule="auto"/>
        <w:ind w:left="360"/>
        <w:jc w:val="both"/>
        <w:rPr>
          <w:rFonts w:ascii="Arial" w:hAnsi="Arial" w:cs="Arial"/>
          <w:sz w:val="20"/>
          <w:szCs w:val="20"/>
        </w:rPr>
      </w:pPr>
      <w:r w:rsidRPr="00EA7272">
        <w:rPr>
          <w:rFonts w:ascii="Arial" w:hAnsi="Arial" w:cs="Arial"/>
          <w:sz w:val="20"/>
          <w:szCs w:val="20"/>
        </w:rPr>
        <w:t>Глава рабочего поселка                                 Председатель Совета депутатов</w:t>
      </w:r>
    </w:p>
    <w:p w:rsidR="00EA7272" w:rsidRPr="00EA7272" w:rsidRDefault="00EA7272" w:rsidP="00EA7272">
      <w:pPr>
        <w:spacing w:line="276" w:lineRule="auto"/>
        <w:ind w:left="360"/>
        <w:jc w:val="both"/>
        <w:rPr>
          <w:rFonts w:ascii="Arial" w:hAnsi="Arial" w:cs="Arial"/>
          <w:sz w:val="20"/>
          <w:szCs w:val="20"/>
        </w:rPr>
      </w:pPr>
      <w:r w:rsidRPr="00EA7272">
        <w:rPr>
          <w:rFonts w:ascii="Arial" w:hAnsi="Arial" w:cs="Arial"/>
          <w:sz w:val="20"/>
          <w:szCs w:val="20"/>
        </w:rPr>
        <w:t>Маслянино                                                       рабочего поселка Маслянино</w:t>
      </w:r>
    </w:p>
    <w:p w:rsidR="00EA7272" w:rsidRPr="00EA7272" w:rsidRDefault="00EA7272" w:rsidP="00EA7272">
      <w:pPr>
        <w:spacing w:line="276" w:lineRule="auto"/>
        <w:ind w:left="360"/>
        <w:jc w:val="both"/>
        <w:rPr>
          <w:rFonts w:ascii="Arial" w:hAnsi="Arial" w:cs="Arial"/>
          <w:sz w:val="20"/>
          <w:szCs w:val="20"/>
        </w:rPr>
      </w:pPr>
      <w:r w:rsidRPr="00EA7272">
        <w:rPr>
          <w:rFonts w:ascii="Arial" w:hAnsi="Arial" w:cs="Arial"/>
          <w:sz w:val="20"/>
          <w:szCs w:val="20"/>
        </w:rPr>
        <w:t xml:space="preserve">                 </w:t>
      </w:r>
    </w:p>
    <w:p w:rsidR="004B7985" w:rsidRPr="00EA7272" w:rsidRDefault="00EA7272" w:rsidP="00EA7272">
      <w:pPr>
        <w:jc w:val="both"/>
        <w:rPr>
          <w:rFonts w:ascii="Arial" w:hAnsi="Arial" w:cs="Arial"/>
          <w:b/>
          <w:sz w:val="20"/>
          <w:szCs w:val="20"/>
        </w:rPr>
      </w:pPr>
      <w:r w:rsidRPr="00EA7272">
        <w:rPr>
          <w:rFonts w:ascii="Arial" w:hAnsi="Arial" w:cs="Arial"/>
          <w:sz w:val="20"/>
          <w:szCs w:val="20"/>
        </w:rPr>
        <w:t xml:space="preserve">                 М.А. Рахманов                                        Н.Н. </w:t>
      </w:r>
      <w:proofErr w:type="spellStart"/>
      <w:r w:rsidRPr="00EA7272">
        <w:rPr>
          <w:rFonts w:ascii="Arial" w:hAnsi="Arial" w:cs="Arial"/>
          <w:sz w:val="20"/>
          <w:szCs w:val="20"/>
        </w:rPr>
        <w:t>Житникова</w:t>
      </w:r>
      <w:proofErr w:type="spellEnd"/>
      <w:r w:rsidRPr="00EA7272">
        <w:rPr>
          <w:rFonts w:ascii="Arial" w:hAnsi="Arial" w:cs="Arial"/>
          <w:sz w:val="20"/>
          <w:szCs w:val="20"/>
        </w:rPr>
        <w:t xml:space="preserve">                                         </w:t>
      </w:r>
    </w:p>
    <w:p w:rsidR="004B7985" w:rsidRDefault="004B7985">
      <w:pPr>
        <w:jc w:val="both"/>
        <w:rPr>
          <w:rFonts w:ascii="Arial" w:hAnsi="Arial" w:cs="Arial"/>
          <w:b/>
          <w:sz w:val="20"/>
          <w:szCs w:val="20"/>
        </w:rPr>
      </w:pPr>
    </w:p>
    <w:p w:rsidR="00856BCF" w:rsidRDefault="00856BCF">
      <w:pPr>
        <w:jc w:val="both"/>
        <w:rPr>
          <w:rFonts w:ascii="Arial" w:hAnsi="Arial" w:cs="Arial"/>
          <w:b/>
          <w:sz w:val="20"/>
          <w:szCs w:val="20"/>
        </w:rPr>
      </w:pPr>
    </w:p>
    <w:p w:rsidR="00856BCF" w:rsidRDefault="00856BCF">
      <w:pPr>
        <w:jc w:val="both"/>
        <w:rPr>
          <w:rFonts w:ascii="Arial" w:hAnsi="Arial" w:cs="Arial"/>
          <w:b/>
          <w:sz w:val="20"/>
          <w:szCs w:val="20"/>
        </w:rPr>
      </w:pPr>
    </w:p>
    <w:p w:rsidR="00856BCF" w:rsidRDefault="00856BCF">
      <w:pPr>
        <w:jc w:val="both"/>
        <w:rPr>
          <w:rFonts w:ascii="Arial" w:hAnsi="Arial" w:cs="Arial"/>
          <w:b/>
          <w:sz w:val="20"/>
          <w:szCs w:val="20"/>
        </w:rPr>
      </w:pPr>
    </w:p>
    <w:p w:rsidR="00856BCF" w:rsidRDefault="00856BCF">
      <w:pPr>
        <w:jc w:val="both"/>
        <w:rPr>
          <w:rFonts w:ascii="Arial" w:hAnsi="Arial" w:cs="Arial"/>
          <w:b/>
          <w:sz w:val="20"/>
          <w:szCs w:val="20"/>
        </w:rPr>
      </w:pPr>
    </w:p>
    <w:p w:rsidR="00856BCF" w:rsidRDefault="00856BCF">
      <w:pPr>
        <w:jc w:val="both"/>
        <w:rPr>
          <w:rFonts w:ascii="Arial" w:hAnsi="Arial" w:cs="Arial"/>
          <w:b/>
          <w:sz w:val="20"/>
          <w:szCs w:val="20"/>
        </w:rPr>
      </w:pPr>
    </w:p>
    <w:p w:rsidR="00856BCF" w:rsidRDefault="00856BCF">
      <w:pPr>
        <w:jc w:val="both"/>
        <w:rPr>
          <w:rFonts w:ascii="Arial" w:hAnsi="Arial" w:cs="Arial"/>
          <w:b/>
          <w:sz w:val="20"/>
          <w:szCs w:val="20"/>
        </w:rPr>
      </w:pPr>
    </w:p>
    <w:p w:rsidR="00856BCF" w:rsidRDefault="00856BCF">
      <w:pPr>
        <w:jc w:val="both"/>
        <w:rPr>
          <w:rFonts w:ascii="Arial" w:hAnsi="Arial" w:cs="Arial"/>
          <w:b/>
          <w:sz w:val="20"/>
          <w:szCs w:val="20"/>
        </w:rPr>
      </w:pPr>
    </w:p>
    <w:p w:rsidR="00856BCF" w:rsidRDefault="00856BCF">
      <w:pPr>
        <w:jc w:val="both"/>
        <w:rPr>
          <w:rFonts w:ascii="Arial" w:hAnsi="Arial" w:cs="Arial"/>
          <w:b/>
          <w:sz w:val="20"/>
          <w:szCs w:val="20"/>
        </w:rPr>
      </w:pPr>
    </w:p>
    <w:p w:rsidR="00856BCF" w:rsidRDefault="00856BCF">
      <w:pPr>
        <w:jc w:val="both"/>
        <w:rPr>
          <w:rFonts w:ascii="Arial" w:hAnsi="Arial" w:cs="Arial"/>
          <w:b/>
          <w:sz w:val="20"/>
          <w:szCs w:val="20"/>
        </w:rPr>
      </w:pPr>
    </w:p>
    <w:p w:rsidR="00856BCF" w:rsidRDefault="00856BCF">
      <w:pPr>
        <w:jc w:val="both"/>
        <w:rPr>
          <w:rFonts w:ascii="Arial" w:hAnsi="Arial" w:cs="Arial"/>
          <w:b/>
          <w:sz w:val="20"/>
          <w:szCs w:val="20"/>
        </w:rPr>
      </w:pPr>
    </w:p>
    <w:p w:rsidR="00856BCF" w:rsidRDefault="00856BCF">
      <w:pPr>
        <w:jc w:val="both"/>
        <w:rPr>
          <w:rFonts w:ascii="Arial" w:hAnsi="Arial" w:cs="Arial"/>
          <w:b/>
          <w:sz w:val="20"/>
          <w:szCs w:val="20"/>
        </w:rPr>
      </w:pPr>
    </w:p>
    <w:p w:rsidR="00856BCF" w:rsidRDefault="00856BCF">
      <w:pPr>
        <w:jc w:val="both"/>
        <w:rPr>
          <w:rFonts w:ascii="Arial" w:hAnsi="Arial" w:cs="Arial"/>
          <w:b/>
          <w:sz w:val="20"/>
          <w:szCs w:val="20"/>
        </w:rPr>
      </w:pPr>
    </w:p>
    <w:p w:rsidR="00856BCF" w:rsidRDefault="00856BCF">
      <w:pPr>
        <w:jc w:val="both"/>
        <w:rPr>
          <w:rFonts w:ascii="Arial" w:hAnsi="Arial" w:cs="Arial"/>
          <w:b/>
          <w:sz w:val="20"/>
          <w:szCs w:val="20"/>
        </w:rPr>
      </w:pPr>
    </w:p>
    <w:p w:rsidR="00856BCF" w:rsidRDefault="00856BCF">
      <w:pPr>
        <w:jc w:val="both"/>
        <w:rPr>
          <w:rFonts w:ascii="Arial" w:hAnsi="Arial" w:cs="Arial"/>
          <w:b/>
          <w:sz w:val="20"/>
          <w:szCs w:val="20"/>
        </w:rPr>
      </w:pPr>
    </w:p>
    <w:p w:rsidR="00856BCF" w:rsidRDefault="00856BCF">
      <w:pPr>
        <w:jc w:val="both"/>
        <w:rPr>
          <w:rFonts w:ascii="Arial" w:hAnsi="Arial" w:cs="Arial"/>
          <w:b/>
          <w:sz w:val="20"/>
          <w:szCs w:val="20"/>
        </w:rPr>
      </w:pPr>
    </w:p>
    <w:p w:rsidR="00856BCF" w:rsidRDefault="00856BCF">
      <w:pPr>
        <w:jc w:val="both"/>
        <w:rPr>
          <w:rFonts w:ascii="Arial" w:hAnsi="Arial" w:cs="Arial"/>
          <w:b/>
          <w:sz w:val="20"/>
          <w:szCs w:val="20"/>
        </w:rPr>
      </w:pPr>
    </w:p>
    <w:p w:rsidR="00856BCF" w:rsidRDefault="00856BCF">
      <w:pPr>
        <w:jc w:val="both"/>
        <w:rPr>
          <w:rFonts w:ascii="Arial" w:hAnsi="Arial" w:cs="Arial"/>
          <w:b/>
          <w:sz w:val="20"/>
          <w:szCs w:val="20"/>
        </w:rPr>
      </w:pPr>
    </w:p>
    <w:p w:rsidR="00856BCF" w:rsidRDefault="00856BCF">
      <w:pPr>
        <w:jc w:val="both"/>
        <w:rPr>
          <w:rFonts w:ascii="Arial" w:hAnsi="Arial" w:cs="Arial"/>
          <w:b/>
          <w:sz w:val="20"/>
          <w:szCs w:val="20"/>
        </w:rPr>
      </w:pPr>
    </w:p>
    <w:p w:rsidR="00856BCF" w:rsidRDefault="00856BCF">
      <w:pPr>
        <w:jc w:val="both"/>
        <w:rPr>
          <w:rFonts w:ascii="Arial" w:hAnsi="Arial" w:cs="Arial"/>
          <w:b/>
          <w:sz w:val="20"/>
          <w:szCs w:val="20"/>
        </w:rPr>
      </w:pPr>
    </w:p>
    <w:p w:rsidR="00856BCF" w:rsidRPr="00856BCF" w:rsidRDefault="00856BCF" w:rsidP="00856BCF">
      <w:pPr>
        <w:jc w:val="center"/>
        <w:rPr>
          <w:b/>
          <w:sz w:val="28"/>
          <w:szCs w:val="28"/>
        </w:rPr>
      </w:pPr>
      <w:r w:rsidRPr="00856BCF">
        <w:rPr>
          <w:b/>
          <w:sz w:val="28"/>
          <w:szCs w:val="28"/>
        </w:rPr>
        <w:lastRenderedPageBreak/>
        <w:t>СОВЕТ  ДЕПУТАТОВ РАБОЧЕГО ПОСЕЛКА МАСЛЯНИНО</w:t>
      </w:r>
    </w:p>
    <w:p w:rsidR="00856BCF" w:rsidRPr="00856BCF" w:rsidRDefault="00856BCF" w:rsidP="00856BCF">
      <w:pPr>
        <w:jc w:val="center"/>
        <w:rPr>
          <w:b/>
          <w:sz w:val="28"/>
          <w:szCs w:val="28"/>
        </w:rPr>
      </w:pPr>
      <w:r w:rsidRPr="00856BCF">
        <w:rPr>
          <w:b/>
          <w:sz w:val="28"/>
          <w:szCs w:val="28"/>
        </w:rPr>
        <w:t xml:space="preserve">  МАСЛЯНИНСКОГО  РАЙОНА НОВОСИБИРСКОЙ  ОБЛАСТИ</w:t>
      </w:r>
    </w:p>
    <w:p w:rsidR="00856BCF" w:rsidRPr="00856BCF" w:rsidRDefault="00856BCF" w:rsidP="00856BCF">
      <w:pPr>
        <w:jc w:val="center"/>
        <w:rPr>
          <w:sz w:val="28"/>
          <w:szCs w:val="28"/>
        </w:rPr>
      </w:pPr>
      <w:r w:rsidRPr="00856BCF">
        <w:rPr>
          <w:sz w:val="28"/>
          <w:szCs w:val="28"/>
        </w:rPr>
        <w:t>(шестого созыва)</w:t>
      </w:r>
    </w:p>
    <w:p w:rsidR="00856BCF" w:rsidRPr="00856BCF" w:rsidRDefault="00856BCF" w:rsidP="00856BCF">
      <w:pPr>
        <w:jc w:val="both"/>
        <w:rPr>
          <w:sz w:val="28"/>
          <w:szCs w:val="28"/>
        </w:rPr>
      </w:pPr>
    </w:p>
    <w:p w:rsidR="00856BCF" w:rsidRPr="00856BCF" w:rsidRDefault="00856BCF" w:rsidP="00856BCF">
      <w:pPr>
        <w:jc w:val="center"/>
        <w:rPr>
          <w:b/>
          <w:sz w:val="28"/>
          <w:szCs w:val="28"/>
        </w:rPr>
      </w:pPr>
      <w:r w:rsidRPr="00856BCF">
        <w:rPr>
          <w:b/>
          <w:sz w:val="28"/>
          <w:szCs w:val="28"/>
        </w:rPr>
        <w:t>РЕШЕНИЕ</w:t>
      </w:r>
    </w:p>
    <w:p w:rsidR="00856BCF" w:rsidRPr="00856BCF" w:rsidRDefault="00856BCF" w:rsidP="00856BCF">
      <w:pPr>
        <w:jc w:val="center"/>
        <w:rPr>
          <w:b/>
          <w:sz w:val="28"/>
          <w:szCs w:val="28"/>
        </w:rPr>
      </w:pPr>
      <w:r w:rsidRPr="00856BCF">
        <w:rPr>
          <w:b/>
          <w:sz w:val="28"/>
          <w:szCs w:val="28"/>
        </w:rPr>
        <w:t>ВОСЬМОЙ СЕССИИ</w:t>
      </w:r>
    </w:p>
    <w:p w:rsidR="00856BCF" w:rsidRPr="00856BCF" w:rsidRDefault="00856BCF" w:rsidP="00856BCF">
      <w:pPr>
        <w:jc w:val="center"/>
        <w:rPr>
          <w:sz w:val="28"/>
          <w:szCs w:val="28"/>
        </w:rPr>
      </w:pPr>
    </w:p>
    <w:p w:rsidR="00856BCF" w:rsidRPr="00856BCF" w:rsidRDefault="00856BCF" w:rsidP="00856BCF">
      <w:pPr>
        <w:rPr>
          <w:rFonts w:eastAsia="Calibri"/>
          <w:sz w:val="28"/>
          <w:szCs w:val="28"/>
        </w:rPr>
      </w:pPr>
    </w:p>
    <w:p w:rsidR="00856BCF" w:rsidRPr="00856BCF" w:rsidRDefault="00856BCF" w:rsidP="00856BCF">
      <w:pPr>
        <w:jc w:val="both"/>
        <w:rPr>
          <w:rFonts w:eastAsia="Calibri"/>
          <w:sz w:val="28"/>
          <w:szCs w:val="20"/>
          <w:u w:val="single"/>
        </w:rPr>
      </w:pPr>
      <w:r w:rsidRPr="00856BCF">
        <w:rPr>
          <w:rFonts w:eastAsia="Calibri"/>
          <w:sz w:val="28"/>
          <w:szCs w:val="20"/>
        </w:rPr>
        <w:t xml:space="preserve">от 23 декабря 2021 года </w:t>
      </w:r>
      <w:r w:rsidRPr="00856BCF">
        <w:rPr>
          <w:rFonts w:eastAsia="Calibri"/>
          <w:sz w:val="28"/>
          <w:szCs w:val="20"/>
        </w:rPr>
        <w:tab/>
      </w:r>
      <w:r w:rsidRPr="00856BCF">
        <w:rPr>
          <w:rFonts w:eastAsia="Calibri"/>
          <w:sz w:val="28"/>
          <w:szCs w:val="20"/>
        </w:rPr>
        <w:tab/>
        <w:t xml:space="preserve">                                                           № 86</w:t>
      </w:r>
    </w:p>
    <w:p w:rsidR="00856BCF" w:rsidRPr="00856BCF" w:rsidRDefault="00856BCF" w:rsidP="00856BCF">
      <w:pPr>
        <w:spacing w:line="276" w:lineRule="auto"/>
        <w:jc w:val="center"/>
        <w:rPr>
          <w:sz w:val="28"/>
          <w:szCs w:val="28"/>
        </w:rPr>
      </w:pPr>
      <w:r w:rsidRPr="00856BCF">
        <w:rPr>
          <w:sz w:val="28"/>
          <w:szCs w:val="28"/>
        </w:rPr>
        <w:t>          </w:t>
      </w:r>
    </w:p>
    <w:p w:rsidR="00856BCF" w:rsidRPr="00856BCF" w:rsidRDefault="00856BCF" w:rsidP="00856BCF">
      <w:pPr>
        <w:spacing w:line="276" w:lineRule="auto"/>
        <w:jc w:val="center"/>
        <w:rPr>
          <w:color w:val="000000"/>
          <w:sz w:val="28"/>
          <w:szCs w:val="28"/>
        </w:rPr>
      </w:pPr>
      <w:r w:rsidRPr="00856BCF">
        <w:rPr>
          <w:color w:val="000000"/>
          <w:sz w:val="28"/>
          <w:szCs w:val="28"/>
        </w:rPr>
        <w:t>О принятии муниципального правового акта</w:t>
      </w:r>
    </w:p>
    <w:p w:rsidR="00856BCF" w:rsidRPr="00856BCF" w:rsidRDefault="00856BCF" w:rsidP="00856BCF">
      <w:pPr>
        <w:jc w:val="center"/>
        <w:rPr>
          <w:color w:val="000000"/>
          <w:sz w:val="28"/>
          <w:szCs w:val="28"/>
        </w:rPr>
      </w:pPr>
      <w:r w:rsidRPr="00856BCF">
        <w:rPr>
          <w:color w:val="000000"/>
          <w:sz w:val="28"/>
          <w:szCs w:val="28"/>
        </w:rPr>
        <w:t xml:space="preserve">"О внесении изменений  в Устав городского поселения </w:t>
      </w:r>
    </w:p>
    <w:p w:rsidR="00856BCF" w:rsidRPr="00856BCF" w:rsidRDefault="00856BCF" w:rsidP="00856BCF">
      <w:pPr>
        <w:jc w:val="center"/>
        <w:rPr>
          <w:color w:val="000000"/>
          <w:sz w:val="28"/>
          <w:szCs w:val="28"/>
        </w:rPr>
      </w:pPr>
      <w:r w:rsidRPr="00856BCF">
        <w:rPr>
          <w:color w:val="000000"/>
          <w:sz w:val="28"/>
          <w:szCs w:val="28"/>
        </w:rPr>
        <w:t>рабочего поселка Маслянино Маслянинского муниципального района Новосибирской области"</w:t>
      </w:r>
    </w:p>
    <w:p w:rsidR="00856BCF" w:rsidRPr="00856BCF" w:rsidRDefault="00856BCF" w:rsidP="00856BCF">
      <w:pPr>
        <w:ind w:firstLine="900"/>
        <w:jc w:val="center"/>
        <w:rPr>
          <w:sz w:val="28"/>
          <w:szCs w:val="28"/>
        </w:rPr>
      </w:pPr>
    </w:p>
    <w:p w:rsidR="00856BCF" w:rsidRPr="00856BCF" w:rsidRDefault="00856BCF" w:rsidP="00856BCF">
      <w:pPr>
        <w:autoSpaceDE w:val="0"/>
        <w:autoSpaceDN w:val="0"/>
        <w:adjustRightInd w:val="0"/>
        <w:ind w:left="139" w:firstLine="900"/>
        <w:jc w:val="both"/>
        <w:rPr>
          <w:sz w:val="28"/>
          <w:szCs w:val="28"/>
        </w:rPr>
      </w:pPr>
      <w:r w:rsidRPr="00856BCF">
        <w:rPr>
          <w:sz w:val="28"/>
          <w:szCs w:val="28"/>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и  в целях приведения  Устава  </w:t>
      </w:r>
      <w:r w:rsidRPr="00856BCF">
        <w:rPr>
          <w:color w:val="000000"/>
          <w:sz w:val="28"/>
          <w:szCs w:val="28"/>
        </w:rPr>
        <w:t>рабочего поселка Маслянино</w:t>
      </w:r>
      <w:r w:rsidRPr="00856BCF">
        <w:rPr>
          <w:sz w:val="28"/>
          <w:szCs w:val="28"/>
        </w:rPr>
        <w:t xml:space="preserve"> Маслянинского района </w:t>
      </w:r>
      <w:r w:rsidRPr="00856BCF">
        <w:rPr>
          <w:bCs/>
          <w:sz w:val="28"/>
          <w:szCs w:val="28"/>
        </w:rPr>
        <w:t xml:space="preserve">Новосибирской области </w:t>
      </w:r>
      <w:r w:rsidRPr="00856BCF">
        <w:rPr>
          <w:sz w:val="28"/>
          <w:szCs w:val="28"/>
        </w:rPr>
        <w:t xml:space="preserve">в соответствие с действующим законодательством, </w:t>
      </w:r>
    </w:p>
    <w:p w:rsidR="00856BCF" w:rsidRPr="00856BCF" w:rsidRDefault="00856BCF" w:rsidP="00856BCF">
      <w:pPr>
        <w:ind w:firstLine="900"/>
        <w:jc w:val="both"/>
        <w:rPr>
          <w:sz w:val="28"/>
          <w:szCs w:val="28"/>
        </w:rPr>
      </w:pPr>
      <w:r w:rsidRPr="00856BCF">
        <w:rPr>
          <w:sz w:val="28"/>
          <w:szCs w:val="28"/>
        </w:rPr>
        <w:t xml:space="preserve">Совет депутатов  </w:t>
      </w:r>
      <w:r w:rsidRPr="00856BCF">
        <w:rPr>
          <w:color w:val="000000"/>
          <w:sz w:val="28"/>
          <w:szCs w:val="28"/>
        </w:rPr>
        <w:t>рабочего поселка Маслянино</w:t>
      </w:r>
      <w:r w:rsidRPr="00856BCF">
        <w:rPr>
          <w:sz w:val="28"/>
          <w:szCs w:val="28"/>
        </w:rPr>
        <w:t xml:space="preserve"> Маслянинского района </w:t>
      </w:r>
      <w:r w:rsidRPr="00856BCF">
        <w:rPr>
          <w:bCs/>
          <w:sz w:val="28"/>
          <w:szCs w:val="28"/>
        </w:rPr>
        <w:t xml:space="preserve">Новосибирской области </w:t>
      </w:r>
      <w:r w:rsidRPr="00856BCF">
        <w:rPr>
          <w:b/>
          <w:sz w:val="28"/>
          <w:szCs w:val="28"/>
        </w:rPr>
        <w:t>РЕШИЛ</w:t>
      </w:r>
      <w:r w:rsidRPr="00856BCF">
        <w:rPr>
          <w:sz w:val="28"/>
          <w:szCs w:val="28"/>
        </w:rPr>
        <w:t>:</w:t>
      </w:r>
    </w:p>
    <w:p w:rsidR="00856BCF" w:rsidRPr="00856BCF" w:rsidRDefault="00856BCF" w:rsidP="00856BCF">
      <w:pPr>
        <w:ind w:firstLine="900"/>
        <w:jc w:val="both"/>
        <w:rPr>
          <w:sz w:val="28"/>
          <w:szCs w:val="28"/>
        </w:rPr>
      </w:pPr>
    </w:p>
    <w:p w:rsidR="00856BCF" w:rsidRPr="00856BCF" w:rsidRDefault="00856BCF" w:rsidP="00856BCF">
      <w:pPr>
        <w:ind w:firstLine="900"/>
        <w:jc w:val="both"/>
        <w:rPr>
          <w:color w:val="000000"/>
          <w:sz w:val="28"/>
          <w:szCs w:val="28"/>
        </w:rPr>
      </w:pPr>
      <w:r w:rsidRPr="00856BCF">
        <w:rPr>
          <w:bCs/>
          <w:sz w:val="28"/>
          <w:szCs w:val="28"/>
        </w:rPr>
        <w:lastRenderedPageBreak/>
        <w:t>1.Принять   муниципальный  правовой акт  «О</w:t>
      </w:r>
      <w:r w:rsidRPr="00856BCF">
        <w:rPr>
          <w:color w:val="000000"/>
          <w:sz w:val="28"/>
          <w:szCs w:val="28"/>
        </w:rPr>
        <w:t xml:space="preserve"> внесении изменений    в Устав городского поселения рабочего поселка Маслянино Маслянинского муниципального района Новосибирской области».</w:t>
      </w:r>
    </w:p>
    <w:p w:rsidR="00856BCF" w:rsidRPr="00856BCF" w:rsidRDefault="00856BCF" w:rsidP="00856BCF">
      <w:pPr>
        <w:shd w:val="clear" w:color="auto" w:fill="FFFFFF"/>
        <w:tabs>
          <w:tab w:val="left" w:pos="744"/>
        </w:tabs>
        <w:ind w:firstLine="470"/>
        <w:jc w:val="both"/>
        <w:rPr>
          <w:color w:val="000000"/>
          <w:spacing w:val="3"/>
          <w:sz w:val="28"/>
          <w:szCs w:val="28"/>
        </w:rPr>
      </w:pPr>
      <w:r w:rsidRPr="00856BCF">
        <w:rPr>
          <w:sz w:val="28"/>
          <w:szCs w:val="28"/>
        </w:rPr>
        <w:t xml:space="preserve">     2.  </w:t>
      </w:r>
      <w:r w:rsidRPr="00856BCF">
        <w:rPr>
          <w:color w:val="000000"/>
          <w:sz w:val="28"/>
          <w:szCs w:val="28"/>
        </w:rPr>
        <w:t>В порядке, установленном Федеральным законом от 21.07.2005 г. № 97-ФЗ «О государственной регистрации Уставов муниципальных образований», п</w:t>
      </w:r>
      <w:r w:rsidRPr="00856BCF">
        <w:rPr>
          <w:color w:val="000000"/>
          <w:spacing w:val="3"/>
          <w:sz w:val="28"/>
          <w:szCs w:val="28"/>
        </w:rPr>
        <w:t xml:space="preserve">редоставить муниципальный правовой акт о внесении изменении    в Устав </w:t>
      </w:r>
      <w:r w:rsidRPr="00856BCF">
        <w:rPr>
          <w:color w:val="000000"/>
          <w:sz w:val="28"/>
          <w:szCs w:val="28"/>
        </w:rPr>
        <w:t xml:space="preserve">городского поселения </w:t>
      </w:r>
      <w:r w:rsidRPr="00856BCF">
        <w:rPr>
          <w:sz w:val="28"/>
          <w:szCs w:val="28"/>
        </w:rPr>
        <w:t>рабочего поселка Маслянино Маслянинского муниципального района Новосибирской области</w:t>
      </w:r>
      <w:r w:rsidRPr="00856BCF">
        <w:rPr>
          <w:color w:val="000000"/>
          <w:spacing w:val="3"/>
          <w:sz w:val="28"/>
          <w:szCs w:val="28"/>
        </w:rPr>
        <w:t xml:space="preserve"> на государственную регистрацию в Главное управление Министерства юстиции Российской Федерации по Новосибирской области.</w:t>
      </w:r>
    </w:p>
    <w:p w:rsidR="00856BCF" w:rsidRPr="00856BCF" w:rsidRDefault="00856BCF" w:rsidP="00856BCF">
      <w:pPr>
        <w:autoSpaceDE w:val="0"/>
        <w:autoSpaceDN w:val="0"/>
        <w:adjustRightInd w:val="0"/>
        <w:ind w:firstLine="540"/>
        <w:jc w:val="both"/>
        <w:rPr>
          <w:sz w:val="28"/>
          <w:szCs w:val="28"/>
        </w:rPr>
      </w:pPr>
      <w:r w:rsidRPr="00856BCF">
        <w:rPr>
          <w:sz w:val="28"/>
          <w:szCs w:val="28"/>
        </w:rPr>
        <w:t xml:space="preserve">3. Настоящее Решение вступает в силу после его официального опубликования.  </w:t>
      </w:r>
    </w:p>
    <w:p w:rsidR="00856BCF" w:rsidRPr="00856BCF" w:rsidRDefault="00856BCF" w:rsidP="00856BCF">
      <w:pPr>
        <w:ind w:firstLine="900"/>
        <w:jc w:val="both"/>
        <w:rPr>
          <w:sz w:val="28"/>
          <w:szCs w:val="28"/>
        </w:rPr>
      </w:pPr>
    </w:p>
    <w:tbl>
      <w:tblPr>
        <w:tblW w:w="0" w:type="auto"/>
        <w:tblLook w:val="04A0" w:firstRow="1" w:lastRow="0" w:firstColumn="1" w:lastColumn="0" w:noHBand="0" w:noVBand="1"/>
      </w:tblPr>
      <w:tblGrid>
        <w:gridCol w:w="3467"/>
        <w:gridCol w:w="3467"/>
      </w:tblGrid>
      <w:tr w:rsidR="00856BCF" w:rsidRPr="00856BCF" w:rsidTr="00CE60CF">
        <w:tc>
          <w:tcPr>
            <w:tcW w:w="4785" w:type="dxa"/>
          </w:tcPr>
          <w:p w:rsidR="00856BCF" w:rsidRPr="00856BCF" w:rsidRDefault="00856BCF" w:rsidP="00856BCF">
            <w:pPr>
              <w:jc w:val="both"/>
              <w:rPr>
                <w:sz w:val="28"/>
                <w:szCs w:val="28"/>
              </w:rPr>
            </w:pPr>
            <w:r w:rsidRPr="00856BCF">
              <w:rPr>
                <w:sz w:val="28"/>
                <w:szCs w:val="28"/>
              </w:rPr>
              <w:t>Глава рабочего поселка Маслянино</w:t>
            </w:r>
          </w:p>
          <w:p w:rsidR="00856BCF" w:rsidRPr="00856BCF" w:rsidRDefault="00856BCF" w:rsidP="00856BCF">
            <w:pPr>
              <w:jc w:val="both"/>
              <w:rPr>
                <w:sz w:val="28"/>
                <w:szCs w:val="28"/>
              </w:rPr>
            </w:pPr>
            <w:r w:rsidRPr="00856BCF">
              <w:rPr>
                <w:sz w:val="28"/>
                <w:szCs w:val="28"/>
              </w:rPr>
              <w:t xml:space="preserve">Маслянинского района Новосибирской области </w:t>
            </w:r>
          </w:p>
          <w:p w:rsidR="00856BCF" w:rsidRPr="00856BCF" w:rsidRDefault="00856BCF" w:rsidP="00856BCF">
            <w:pPr>
              <w:jc w:val="both"/>
              <w:rPr>
                <w:sz w:val="28"/>
                <w:szCs w:val="28"/>
              </w:rPr>
            </w:pPr>
          </w:p>
          <w:p w:rsidR="00856BCF" w:rsidRPr="00856BCF" w:rsidRDefault="00856BCF" w:rsidP="00856BCF">
            <w:pPr>
              <w:jc w:val="both"/>
              <w:rPr>
                <w:sz w:val="28"/>
                <w:szCs w:val="28"/>
              </w:rPr>
            </w:pPr>
          </w:p>
          <w:p w:rsidR="00856BCF" w:rsidRPr="00856BCF" w:rsidRDefault="00856BCF" w:rsidP="00856BCF">
            <w:pPr>
              <w:jc w:val="both"/>
              <w:rPr>
                <w:color w:val="000000"/>
                <w:sz w:val="28"/>
                <w:szCs w:val="28"/>
              </w:rPr>
            </w:pPr>
            <w:r w:rsidRPr="00856BCF">
              <w:rPr>
                <w:sz w:val="28"/>
                <w:szCs w:val="28"/>
              </w:rPr>
              <w:t>М.А. Рахманов</w:t>
            </w:r>
          </w:p>
        </w:tc>
        <w:tc>
          <w:tcPr>
            <w:tcW w:w="4786" w:type="dxa"/>
          </w:tcPr>
          <w:p w:rsidR="00856BCF" w:rsidRPr="00856BCF" w:rsidRDefault="00856BCF" w:rsidP="00856BCF">
            <w:pPr>
              <w:jc w:val="both"/>
              <w:rPr>
                <w:sz w:val="28"/>
                <w:szCs w:val="28"/>
              </w:rPr>
            </w:pPr>
            <w:r w:rsidRPr="00856BCF">
              <w:rPr>
                <w:sz w:val="28"/>
                <w:szCs w:val="28"/>
              </w:rPr>
              <w:t xml:space="preserve">Председатель Совета депутатов                                                     рабочего поселка Маслянино Маслянинского района Новосибирской области </w:t>
            </w:r>
          </w:p>
          <w:p w:rsidR="00856BCF" w:rsidRPr="00856BCF" w:rsidRDefault="00856BCF" w:rsidP="00856BCF">
            <w:pPr>
              <w:ind w:left="360"/>
              <w:jc w:val="both"/>
              <w:rPr>
                <w:sz w:val="28"/>
                <w:szCs w:val="28"/>
              </w:rPr>
            </w:pPr>
          </w:p>
          <w:p w:rsidR="00856BCF" w:rsidRPr="00856BCF" w:rsidRDefault="00856BCF" w:rsidP="00856BCF">
            <w:pPr>
              <w:jc w:val="both"/>
              <w:rPr>
                <w:color w:val="000000"/>
                <w:sz w:val="28"/>
                <w:szCs w:val="28"/>
              </w:rPr>
            </w:pPr>
            <w:r w:rsidRPr="00856BCF">
              <w:rPr>
                <w:sz w:val="28"/>
                <w:szCs w:val="28"/>
              </w:rPr>
              <w:t xml:space="preserve">Н. Н. </w:t>
            </w:r>
            <w:proofErr w:type="spellStart"/>
            <w:r w:rsidRPr="00856BCF">
              <w:rPr>
                <w:sz w:val="28"/>
                <w:szCs w:val="28"/>
              </w:rPr>
              <w:t>Житникова</w:t>
            </w:r>
            <w:proofErr w:type="spellEnd"/>
          </w:p>
        </w:tc>
      </w:tr>
    </w:tbl>
    <w:p w:rsidR="00856BCF" w:rsidRPr="00856BCF" w:rsidRDefault="00856BCF" w:rsidP="00856BCF">
      <w:pPr>
        <w:ind w:firstLine="567"/>
        <w:jc w:val="both"/>
        <w:rPr>
          <w:color w:val="000000"/>
          <w:sz w:val="28"/>
          <w:szCs w:val="28"/>
        </w:rPr>
      </w:pPr>
    </w:p>
    <w:p w:rsidR="00856BCF" w:rsidRPr="00856BCF" w:rsidRDefault="00856BCF" w:rsidP="00856BCF">
      <w:pPr>
        <w:ind w:firstLine="567"/>
        <w:jc w:val="both"/>
        <w:rPr>
          <w:color w:val="000000"/>
          <w:sz w:val="28"/>
          <w:szCs w:val="28"/>
        </w:rPr>
      </w:pPr>
    </w:p>
    <w:p w:rsidR="00856BCF" w:rsidRPr="00856BCF" w:rsidRDefault="00856BCF" w:rsidP="00856BCF">
      <w:pPr>
        <w:ind w:firstLine="900"/>
        <w:jc w:val="right"/>
      </w:pPr>
    </w:p>
    <w:p w:rsidR="00856BCF" w:rsidRPr="00856BCF" w:rsidRDefault="00856BCF" w:rsidP="00856BCF">
      <w:pPr>
        <w:ind w:firstLine="900"/>
        <w:jc w:val="right"/>
      </w:pPr>
    </w:p>
    <w:p w:rsidR="00856BCF" w:rsidRPr="00856BCF" w:rsidRDefault="00856BCF" w:rsidP="00856BCF">
      <w:pPr>
        <w:ind w:firstLine="900"/>
        <w:jc w:val="right"/>
        <w:rPr>
          <w:bCs/>
        </w:rPr>
      </w:pPr>
      <w:r w:rsidRPr="00856BCF">
        <w:t>П</w:t>
      </w:r>
      <w:r w:rsidRPr="00856BCF">
        <w:rPr>
          <w:bCs/>
        </w:rPr>
        <w:t xml:space="preserve">риложение к решению </w:t>
      </w:r>
    </w:p>
    <w:p w:rsidR="00856BCF" w:rsidRPr="00856BCF" w:rsidRDefault="00856BCF" w:rsidP="00856BCF">
      <w:pPr>
        <w:ind w:firstLine="900"/>
        <w:jc w:val="right"/>
        <w:rPr>
          <w:bCs/>
        </w:rPr>
      </w:pPr>
      <w:r w:rsidRPr="00856BCF">
        <w:rPr>
          <w:bCs/>
        </w:rPr>
        <w:t>8-ой сессии Совета депутатов</w:t>
      </w:r>
    </w:p>
    <w:p w:rsidR="00856BCF" w:rsidRPr="00856BCF" w:rsidRDefault="00856BCF" w:rsidP="00856BCF">
      <w:pPr>
        <w:ind w:firstLine="900"/>
        <w:jc w:val="right"/>
        <w:rPr>
          <w:bCs/>
          <w:sz w:val="22"/>
          <w:szCs w:val="22"/>
        </w:rPr>
      </w:pPr>
      <w:r w:rsidRPr="00856BCF">
        <w:rPr>
          <w:color w:val="000000"/>
          <w:sz w:val="22"/>
          <w:szCs w:val="22"/>
        </w:rPr>
        <w:lastRenderedPageBreak/>
        <w:t>рабочего поселка Маслянино</w:t>
      </w:r>
    </w:p>
    <w:p w:rsidR="00856BCF" w:rsidRPr="00856BCF" w:rsidRDefault="00856BCF" w:rsidP="00856BCF">
      <w:pPr>
        <w:ind w:firstLine="900"/>
        <w:jc w:val="right"/>
        <w:rPr>
          <w:bCs/>
          <w:sz w:val="22"/>
          <w:szCs w:val="22"/>
        </w:rPr>
      </w:pPr>
      <w:r w:rsidRPr="00856BCF">
        <w:rPr>
          <w:bCs/>
          <w:sz w:val="22"/>
          <w:szCs w:val="22"/>
        </w:rPr>
        <w:t xml:space="preserve">Маслянинского района Новосибирской области </w:t>
      </w:r>
    </w:p>
    <w:p w:rsidR="00856BCF" w:rsidRPr="00856BCF" w:rsidRDefault="00856BCF" w:rsidP="00856BCF">
      <w:pPr>
        <w:ind w:firstLine="900"/>
        <w:jc w:val="right"/>
        <w:rPr>
          <w:bCs/>
        </w:rPr>
      </w:pPr>
      <w:r w:rsidRPr="00856BCF">
        <w:rPr>
          <w:bCs/>
        </w:rPr>
        <w:t>от 23.12.2021 года № 86</w:t>
      </w:r>
    </w:p>
    <w:p w:rsidR="00856BCF" w:rsidRPr="00856BCF" w:rsidRDefault="00856BCF" w:rsidP="00856BCF">
      <w:pPr>
        <w:spacing w:after="120"/>
        <w:ind w:firstLine="900"/>
        <w:jc w:val="center"/>
        <w:rPr>
          <w:b/>
          <w:bCs/>
          <w:sz w:val="28"/>
          <w:szCs w:val="28"/>
        </w:rPr>
      </w:pPr>
    </w:p>
    <w:p w:rsidR="00856BCF" w:rsidRPr="00856BCF" w:rsidRDefault="00856BCF" w:rsidP="00856BCF">
      <w:pPr>
        <w:spacing w:after="120"/>
        <w:jc w:val="center"/>
        <w:rPr>
          <w:rFonts w:ascii="Arial" w:hAnsi="Arial" w:cs="Arial"/>
          <w:b/>
          <w:bCs/>
          <w:sz w:val="20"/>
          <w:szCs w:val="20"/>
        </w:rPr>
      </w:pPr>
      <w:r w:rsidRPr="00856BCF">
        <w:rPr>
          <w:rFonts w:ascii="Arial" w:hAnsi="Arial" w:cs="Arial"/>
          <w:color w:val="000000"/>
          <w:sz w:val="20"/>
          <w:szCs w:val="20"/>
        </w:rPr>
        <w:t xml:space="preserve">муниципальный правовой акт </w:t>
      </w:r>
    </w:p>
    <w:p w:rsidR="00856BCF" w:rsidRPr="00856BCF" w:rsidRDefault="00856BCF" w:rsidP="00856BCF">
      <w:pPr>
        <w:jc w:val="center"/>
        <w:rPr>
          <w:rFonts w:ascii="Arial" w:hAnsi="Arial" w:cs="Arial"/>
          <w:sz w:val="20"/>
          <w:szCs w:val="20"/>
        </w:rPr>
      </w:pPr>
      <w:r w:rsidRPr="00856BCF">
        <w:rPr>
          <w:rFonts w:ascii="Arial" w:hAnsi="Arial" w:cs="Arial"/>
          <w:sz w:val="20"/>
          <w:szCs w:val="20"/>
        </w:rPr>
        <w:t>О ВНЕСЕНИИ ИЗМЕНЕНИЙ   В УСТАВ</w:t>
      </w:r>
    </w:p>
    <w:p w:rsidR="00856BCF" w:rsidRPr="00856BCF" w:rsidRDefault="00856BCF" w:rsidP="00856BCF">
      <w:pPr>
        <w:jc w:val="center"/>
        <w:rPr>
          <w:rFonts w:ascii="Arial" w:hAnsi="Arial" w:cs="Arial"/>
          <w:sz w:val="20"/>
          <w:szCs w:val="20"/>
        </w:rPr>
      </w:pPr>
      <w:r w:rsidRPr="00856BCF">
        <w:rPr>
          <w:rFonts w:ascii="Arial" w:hAnsi="Arial" w:cs="Arial"/>
          <w:sz w:val="20"/>
          <w:szCs w:val="20"/>
        </w:rPr>
        <w:t>ГОРОДСКОГО ПОСЕЛЕНИЯ</w:t>
      </w:r>
    </w:p>
    <w:p w:rsidR="00856BCF" w:rsidRPr="00856BCF" w:rsidRDefault="00856BCF" w:rsidP="00856BCF">
      <w:pPr>
        <w:jc w:val="center"/>
        <w:rPr>
          <w:rFonts w:ascii="Arial" w:hAnsi="Arial" w:cs="Arial"/>
          <w:sz w:val="20"/>
          <w:szCs w:val="20"/>
        </w:rPr>
      </w:pPr>
      <w:r w:rsidRPr="00856BCF">
        <w:rPr>
          <w:rFonts w:ascii="Arial" w:hAnsi="Arial" w:cs="Arial"/>
          <w:sz w:val="20"/>
          <w:szCs w:val="20"/>
        </w:rPr>
        <w:t xml:space="preserve">РАБОЧЕГО ПОСЕЛКА МАСЛЯНИНО  </w:t>
      </w:r>
    </w:p>
    <w:p w:rsidR="00856BCF" w:rsidRPr="00856BCF" w:rsidRDefault="00856BCF" w:rsidP="00856BCF">
      <w:pPr>
        <w:jc w:val="center"/>
        <w:rPr>
          <w:rFonts w:ascii="Arial" w:hAnsi="Arial" w:cs="Arial"/>
          <w:sz w:val="20"/>
          <w:szCs w:val="20"/>
        </w:rPr>
      </w:pPr>
      <w:r w:rsidRPr="00856BCF">
        <w:rPr>
          <w:rFonts w:ascii="Arial" w:hAnsi="Arial" w:cs="Arial"/>
          <w:sz w:val="20"/>
          <w:szCs w:val="20"/>
        </w:rPr>
        <w:t xml:space="preserve">МАСЛЯНИНСКОГО МУНИЦИПАЛЬНОГО РАЙОНА </w:t>
      </w:r>
    </w:p>
    <w:p w:rsidR="00856BCF" w:rsidRPr="00856BCF" w:rsidRDefault="00856BCF" w:rsidP="00856BCF">
      <w:pPr>
        <w:jc w:val="center"/>
        <w:rPr>
          <w:rFonts w:ascii="Arial" w:hAnsi="Arial" w:cs="Arial"/>
          <w:sz w:val="20"/>
          <w:szCs w:val="20"/>
        </w:rPr>
      </w:pPr>
      <w:r w:rsidRPr="00856BCF">
        <w:rPr>
          <w:rFonts w:ascii="Arial" w:hAnsi="Arial" w:cs="Arial"/>
          <w:sz w:val="20"/>
          <w:szCs w:val="20"/>
        </w:rPr>
        <w:t>НОВОСИБИРСКОЙ ОБЛАСТИ</w:t>
      </w:r>
    </w:p>
    <w:p w:rsidR="00856BCF" w:rsidRPr="00856BCF" w:rsidRDefault="00856BCF" w:rsidP="00856BCF">
      <w:pPr>
        <w:ind w:firstLine="567"/>
        <w:jc w:val="both"/>
        <w:rPr>
          <w:rFonts w:ascii="Arial" w:hAnsi="Arial" w:cs="Arial"/>
          <w:b/>
          <w:sz w:val="20"/>
          <w:szCs w:val="20"/>
        </w:rPr>
      </w:pPr>
    </w:p>
    <w:p w:rsidR="00856BCF" w:rsidRPr="00856BCF" w:rsidRDefault="00856BCF" w:rsidP="00856BCF">
      <w:pPr>
        <w:ind w:firstLine="567"/>
        <w:jc w:val="both"/>
        <w:rPr>
          <w:rFonts w:ascii="Arial" w:hAnsi="Arial" w:cs="Arial"/>
          <w:sz w:val="20"/>
          <w:szCs w:val="20"/>
        </w:rPr>
      </w:pPr>
      <w:r w:rsidRPr="00856BCF">
        <w:rPr>
          <w:rFonts w:ascii="Arial" w:hAnsi="Arial" w:cs="Arial"/>
          <w:b/>
          <w:sz w:val="20"/>
          <w:szCs w:val="20"/>
        </w:rPr>
        <w:t xml:space="preserve">1.1 </w:t>
      </w:r>
      <w:proofErr w:type="gramStart"/>
      <w:r w:rsidRPr="00856BCF">
        <w:rPr>
          <w:rFonts w:ascii="Arial" w:hAnsi="Arial" w:cs="Arial"/>
          <w:b/>
          <w:sz w:val="20"/>
          <w:szCs w:val="20"/>
        </w:rPr>
        <w:t>В</w:t>
      </w:r>
      <w:proofErr w:type="gramEnd"/>
      <w:r w:rsidRPr="00856BCF">
        <w:rPr>
          <w:rFonts w:ascii="Arial" w:hAnsi="Arial" w:cs="Arial"/>
          <w:b/>
          <w:sz w:val="20"/>
          <w:szCs w:val="20"/>
        </w:rPr>
        <w:t xml:space="preserve"> статью 5. "Вопросы местного значения рабочего поселка Маслянино"</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1.1.1. пункт 4.1 части 1 изложить в следующей редакции:</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1.1.2.  пункт 5 части 1 изложить в следующей редакции:</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1.1.3. пункт 20  части 1 изложить в следующей редакции:</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 xml:space="preserve">"20)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w:t>
      </w:r>
      <w:r w:rsidRPr="00856BCF">
        <w:rPr>
          <w:rFonts w:ascii="Arial" w:hAnsi="Arial" w:cs="Arial"/>
          <w:sz w:val="20"/>
          <w:szCs w:val="20"/>
        </w:rPr>
        <w:lastRenderedPageBreak/>
        <w:t xml:space="preserve">территорий, расположенных в границах населенных пунктов поселения;"; </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1.1.4. пункт 27 части 1 изложить в следующей редакции:</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1.1.5. пункт 38 части 1 изложить в следующей редакции:</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"38) участие в соответствии с федеральным законом в выполнении комплексных кадастровых работ;";</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1.1.6. часть 1 дополнить пунктом 39 следующего содержания:</w:t>
      </w:r>
    </w:p>
    <w:p w:rsidR="00856BCF" w:rsidRPr="00856BCF" w:rsidRDefault="00856BCF" w:rsidP="00856BCF">
      <w:pPr>
        <w:spacing w:after="200"/>
        <w:ind w:firstLine="720"/>
        <w:jc w:val="both"/>
        <w:rPr>
          <w:rFonts w:ascii="Arial" w:hAnsi="Arial" w:cs="Arial"/>
          <w:sz w:val="20"/>
          <w:szCs w:val="20"/>
        </w:rPr>
      </w:pPr>
      <w:r w:rsidRPr="00856BCF">
        <w:rPr>
          <w:rFonts w:ascii="Arial" w:hAnsi="Arial" w:cs="Arial"/>
          <w:sz w:val="20"/>
          <w:szCs w:val="20"/>
        </w:rPr>
        <w:t>"39)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856BCF" w:rsidRPr="00856BCF" w:rsidRDefault="00856BCF" w:rsidP="00856BCF">
      <w:pPr>
        <w:ind w:firstLine="567"/>
        <w:jc w:val="both"/>
        <w:rPr>
          <w:rFonts w:ascii="Arial" w:hAnsi="Arial" w:cs="Arial"/>
          <w:sz w:val="20"/>
          <w:szCs w:val="20"/>
        </w:rPr>
      </w:pPr>
    </w:p>
    <w:p w:rsidR="00856BCF" w:rsidRPr="00856BCF" w:rsidRDefault="00856BCF" w:rsidP="00856BCF">
      <w:pPr>
        <w:ind w:firstLine="567"/>
        <w:jc w:val="both"/>
        <w:rPr>
          <w:rFonts w:ascii="Arial" w:hAnsi="Arial" w:cs="Arial"/>
          <w:b/>
          <w:sz w:val="20"/>
          <w:szCs w:val="20"/>
        </w:rPr>
      </w:pPr>
      <w:r w:rsidRPr="00856BCF">
        <w:rPr>
          <w:rFonts w:ascii="Arial" w:hAnsi="Arial" w:cs="Arial"/>
          <w:b/>
          <w:sz w:val="20"/>
          <w:szCs w:val="20"/>
        </w:rPr>
        <w:t xml:space="preserve">1.2 </w:t>
      </w:r>
      <w:proofErr w:type="gramStart"/>
      <w:r w:rsidRPr="00856BCF">
        <w:rPr>
          <w:rFonts w:ascii="Arial" w:hAnsi="Arial" w:cs="Arial"/>
          <w:b/>
          <w:sz w:val="20"/>
          <w:szCs w:val="20"/>
        </w:rPr>
        <w:t>В</w:t>
      </w:r>
      <w:proofErr w:type="gramEnd"/>
      <w:r w:rsidRPr="00856BCF">
        <w:rPr>
          <w:rFonts w:ascii="Arial" w:hAnsi="Arial" w:cs="Arial"/>
          <w:b/>
          <w:sz w:val="20"/>
          <w:szCs w:val="20"/>
        </w:rPr>
        <w:t xml:space="preserve"> статью 11. "Публичные слушания, общественные обсуждения"</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1.2.1 часть 4 изложить в следующей редакции:</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"4. Порядок организации и проведения публичных слушаний определяется Советом депутатов в соответствии с федеральным законодательством.";</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1.2.2. часть 5 изложить в следующей редакции:</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в соответствии с законодательством о градостроительной деятельности.".</w:t>
      </w:r>
    </w:p>
    <w:p w:rsidR="00856BCF" w:rsidRPr="00856BCF" w:rsidRDefault="00856BCF" w:rsidP="00856BCF">
      <w:pPr>
        <w:ind w:firstLine="567"/>
        <w:jc w:val="both"/>
        <w:rPr>
          <w:rFonts w:ascii="Arial" w:hAnsi="Arial" w:cs="Arial"/>
          <w:sz w:val="20"/>
          <w:szCs w:val="20"/>
        </w:rPr>
      </w:pPr>
    </w:p>
    <w:p w:rsidR="00856BCF" w:rsidRPr="00856BCF" w:rsidRDefault="00856BCF" w:rsidP="00856BCF">
      <w:pPr>
        <w:ind w:firstLine="567"/>
        <w:jc w:val="both"/>
        <w:rPr>
          <w:rFonts w:ascii="Arial" w:hAnsi="Arial" w:cs="Arial"/>
          <w:b/>
          <w:sz w:val="20"/>
          <w:szCs w:val="20"/>
        </w:rPr>
      </w:pPr>
      <w:r w:rsidRPr="00856BCF">
        <w:rPr>
          <w:rFonts w:ascii="Arial" w:hAnsi="Arial" w:cs="Arial"/>
          <w:b/>
          <w:sz w:val="20"/>
          <w:szCs w:val="20"/>
        </w:rPr>
        <w:lastRenderedPageBreak/>
        <w:t>1.3. Пункт 7 части 5 статьи 21  изложить в следующей редакции:</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856BCF" w:rsidRPr="00856BCF" w:rsidRDefault="00856BCF" w:rsidP="00856BCF">
      <w:pPr>
        <w:ind w:firstLine="567"/>
        <w:jc w:val="both"/>
        <w:rPr>
          <w:rFonts w:ascii="Arial" w:hAnsi="Arial" w:cs="Arial"/>
          <w:sz w:val="20"/>
          <w:szCs w:val="20"/>
        </w:rPr>
      </w:pPr>
    </w:p>
    <w:p w:rsidR="00856BCF" w:rsidRPr="00856BCF" w:rsidRDefault="00856BCF" w:rsidP="00856BCF">
      <w:pPr>
        <w:ind w:firstLine="567"/>
        <w:jc w:val="both"/>
        <w:rPr>
          <w:rFonts w:ascii="Arial" w:hAnsi="Arial" w:cs="Arial"/>
          <w:b/>
          <w:sz w:val="20"/>
          <w:szCs w:val="20"/>
        </w:rPr>
      </w:pPr>
      <w:r w:rsidRPr="00856BCF">
        <w:rPr>
          <w:rFonts w:ascii="Arial" w:hAnsi="Arial" w:cs="Arial"/>
          <w:b/>
          <w:sz w:val="20"/>
          <w:szCs w:val="20"/>
        </w:rPr>
        <w:t>1.4. Пункт 8 части 1 статьи 28 изложить в следующей редакции:</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856BCF" w:rsidRPr="00856BCF" w:rsidRDefault="00856BCF" w:rsidP="00856BCF">
      <w:pPr>
        <w:ind w:firstLine="567"/>
        <w:jc w:val="both"/>
        <w:rPr>
          <w:rFonts w:ascii="Arial" w:hAnsi="Arial" w:cs="Arial"/>
          <w:sz w:val="20"/>
          <w:szCs w:val="20"/>
        </w:rPr>
      </w:pPr>
    </w:p>
    <w:p w:rsidR="00856BCF" w:rsidRPr="00856BCF" w:rsidRDefault="00856BCF" w:rsidP="00856BCF">
      <w:pPr>
        <w:ind w:firstLine="567"/>
        <w:jc w:val="both"/>
        <w:rPr>
          <w:rFonts w:ascii="Arial" w:hAnsi="Arial" w:cs="Arial"/>
          <w:b/>
          <w:sz w:val="20"/>
          <w:szCs w:val="20"/>
        </w:rPr>
      </w:pPr>
      <w:r w:rsidRPr="00856BCF">
        <w:rPr>
          <w:rFonts w:ascii="Arial" w:hAnsi="Arial" w:cs="Arial"/>
          <w:b/>
          <w:sz w:val="20"/>
          <w:szCs w:val="20"/>
        </w:rPr>
        <w:t xml:space="preserve">1.5 </w:t>
      </w:r>
      <w:proofErr w:type="gramStart"/>
      <w:r w:rsidRPr="00856BCF">
        <w:rPr>
          <w:rFonts w:ascii="Arial" w:hAnsi="Arial" w:cs="Arial"/>
          <w:b/>
          <w:sz w:val="20"/>
          <w:szCs w:val="20"/>
        </w:rPr>
        <w:t>В</w:t>
      </w:r>
      <w:proofErr w:type="gramEnd"/>
      <w:r w:rsidRPr="00856BCF">
        <w:rPr>
          <w:rFonts w:ascii="Arial" w:hAnsi="Arial" w:cs="Arial"/>
          <w:b/>
          <w:sz w:val="20"/>
          <w:szCs w:val="20"/>
        </w:rPr>
        <w:t xml:space="preserve"> статью 32. Полномочия администрации</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1.5.1. пункт 5.1. изложить в следующей редакции:</w:t>
      </w:r>
    </w:p>
    <w:p w:rsidR="00856BCF" w:rsidRPr="00856BCF" w:rsidRDefault="00856BCF" w:rsidP="00856BCF">
      <w:pPr>
        <w:ind w:firstLine="567"/>
        <w:jc w:val="both"/>
        <w:rPr>
          <w:rFonts w:ascii="Arial" w:hAnsi="Arial" w:cs="Arial"/>
          <w:b/>
          <w:sz w:val="20"/>
          <w:szCs w:val="20"/>
        </w:rPr>
      </w:pPr>
      <w:r w:rsidRPr="00856BCF">
        <w:rPr>
          <w:rFonts w:ascii="Arial" w:hAnsi="Arial" w:cs="Arial"/>
          <w:sz w:val="20"/>
          <w:szCs w:val="20"/>
        </w:rPr>
        <w:t>"5.1.осуществление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1.5.2. пункт 6 изложить в следующей редакции:</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 xml:space="preserve">"6)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w:t>
      </w:r>
      <w:r w:rsidRPr="00856BCF">
        <w:rPr>
          <w:rFonts w:ascii="Arial" w:hAnsi="Arial" w:cs="Arial"/>
          <w:sz w:val="20"/>
          <w:szCs w:val="20"/>
        </w:rPr>
        <w:lastRenderedPageBreak/>
        <w:t>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1.5.3. пункт 19 изложить в следующей редакции:</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"19)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1.5.4. пункт 33 изложить в следующей редакции:</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"33)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1.5.5. пункт 62 изложить в следующей редакции:</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"62) участие в соответствии с федеральным законом в выполнении комплексных кадастровых работ;".</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1.5.6.  дополнить пунктом 61.8. следующего содержания:</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"61.8)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856BCF" w:rsidRPr="00856BCF" w:rsidRDefault="00856BCF" w:rsidP="00856BCF">
      <w:pPr>
        <w:ind w:firstLine="567"/>
        <w:jc w:val="both"/>
        <w:rPr>
          <w:rFonts w:ascii="Arial" w:hAnsi="Arial" w:cs="Arial"/>
          <w:b/>
          <w:sz w:val="20"/>
          <w:szCs w:val="20"/>
        </w:rPr>
      </w:pPr>
      <w:r w:rsidRPr="00856BCF">
        <w:rPr>
          <w:rFonts w:ascii="Arial" w:hAnsi="Arial" w:cs="Arial"/>
          <w:b/>
          <w:sz w:val="20"/>
          <w:szCs w:val="20"/>
        </w:rPr>
        <w:t xml:space="preserve">1.6 </w:t>
      </w:r>
      <w:proofErr w:type="gramStart"/>
      <w:r w:rsidRPr="00856BCF">
        <w:rPr>
          <w:rFonts w:ascii="Arial" w:hAnsi="Arial" w:cs="Arial"/>
          <w:b/>
          <w:sz w:val="20"/>
          <w:szCs w:val="20"/>
        </w:rPr>
        <w:t>В</w:t>
      </w:r>
      <w:proofErr w:type="gramEnd"/>
      <w:r w:rsidRPr="00856BCF">
        <w:rPr>
          <w:rFonts w:ascii="Arial" w:hAnsi="Arial" w:cs="Arial"/>
          <w:b/>
          <w:sz w:val="20"/>
          <w:szCs w:val="20"/>
        </w:rPr>
        <w:t xml:space="preserve"> статью 34. "Муниципальный контроль"</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1.6.1 часть 1 изложить в следующей редакции:</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 xml:space="preserve">"1. 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w:t>
      </w:r>
      <w:r w:rsidRPr="00856BCF">
        <w:rPr>
          <w:rFonts w:ascii="Arial" w:hAnsi="Arial" w:cs="Arial"/>
          <w:sz w:val="20"/>
          <w:szCs w:val="20"/>
        </w:rPr>
        <w:lastRenderedPageBreak/>
        <w:t>последствий и (или) восстановлению правового положения, существовавшего до возникновения таких нарушений.";</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1.6.2 часть 5 изложить в следующей редакции:</w:t>
      </w:r>
    </w:p>
    <w:p w:rsidR="00856BCF" w:rsidRPr="00856BCF" w:rsidRDefault="00856BCF" w:rsidP="00856BCF">
      <w:pPr>
        <w:ind w:firstLine="567"/>
        <w:jc w:val="both"/>
        <w:rPr>
          <w:rFonts w:ascii="Arial" w:hAnsi="Arial" w:cs="Arial"/>
          <w:sz w:val="20"/>
          <w:szCs w:val="20"/>
        </w:rPr>
      </w:pPr>
      <w:r w:rsidRPr="00856BCF">
        <w:rPr>
          <w:rFonts w:ascii="Arial" w:hAnsi="Arial" w:cs="Arial"/>
          <w:sz w:val="20"/>
          <w:szCs w:val="20"/>
        </w:rPr>
        <w:t>"5.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856BCF" w:rsidRPr="00856BCF" w:rsidRDefault="00856BCF" w:rsidP="00856BCF">
      <w:pPr>
        <w:ind w:firstLine="567"/>
        <w:jc w:val="both"/>
        <w:rPr>
          <w:rFonts w:ascii="Arial" w:hAnsi="Arial" w:cs="Arial"/>
          <w:b/>
          <w:sz w:val="20"/>
          <w:szCs w:val="20"/>
        </w:rPr>
      </w:pPr>
      <w:r w:rsidRPr="00856BCF">
        <w:rPr>
          <w:rFonts w:ascii="Arial" w:hAnsi="Arial" w:cs="Arial"/>
          <w:b/>
          <w:sz w:val="20"/>
          <w:szCs w:val="20"/>
        </w:rPr>
        <w:t>1.7 Пункт 17 статьи 44.1.  признать утратившим силу.</w:t>
      </w:r>
    </w:p>
    <w:p w:rsidR="00856BCF" w:rsidRPr="00856BCF" w:rsidRDefault="00856BCF" w:rsidP="00856BCF">
      <w:pPr>
        <w:spacing w:line="276" w:lineRule="auto"/>
        <w:jc w:val="both"/>
        <w:rPr>
          <w:rFonts w:ascii="Arial" w:hAnsi="Arial" w:cs="Arial"/>
          <w:sz w:val="20"/>
          <w:szCs w:val="20"/>
        </w:rPr>
      </w:pPr>
    </w:p>
    <w:p w:rsidR="00856BCF" w:rsidRDefault="00856BCF" w:rsidP="00856BCF">
      <w:pPr>
        <w:jc w:val="both"/>
        <w:rPr>
          <w:rFonts w:ascii="Arial" w:hAnsi="Arial" w:cs="Arial"/>
          <w:sz w:val="20"/>
          <w:szCs w:val="20"/>
        </w:rPr>
      </w:pPr>
      <w:r w:rsidRPr="00856BCF">
        <w:rPr>
          <w:rFonts w:ascii="Arial" w:hAnsi="Arial" w:cs="Arial"/>
          <w:sz w:val="20"/>
          <w:szCs w:val="20"/>
        </w:rPr>
        <w:t>Председатель Совета депутатов рабочего</w:t>
      </w:r>
    </w:p>
    <w:p w:rsidR="00856BCF" w:rsidRDefault="00856BCF" w:rsidP="00856BCF">
      <w:pPr>
        <w:jc w:val="both"/>
        <w:rPr>
          <w:rFonts w:ascii="Arial" w:hAnsi="Arial" w:cs="Arial"/>
          <w:sz w:val="20"/>
          <w:szCs w:val="20"/>
        </w:rPr>
      </w:pPr>
      <w:r w:rsidRPr="00856BCF">
        <w:rPr>
          <w:rFonts w:ascii="Arial" w:hAnsi="Arial" w:cs="Arial"/>
          <w:sz w:val="20"/>
          <w:szCs w:val="20"/>
        </w:rPr>
        <w:t xml:space="preserve"> поселка Маслянино  Маслянинского района</w:t>
      </w:r>
    </w:p>
    <w:p w:rsidR="00856BCF" w:rsidRPr="00856BCF" w:rsidRDefault="00856BCF" w:rsidP="00856BCF">
      <w:pPr>
        <w:jc w:val="both"/>
        <w:rPr>
          <w:rFonts w:ascii="Arial" w:hAnsi="Arial" w:cs="Arial"/>
          <w:sz w:val="20"/>
          <w:szCs w:val="20"/>
        </w:rPr>
      </w:pPr>
      <w:r w:rsidRPr="00856BCF">
        <w:rPr>
          <w:rFonts w:ascii="Arial" w:hAnsi="Arial" w:cs="Arial"/>
          <w:sz w:val="20"/>
          <w:szCs w:val="20"/>
        </w:rPr>
        <w:t xml:space="preserve"> Новосибирской области                     </w:t>
      </w:r>
      <w:r>
        <w:rPr>
          <w:rFonts w:ascii="Arial" w:hAnsi="Arial" w:cs="Arial"/>
          <w:sz w:val="20"/>
          <w:szCs w:val="20"/>
        </w:rPr>
        <w:t xml:space="preserve">                      </w:t>
      </w:r>
      <w:r w:rsidRPr="00856BCF">
        <w:rPr>
          <w:rFonts w:ascii="Arial" w:hAnsi="Arial" w:cs="Arial"/>
          <w:sz w:val="20"/>
          <w:szCs w:val="20"/>
        </w:rPr>
        <w:t xml:space="preserve">  Н.Н. </w:t>
      </w:r>
      <w:proofErr w:type="spellStart"/>
      <w:r w:rsidRPr="00856BCF">
        <w:rPr>
          <w:rFonts w:ascii="Arial" w:hAnsi="Arial" w:cs="Arial"/>
          <w:sz w:val="20"/>
          <w:szCs w:val="20"/>
        </w:rPr>
        <w:t>Житникова</w:t>
      </w:r>
      <w:proofErr w:type="spellEnd"/>
    </w:p>
    <w:p w:rsidR="00856BCF" w:rsidRPr="00856BCF" w:rsidRDefault="00856BCF" w:rsidP="00856BCF">
      <w:pPr>
        <w:ind w:firstLine="540"/>
        <w:jc w:val="both"/>
        <w:rPr>
          <w:rFonts w:ascii="Arial" w:hAnsi="Arial" w:cs="Arial"/>
          <w:sz w:val="20"/>
          <w:szCs w:val="20"/>
        </w:rPr>
      </w:pPr>
    </w:p>
    <w:p w:rsidR="00856BCF" w:rsidRPr="00856BCF" w:rsidRDefault="00856BCF" w:rsidP="00856BCF">
      <w:pPr>
        <w:spacing w:line="276" w:lineRule="auto"/>
        <w:jc w:val="both"/>
        <w:rPr>
          <w:rFonts w:ascii="Arial" w:hAnsi="Arial" w:cs="Arial"/>
          <w:sz w:val="20"/>
          <w:szCs w:val="20"/>
        </w:rPr>
      </w:pPr>
      <w:r w:rsidRPr="00856BCF">
        <w:rPr>
          <w:rFonts w:ascii="Arial" w:hAnsi="Arial" w:cs="Arial"/>
          <w:sz w:val="20"/>
          <w:szCs w:val="20"/>
        </w:rPr>
        <w:t xml:space="preserve">Глава  рабочего поселка Маслянино </w:t>
      </w:r>
    </w:p>
    <w:p w:rsidR="00856BCF" w:rsidRDefault="00856BCF" w:rsidP="00856BCF">
      <w:pPr>
        <w:spacing w:line="276" w:lineRule="auto"/>
        <w:jc w:val="both"/>
        <w:rPr>
          <w:rFonts w:ascii="Arial" w:hAnsi="Arial" w:cs="Arial"/>
          <w:sz w:val="20"/>
          <w:szCs w:val="20"/>
        </w:rPr>
      </w:pPr>
      <w:r w:rsidRPr="00856BCF">
        <w:rPr>
          <w:rFonts w:ascii="Arial" w:hAnsi="Arial" w:cs="Arial"/>
          <w:sz w:val="20"/>
          <w:szCs w:val="20"/>
        </w:rPr>
        <w:t>Маслянинского района Новосибирской</w:t>
      </w:r>
    </w:p>
    <w:p w:rsidR="00856BCF" w:rsidRPr="00856BCF" w:rsidRDefault="00856BCF" w:rsidP="00856BCF">
      <w:pPr>
        <w:spacing w:line="276" w:lineRule="auto"/>
        <w:jc w:val="both"/>
        <w:rPr>
          <w:rFonts w:ascii="Arial" w:hAnsi="Arial" w:cs="Arial"/>
          <w:sz w:val="20"/>
          <w:szCs w:val="20"/>
        </w:rPr>
      </w:pPr>
      <w:r w:rsidRPr="00856BCF">
        <w:rPr>
          <w:rFonts w:ascii="Arial" w:hAnsi="Arial" w:cs="Arial"/>
          <w:sz w:val="20"/>
          <w:szCs w:val="20"/>
        </w:rPr>
        <w:t xml:space="preserve"> области            </w:t>
      </w:r>
      <w:r>
        <w:rPr>
          <w:rFonts w:ascii="Arial" w:hAnsi="Arial" w:cs="Arial"/>
          <w:sz w:val="20"/>
          <w:szCs w:val="20"/>
        </w:rPr>
        <w:t xml:space="preserve">                                                     </w:t>
      </w:r>
      <w:r w:rsidRPr="00856BCF">
        <w:rPr>
          <w:rFonts w:ascii="Arial" w:hAnsi="Arial" w:cs="Arial"/>
          <w:sz w:val="20"/>
          <w:szCs w:val="20"/>
        </w:rPr>
        <w:t xml:space="preserve">       М.А. Рахманов</w:t>
      </w:r>
    </w:p>
    <w:p w:rsidR="00856BCF" w:rsidRPr="00856BCF" w:rsidRDefault="00856BCF" w:rsidP="00856BCF">
      <w:pPr>
        <w:spacing w:after="200"/>
        <w:rPr>
          <w:rFonts w:ascii="Arial" w:hAnsi="Arial" w:cs="Arial"/>
          <w:sz w:val="20"/>
          <w:szCs w:val="20"/>
        </w:rPr>
      </w:pPr>
    </w:p>
    <w:p w:rsidR="00856BCF" w:rsidRDefault="00856BCF">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Default="0072434E">
      <w:pPr>
        <w:jc w:val="both"/>
        <w:rPr>
          <w:rFonts w:ascii="Arial" w:hAnsi="Arial" w:cs="Arial"/>
          <w:b/>
          <w:sz w:val="20"/>
          <w:szCs w:val="20"/>
        </w:rPr>
      </w:pPr>
    </w:p>
    <w:p w:rsidR="0072434E" w:rsidRPr="0072434E" w:rsidRDefault="0072434E" w:rsidP="0072434E">
      <w:pPr>
        <w:jc w:val="center"/>
        <w:rPr>
          <w:rFonts w:ascii="Arial" w:hAnsi="Arial" w:cs="Arial"/>
          <w:b/>
          <w:sz w:val="20"/>
          <w:szCs w:val="20"/>
        </w:rPr>
      </w:pPr>
      <w:r w:rsidRPr="0072434E">
        <w:rPr>
          <w:rFonts w:ascii="Arial" w:hAnsi="Arial" w:cs="Arial"/>
          <w:b/>
          <w:sz w:val="20"/>
          <w:szCs w:val="20"/>
        </w:rPr>
        <w:lastRenderedPageBreak/>
        <w:t>СОВЕТ  ДЕПУТАТОВ РАБОЧЕГО ПОСЕЛКА МАСЛЯНИНО</w:t>
      </w:r>
    </w:p>
    <w:p w:rsidR="0072434E" w:rsidRPr="0072434E" w:rsidRDefault="0072434E" w:rsidP="0072434E">
      <w:pPr>
        <w:jc w:val="center"/>
        <w:rPr>
          <w:rFonts w:ascii="Arial" w:hAnsi="Arial" w:cs="Arial"/>
          <w:b/>
          <w:sz w:val="20"/>
          <w:szCs w:val="20"/>
        </w:rPr>
      </w:pPr>
      <w:r w:rsidRPr="0072434E">
        <w:rPr>
          <w:rFonts w:ascii="Arial" w:hAnsi="Arial" w:cs="Arial"/>
          <w:b/>
          <w:sz w:val="20"/>
          <w:szCs w:val="20"/>
        </w:rPr>
        <w:t xml:space="preserve">  МАСЛЯНИНСКОГО  РАЙОНА НОВОСИБИРСКОЙ  ОБЛАСТИ</w:t>
      </w:r>
    </w:p>
    <w:p w:rsidR="0072434E" w:rsidRPr="0072434E" w:rsidRDefault="0072434E" w:rsidP="0072434E">
      <w:pPr>
        <w:jc w:val="center"/>
        <w:rPr>
          <w:rFonts w:ascii="Arial" w:hAnsi="Arial" w:cs="Arial"/>
          <w:sz w:val="20"/>
          <w:szCs w:val="20"/>
        </w:rPr>
      </w:pPr>
      <w:r w:rsidRPr="0072434E">
        <w:rPr>
          <w:rFonts w:ascii="Arial" w:hAnsi="Arial" w:cs="Arial"/>
          <w:sz w:val="20"/>
          <w:szCs w:val="20"/>
        </w:rPr>
        <w:t>(шестого созыва)</w:t>
      </w:r>
    </w:p>
    <w:p w:rsidR="0072434E" w:rsidRPr="0072434E" w:rsidRDefault="0072434E" w:rsidP="0072434E">
      <w:pPr>
        <w:jc w:val="both"/>
        <w:rPr>
          <w:rFonts w:ascii="Arial" w:hAnsi="Arial" w:cs="Arial"/>
          <w:sz w:val="20"/>
          <w:szCs w:val="20"/>
        </w:rPr>
      </w:pPr>
    </w:p>
    <w:p w:rsidR="0072434E" w:rsidRPr="0072434E" w:rsidRDefault="0072434E" w:rsidP="0072434E">
      <w:pPr>
        <w:jc w:val="center"/>
        <w:rPr>
          <w:rFonts w:ascii="Arial" w:hAnsi="Arial" w:cs="Arial"/>
          <w:b/>
          <w:sz w:val="20"/>
          <w:szCs w:val="20"/>
        </w:rPr>
      </w:pPr>
      <w:r w:rsidRPr="0072434E">
        <w:rPr>
          <w:rFonts w:ascii="Arial" w:hAnsi="Arial" w:cs="Arial"/>
          <w:b/>
          <w:sz w:val="20"/>
          <w:szCs w:val="20"/>
        </w:rPr>
        <w:t>РЕШЕНИЕ</w:t>
      </w:r>
    </w:p>
    <w:p w:rsidR="0072434E" w:rsidRPr="0072434E" w:rsidRDefault="0072434E" w:rsidP="0072434E">
      <w:pPr>
        <w:jc w:val="center"/>
        <w:rPr>
          <w:rFonts w:ascii="Arial" w:hAnsi="Arial" w:cs="Arial"/>
          <w:b/>
          <w:sz w:val="20"/>
          <w:szCs w:val="20"/>
        </w:rPr>
      </w:pPr>
      <w:r w:rsidRPr="0072434E">
        <w:rPr>
          <w:rFonts w:ascii="Arial" w:hAnsi="Arial" w:cs="Arial"/>
          <w:b/>
          <w:sz w:val="20"/>
          <w:szCs w:val="20"/>
        </w:rPr>
        <w:t>ВОСЬМОЙ СЕССИИ</w:t>
      </w:r>
    </w:p>
    <w:p w:rsidR="0072434E" w:rsidRPr="0072434E" w:rsidRDefault="0072434E" w:rsidP="0072434E">
      <w:pPr>
        <w:jc w:val="center"/>
        <w:rPr>
          <w:rFonts w:ascii="Arial" w:hAnsi="Arial" w:cs="Arial"/>
          <w:sz w:val="20"/>
          <w:szCs w:val="20"/>
        </w:rPr>
      </w:pPr>
    </w:p>
    <w:p w:rsidR="0072434E" w:rsidRPr="0072434E" w:rsidRDefault="0072434E" w:rsidP="0072434E">
      <w:pPr>
        <w:jc w:val="both"/>
        <w:rPr>
          <w:rFonts w:ascii="Arial" w:eastAsia="Calibri" w:hAnsi="Arial" w:cs="Arial"/>
          <w:sz w:val="20"/>
          <w:szCs w:val="20"/>
          <w:u w:val="single"/>
        </w:rPr>
      </w:pPr>
      <w:r w:rsidRPr="0072434E">
        <w:rPr>
          <w:rFonts w:ascii="Arial" w:eastAsia="Calibri" w:hAnsi="Arial" w:cs="Arial"/>
          <w:sz w:val="20"/>
          <w:szCs w:val="20"/>
        </w:rPr>
        <w:t xml:space="preserve">от 23 декабря 2021 года </w:t>
      </w:r>
      <w:r w:rsidRPr="0072434E">
        <w:rPr>
          <w:rFonts w:ascii="Arial" w:eastAsia="Calibri" w:hAnsi="Arial" w:cs="Arial"/>
          <w:sz w:val="20"/>
          <w:szCs w:val="20"/>
        </w:rPr>
        <w:tab/>
      </w:r>
      <w:r w:rsidRPr="0072434E">
        <w:rPr>
          <w:rFonts w:ascii="Arial" w:eastAsia="Calibri" w:hAnsi="Arial" w:cs="Arial"/>
          <w:sz w:val="20"/>
          <w:szCs w:val="20"/>
        </w:rPr>
        <w:tab/>
        <w:t xml:space="preserve">                                          № 87</w:t>
      </w:r>
    </w:p>
    <w:p w:rsidR="0072434E" w:rsidRDefault="0072434E" w:rsidP="0072434E">
      <w:pPr>
        <w:spacing w:line="276" w:lineRule="auto"/>
        <w:jc w:val="center"/>
        <w:rPr>
          <w:rFonts w:ascii="Arial" w:hAnsi="Arial" w:cs="Arial"/>
          <w:sz w:val="20"/>
          <w:szCs w:val="20"/>
        </w:rPr>
      </w:pPr>
      <w:r w:rsidRPr="0072434E">
        <w:rPr>
          <w:rFonts w:ascii="Arial" w:hAnsi="Arial" w:cs="Arial"/>
          <w:sz w:val="20"/>
          <w:szCs w:val="20"/>
        </w:rPr>
        <w:t>          </w:t>
      </w:r>
    </w:p>
    <w:p w:rsidR="0072434E" w:rsidRPr="0072434E" w:rsidRDefault="0072434E" w:rsidP="0072434E">
      <w:pPr>
        <w:spacing w:line="276" w:lineRule="auto"/>
        <w:jc w:val="center"/>
        <w:rPr>
          <w:rFonts w:ascii="Arial" w:hAnsi="Arial" w:cs="Arial"/>
          <w:sz w:val="20"/>
          <w:szCs w:val="20"/>
        </w:rPr>
      </w:pPr>
    </w:p>
    <w:p w:rsidR="0072434E" w:rsidRPr="0072434E" w:rsidRDefault="0072434E" w:rsidP="0072434E">
      <w:pPr>
        <w:shd w:val="clear" w:color="auto" w:fill="FFFFFF"/>
        <w:jc w:val="center"/>
        <w:rPr>
          <w:rFonts w:ascii="Arial" w:hAnsi="Arial" w:cs="Arial"/>
          <w:bCs/>
          <w:sz w:val="20"/>
          <w:szCs w:val="20"/>
        </w:rPr>
      </w:pPr>
      <w:r w:rsidRPr="0072434E">
        <w:rPr>
          <w:rFonts w:ascii="Arial" w:hAnsi="Arial" w:cs="Arial"/>
          <w:bCs/>
          <w:sz w:val="20"/>
          <w:szCs w:val="20"/>
        </w:rPr>
        <w:t xml:space="preserve">О признании утратившими силу </w:t>
      </w:r>
    </w:p>
    <w:p w:rsidR="0072434E" w:rsidRPr="0072434E" w:rsidRDefault="0072434E" w:rsidP="0072434E">
      <w:pPr>
        <w:shd w:val="clear" w:color="auto" w:fill="FFFFFF"/>
        <w:jc w:val="center"/>
        <w:rPr>
          <w:rFonts w:ascii="Arial" w:hAnsi="Arial" w:cs="Arial"/>
          <w:bCs/>
          <w:sz w:val="20"/>
          <w:szCs w:val="20"/>
        </w:rPr>
      </w:pPr>
      <w:r w:rsidRPr="0072434E">
        <w:rPr>
          <w:rFonts w:ascii="Arial" w:hAnsi="Arial" w:cs="Arial"/>
          <w:bCs/>
          <w:sz w:val="20"/>
          <w:szCs w:val="20"/>
        </w:rPr>
        <w:t>некоторых решений Совета депутатов рабочего поселка Маслянино</w:t>
      </w:r>
    </w:p>
    <w:p w:rsidR="0072434E" w:rsidRDefault="0072434E" w:rsidP="0072434E">
      <w:pPr>
        <w:shd w:val="clear" w:color="auto" w:fill="FFFFFF"/>
        <w:jc w:val="center"/>
        <w:rPr>
          <w:rFonts w:ascii="Arial" w:hAnsi="Arial" w:cs="Arial"/>
          <w:bCs/>
          <w:sz w:val="20"/>
          <w:szCs w:val="20"/>
        </w:rPr>
      </w:pPr>
      <w:r w:rsidRPr="0072434E">
        <w:rPr>
          <w:rFonts w:ascii="Arial" w:hAnsi="Arial" w:cs="Arial"/>
          <w:bCs/>
          <w:sz w:val="20"/>
          <w:szCs w:val="20"/>
        </w:rPr>
        <w:t xml:space="preserve"> Маслянинского района Новосибирской области</w:t>
      </w:r>
    </w:p>
    <w:p w:rsidR="0072434E" w:rsidRPr="0072434E" w:rsidRDefault="0072434E" w:rsidP="0072434E">
      <w:pPr>
        <w:shd w:val="clear" w:color="auto" w:fill="FFFFFF"/>
        <w:jc w:val="center"/>
        <w:rPr>
          <w:rFonts w:ascii="Arial" w:eastAsia="Calibri" w:hAnsi="Arial" w:cs="Arial"/>
          <w:bCs/>
          <w:sz w:val="20"/>
          <w:szCs w:val="20"/>
          <w:lang w:eastAsia="en-US"/>
        </w:rPr>
      </w:pPr>
    </w:p>
    <w:p w:rsidR="0072434E" w:rsidRPr="0072434E" w:rsidRDefault="0072434E" w:rsidP="0072434E">
      <w:pPr>
        <w:shd w:val="clear" w:color="auto" w:fill="FFFFFF"/>
        <w:jc w:val="center"/>
        <w:rPr>
          <w:rFonts w:ascii="Arial" w:hAnsi="Arial" w:cs="Arial"/>
          <w:sz w:val="20"/>
          <w:szCs w:val="20"/>
        </w:rPr>
      </w:pPr>
    </w:p>
    <w:p w:rsidR="0072434E" w:rsidRDefault="0072434E" w:rsidP="0072434E">
      <w:pPr>
        <w:shd w:val="clear" w:color="auto" w:fill="FFFFFF"/>
        <w:ind w:firstLine="567"/>
        <w:jc w:val="both"/>
        <w:rPr>
          <w:rFonts w:ascii="Arial" w:hAnsi="Arial" w:cs="Arial"/>
          <w:sz w:val="20"/>
          <w:szCs w:val="20"/>
        </w:rPr>
      </w:pPr>
      <w:r w:rsidRPr="0072434E">
        <w:rPr>
          <w:rFonts w:ascii="Arial" w:eastAsia="Calibri" w:hAnsi="Arial" w:cs="Arial"/>
          <w:sz w:val="20"/>
          <w:szCs w:val="20"/>
          <w:lang w:eastAsia="en-US"/>
        </w:rPr>
        <w:t>В соответствии с Федеральным законом от 06.10.2003 № 131-ФЗ «Об общих принципах организации местного самоуправления в Российской Федерации»</w:t>
      </w:r>
      <w:r w:rsidRPr="0072434E">
        <w:rPr>
          <w:rFonts w:ascii="Arial" w:hAnsi="Arial" w:cs="Arial"/>
          <w:sz w:val="20"/>
          <w:szCs w:val="20"/>
        </w:rPr>
        <w:t>, Совет депутатов рабочего поселка Маслянино Маслянинского района Новосибирской области РЕШИЛ:</w:t>
      </w:r>
    </w:p>
    <w:p w:rsidR="0072434E" w:rsidRPr="0072434E" w:rsidRDefault="0072434E" w:rsidP="0072434E">
      <w:pPr>
        <w:shd w:val="clear" w:color="auto" w:fill="FFFFFF"/>
        <w:ind w:firstLine="567"/>
        <w:jc w:val="both"/>
        <w:rPr>
          <w:rFonts w:ascii="Arial" w:hAnsi="Arial" w:cs="Arial"/>
          <w:sz w:val="20"/>
          <w:szCs w:val="20"/>
        </w:rPr>
      </w:pPr>
    </w:p>
    <w:p w:rsidR="0072434E" w:rsidRPr="0072434E" w:rsidRDefault="0072434E" w:rsidP="0072434E">
      <w:pPr>
        <w:numPr>
          <w:ilvl w:val="0"/>
          <w:numId w:val="17"/>
        </w:numPr>
        <w:shd w:val="clear" w:color="auto" w:fill="FFFFFF"/>
        <w:spacing w:after="200" w:line="276" w:lineRule="auto"/>
        <w:ind w:left="0" w:firstLine="567"/>
        <w:jc w:val="both"/>
        <w:rPr>
          <w:rFonts w:ascii="Arial" w:hAnsi="Arial" w:cs="Arial"/>
          <w:sz w:val="20"/>
          <w:szCs w:val="20"/>
        </w:rPr>
      </w:pPr>
      <w:r w:rsidRPr="0072434E">
        <w:rPr>
          <w:rFonts w:ascii="Arial" w:eastAsia="Calibri" w:hAnsi="Arial" w:cs="Arial"/>
          <w:sz w:val="20"/>
          <w:szCs w:val="20"/>
          <w:lang w:eastAsia="en-US"/>
        </w:rPr>
        <w:t>Признать утратившими силу:</w:t>
      </w:r>
    </w:p>
    <w:p w:rsidR="0072434E" w:rsidRPr="0072434E" w:rsidRDefault="0072434E" w:rsidP="0072434E">
      <w:pPr>
        <w:widowControl w:val="0"/>
        <w:ind w:firstLine="567"/>
        <w:jc w:val="both"/>
        <w:rPr>
          <w:rFonts w:ascii="Arial" w:hAnsi="Arial" w:cs="Arial"/>
          <w:bCs/>
          <w:sz w:val="20"/>
          <w:szCs w:val="20"/>
          <w:lang w:val="x-none" w:eastAsia="x-none"/>
        </w:rPr>
      </w:pPr>
      <w:r w:rsidRPr="0072434E">
        <w:rPr>
          <w:rFonts w:ascii="Arial" w:hAnsi="Arial" w:cs="Arial"/>
          <w:bCs/>
          <w:sz w:val="20"/>
          <w:szCs w:val="20"/>
          <w:lang w:val="x-none" w:eastAsia="x-none"/>
        </w:rPr>
        <w:t>решение Совет</w:t>
      </w:r>
      <w:r w:rsidRPr="0072434E">
        <w:rPr>
          <w:rFonts w:ascii="Arial" w:hAnsi="Arial" w:cs="Arial"/>
          <w:bCs/>
          <w:sz w:val="20"/>
          <w:szCs w:val="20"/>
          <w:lang w:eastAsia="x-none"/>
        </w:rPr>
        <w:t>а</w:t>
      </w:r>
      <w:r w:rsidRPr="0072434E">
        <w:rPr>
          <w:rFonts w:ascii="Arial" w:hAnsi="Arial" w:cs="Arial"/>
          <w:bCs/>
          <w:sz w:val="20"/>
          <w:szCs w:val="20"/>
          <w:lang w:val="x-none" w:eastAsia="x-none"/>
        </w:rPr>
        <w:t xml:space="preserve"> депутатов рабочего поселка Маслянино Маслянинского района Новосибирской области от 11.02.2015 № 271«Об утверждении Положения о публичных слушаниях в рабочем поселке Маслянино Маслянинского района Новосибирской области»;</w:t>
      </w:r>
    </w:p>
    <w:p w:rsidR="0072434E" w:rsidRPr="0072434E" w:rsidRDefault="0072434E" w:rsidP="0072434E">
      <w:pPr>
        <w:widowControl w:val="0"/>
        <w:ind w:firstLine="567"/>
        <w:jc w:val="both"/>
        <w:rPr>
          <w:rFonts w:ascii="Arial" w:hAnsi="Arial" w:cs="Arial"/>
          <w:bCs/>
          <w:sz w:val="20"/>
          <w:szCs w:val="20"/>
          <w:lang w:val="x-none" w:eastAsia="x-none"/>
        </w:rPr>
      </w:pPr>
      <w:r w:rsidRPr="0072434E">
        <w:rPr>
          <w:rFonts w:ascii="Arial" w:hAnsi="Arial" w:cs="Arial"/>
          <w:bCs/>
          <w:sz w:val="20"/>
          <w:szCs w:val="20"/>
          <w:lang w:val="x-none" w:eastAsia="x-none"/>
        </w:rPr>
        <w:t>решение Совет</w:t>
      </w:r>
      <w:r w:rsidRPr="0072434E">
        <w:rPr>
          <w:rFonts w:ascii="Arial" w:hAnsi="Arial" w:cs="Arial"/>
          <w:bCs/>
          <w:sz w:val="20"/>
          <w:szCs w:val="20"/>
          <w:lang w:eastAsia="x-none"/>
        </w:rPr>
        <w:t>а</w:t>
      </w:r>
      <w:r w:rsidRPr="0072434E">
        <w:rPr>
          <w:rFonts w:ascii="Arial" w:hAnsi="Arial" w:cs="Arial"/>
          <w:bCs/>
          <w:sz w:val="20"/>
          <w:szCs w:val="20"/>
          <w:lang w:val="x-none" w:eastAsia="x-none"/>
        </w:rPr>
        <w:t xml:space="preserve"> депутатов рабочего поселка Маслянино Маслянинского района Новосибирской области от 22.12.2014 № 260 «О бюджете рабочего поселка Маслянино Маслянинского района на 2015 год и плановый период 2016-2017 годов»;</w:t>
      </w:r>
    </w:p>
    <w:p w:rsidR="0072434E" w:rsidRPr="0072434E" w:rsidRDefault="0072434E" w:rsidP="0072434E">
      <w:pPr>
        <w:widowControl w:val="0"/>
        <w:ind w:firstLine="567"/>
        <w:jc w:val="both"/>
        <w:rPr>
          <w:rFonts w:ascii="Arial" w:hAnsi="Arial" w:cs="Arial"/>
          <w:bCs/>
          <w:sz w:val="20"/>
          <w:szCs w:val="20"/>
          <w:lang w:val="x-none" w:eastAsia="x-none"/>
        </w:rPr>
      </w:pPr>
      <w:r w:rsidRPr="0072434E">
        <w:rPr>
          <w:rFonts w:ascii="Arial" w:hAnsi="Arial" w:cs="Arial"/>
          <w:bCs/>
          <w:sz w:val="20"/>
          <w:szCs w:val="20"/>
          <w:lang w:val="x-none" w:eastAsia="x-none"/>
        </w:rPr>
        <w:t>решение Совет</w:t>
      </w:r>
      <w:r w:rsidRPr="0072434E">
        <w:rPr>
          <w:rFonts w:ascii="Arial" w:hAnsi="Arial" w:cs="Arial"/>
          <w:bCs/>
          <w:sz w:val="20"/>
          <w:szCs w:val="20"/>
          <w:lang w:eastAsia="x-none"/>
        </w:rPr>
        <w:t>а</w:t>
      </w:r>
      <w:r w:rsidRPr="0072434E">
        <w:rPr>
          <w:rFonts w:ascii="Arial" w:hAnsi="Arial" w:cs="Arial"/>
          <w:bCs/>
          <w:sz w:val="20"/>
          <w:szCs w:val="20"/>
          <w:lang w:val="x-none" w:eastAsia="x-none"/>
        </w:rPr>
        <w:t xml:space="preserve"> депутатов рабочего поселка Маслянино Маслянинского района Новосибирской области от 16.03.2011 № 76</w:t>
      </w:r>
      <w:r w:rsidRPr="0072434E">
        <w:rPr>
          <w:rFonts w:ascii="Arial" w:hAnsi="Arial" w:cs="Arial"/>
          <w:bCs/>
          <w:sz w:val="20"/>
          <w:szCs w:val="20"/>
          <w:lang w:eastAsia="x-none"/>
        </w:rPr>
        <w:t xml:space="preserve"> </w:t>
      </w:r>
      <w:r w:rsidRPr="0072434E">
        <w:rPr>
          <w:rFonts w:ascii="Arial" w:hAnsi="Arial" w:cs="Arial"/>
          <w:bCs/>
          <w:sz w:val="20"/>
          <w:szCs w:val="20"/>
          <w:lang w:val="x-none" w:eastAsia="x-none"/>
        </w:rPr>
        <w:t>«О Положении «О порядке управления и распоряжения муниципальным имуществом, находящимся в собственности рабочего поселка Маслянино»;</w:t>
      </w:r>
    </w:p>
    <w:p w:rsidR="0072434E" w:rsidRPr="0072434E" w:rsidRDefault="0072434E" w:rsidP="0072434E">
      <w:pPr>
        <w:widowControl w:val="0"/>
        <w:ind w:firstLine="567"/>
        <w:jc w:val="both"/>
        <w:rPr>
          <w:rFonts w:ascii="Arial" w:hAnsi="Arial" w:cs="Arial"/>
          <w:bCs/>
          <w:sz w:val="20"/>
          <w:szCs w:val="20"/>
          <w:lang w:eastAsia="x-none"/>
        </w:rPr>
      </w:pPr>
      <w:r w:rsidRPr="0072434E">
        <w:rPr>
          <w:rFonts w:ascii="Arial" w:hAnsi="Arial" w:cs="Arial"/>
          <w:bCs/>
          <w:sz w:val="20"/>
          <w:szCs w:val="20"/>
          <w:lang w:val="x-none" w:eastAsia="x-none"/>
        </w:rPr>
        <w:t>решение Совет</w:t>
      </w:r>
      <w:r w:rsidRPr="0072434E">
        <w:rPr>
          <w:rFonts w:ascii="Arial" w:hAnsi="Arial" w:cs="Arial"/>
          <w:bCs/>
          <w:sz w:val="20"/>
          <w:szCs w:val="20"/>
          <w:lang w:eastAsia="x-none"/>
        </w:rPr>
        <w:t>а</w:t>
      </w:r>
      <w:r w:rsidRPr="0072434E">
        <w:rPr>
          <w:rFonts w:ascii="Arial" w:hAnsi="Arial" w:cs="Arial"/>
          <w:bCs/>
          <w:sz w:val="20"/>
          <w:szCs w:val="20"/>
          <w:lang w:val="x-none" w:eastAsia="x-none"/>
        </w:rPr>
        <w:t xml:space="preserve"> депутатов рабочего поселка Маслянино Маслянинского района Новосибирской области от 22.12.2016 № 98 «О бюджете рабочего поселка Маслянино Маслянинского района Новосибирской области на 2017 год и плановый период 2018-2019 годов»</w:t>
      </w:r>
      <w:r w:rsidRPr="0072434E">
        <w:rPr>
          <w:rFonts w:ascii="Arial" w:hAnsi="Arial" w:cs="Arial"/>
          <w:bCs/>
          <w:sz w:val="20"/>
          <w:szCs w:val="20"/>
          <w:lang w:eastAsia="x-none"/>
        </w:rPr>
        <w:t>.</w:t>
      </w:r>
    </w:p>
    <w:p w:rsidR="0072434E" w:rsidRPr="0072434E" w:rsidRDefault="0072434E" w:rsidP="0072434E">
      <w:pPr>
        <w:widowControl w:val="0"/>
        <w:ind w:left="1662"/>
        <w:jc w:val="both"/>
        <w:rPr>
          <w:rFonts w:ascii="Arial" w:hAnsi="Arial" w:cs="Arial"/>
          <w:b/>
          <w:bCs/>
          <w:color w:val="FF0000"/>
          <w:sz w:val="20"/>
          <w:szCs w:val="20"/>
          <w:lang w:val="x-none" w:eastAsia="x-none"/>
        </w:rPr>
      </w:pPr>
    </w:p>
    <w:p w:rsidR="0072434E" w:rsidRPr="0072434E" w:rsidRDefault="0072434E" w:rsidP="0072434E">
      <w:pPr>
        <w:numPr>
          <w:ilvl w:val="0"/>
          <w:numId w:val="17"/>
        </w:numPr>
        <w:shd w:val="clear" w:color="auto" w:fill="FFFFFF"/>
        <w:spacing w:after="200" w:line="276" w:lineRule="auto"/>
        <w:ind w:left="0" w:firstLine="567"/>
        <w:jc w:val="both"/>
        <w:rPr>
          <w:rFonts w:ascii="Arial" w:hAnsi="Arial" w:cs="Arial"/>
          <w:sz w:val="20"/>
          <w:szCs w:val="20"/>
        </w:rPr>
      </w:pPr>
      <w:r w:rsidRPr="0072434E">
        <w:rPr>
          <w:rFonts w:ascii="Arial" w:hAnsi="Arial" w:cs="Arial"/>
          <w:sz w:val="20"/>
          <w:szCs w:val="20"/>
        </w:rPr>
        <w:t xml:space="preserve">Настоящее решение опубликовать в периодическом печатном издании «Вестник Маслянино» и разместить на </w:t>
      </w:r>
      <w:r w:rsidRPr="0072434E">
        <w:rPr>
          <w:rFonts w:ascii="Arial" w:hAnsi="Arial" w:cs="Arial"/>
          <w:sz w:val="20"/>
          <w:szCs w:val="20"/>
        </w:rPr>
        <w:lastRenderedPageBreak/>
        <w:t>официальном сайте администрации рабочего поселка Маслянино Маслянинского района Новосибирской области.</w:t>
      </w:r>
    </w:p>
    <w:p w:rsidR="0072434E" w:rsidRPr="0072434E" w:rsidRDefault="0072434E" w:rsidP="0072434E">
      <w:pPr>
        <w:shd w:val="clear" w:color="auto" w:fill="FFFFFF"/>
        <w:jc w:val="both"/>
        <w:rPr>
          <w:rFonts w:ascii="Arial" w:hAnsi="Arial" w:cs="Arial"/>
          <w:sz w:val="20"/>
          <w:szCs w:val="20"/>
        </w:rPr>
      </w:pPr>
    </w:p>
    <w:p w:rsidR="0072434E" w:rsidRPr="0072434E" w:rsidRDefault="0072434E" w:rsidP="0072434E">
      <w:pPr>
        <w:spacing w:line="276" w:lineRule="auto"/>
        <w:ind w:left="360"/>
        <w:jc w:val="both"/>
        <w:rPr>
          <w:rFonts w:ascii="Arial" w:hAnsi="Arial" w:cs="Arial"/>
          <w:sz w:val="20"/>
          <w:szCs w:val="20"/>
        </w:rPr>
      </w:pPr>
      <w:r w:rsidRPr="0072434E">
        <w:rPr>
          <w:rFonts w:ascii="Arial" w:hAnsi="Arial" w:cs="Arial"/>
          <w:sz w:val="20"/>
          <w:szCs w:val="20"/>
        </w:rPr>
        <w:t>Глава рабочего поселка                                 Председатель Совета депутатов</w:t>
      </w:r>
    </w:p>
    <w:p w:rsidR="0072434E" w:rsidRPr="0072434E" w:rsidRDefault="0072434E" w:rsidP="0072434E">
      <w:pPr>
        <w:spacing w:line="276" w:lineRule="auto"/>
        <w:ind w:left="360"/>
        <w:jc w:val="both"/>
        <w:rPr>
          <w:rFonts w:ascii="Arial" w:hAnsi="Arial" w:cs="Arial"/>
          <w:sz w:val="20"/>
          <w:szCs w:val="20"/>
        </w:rPr>
      </w:pPr>
      <w:r w:rsidRPr="0072434E">
        <w:rPr>
          <w:rFonts w:ascii="Arial" w:hAnsi="Arial" w:cs="Arial"/>
          <w:sz w:val="20"/>
          <w:szCs w:val="20"/>
        </w:rPr>
        <w:t>Маслянино                                                       рабочего поселка Маслянино</w:t>
      </w:r>
    </w:p>
    <w:p w:rsidR="0072434E" w:rsidRPr="0072434E" w:rsidRDefault="0072434E" w:rsidP="0072434E">
      <w:pPr>
        <w:spacing w:line="276" w:lineRule="auto"/>
        <w:ind w:left="360"/>
        <w:jc w:val="both"/>
        <w:rPr>
          <w:rFonts w:ascii="Arial" w:hAnsi="Arial" w:cs="Arial"/>
          <w:sz w:val="20"/>
          <w:szCs w:val="20"/>
        </w:rPr>
      </w:pPr>
      <w:r w:rsidRPr="0072434E">
        <w:rPr>
          <w:rFonts w:ascii="Arial" w:hAnsi="Arial" w:cs="Arial"/>
          <w:sz w:val="20"/>
          <w:szCs w:val="20"/>
        </w:rPr>
        <w:t xml:space="preserve">                 </w:t>
      </w:r>
    </w:p>
    <w:p w:rsidR="00566CF7" w:rsidRDefault="0072434E" w:rsidP="0072434E">
      <w:pPr>
        <w:jc w:val="both"/>
        <w:rPr>
          <w:rFonts w:ascii="Arial" w:hAnsi="Arial" w:cs="Arial"/>
          <w:sz w:val="20"/>
          <w:szCs w:val="20"/>
        </w:rPr>
      </w:pPr>
      <w:r w:rsidRPr="0072434E">
        <w:rPr>
          <w:rFonts w:ascii="Arial" w:hAnsi="Arial" w:cs="Arial"/>
          <w:sz w:val="20"/>
          <w:szCs w:val="20"/>
        </w:rPr>
        <w:t xml:space="preserve">                 М.А. Рахман</w:t>
      </w:r>
      <w:r>
        <w:rPr>
          <w:rFonts w:ascii="Arial" w:hAnsi="Arial" w:cs="Arial"/>
          <w:sz w:val="20"/>
          <w:szCs w:val="20"/>
        </w:rPr>
        <w:t xml:space="preserve">ов                   </w:t>
      </w:r>
      <w:r w:rsidRPr="0072434E">
        <w:rPr>
          <w:rFonts w:ascii="Arial" w:hAnsi="Arial" w:cs="Arial"/>
          <w:sz w:val="20"/>
          <w:szCs w:val="20"/>
        </w:rPr>
        <w:t xml:space="preserve">                            Н.Н. </w:t>
      </w:r>
      <w:proofErr w:type="spellStart"/>
      <w:r w:rsidRPr="0072434E">
        <w:rPr>
          <w:rFonts w:ascii="Arial" w:hAnsi="Arial" w:cs="Arial"/>
          <w:sz w:val="20"/>
          <w:szCs w:val="20"/>
        </w:rPr>
        <w:t>Житникова</w:t>
      </w:r>
      <w:proofErr w:type="spellEnd"/>
    </w:p>
    <w:p w:rsidR="00566CF7" w:rsidRDefault="00566CF7">
      <w:pPr>
        <w:spacing w:after="200" w:line="276" w:lineRule="auto"/>
        <w:rPr>
          <w:rFonts w:ascii="Arial" w:hAnsi="Arial" w:cs="Arial"/>
          <w:sz w:val="20"/>
          <w:szCs w:val="20"/>
        </w:rPr>
      </w:pPr>
      <w:r>
        <w:rPr>
          <w:rFonts w:ascii="Arial" w:hAnsi="Arial" w:cs="Arial"/>
          <w:sz w:val="20"/>
          <w:szCs w:val="20"/>
        </w:rPr>
        <w:br w:type="page"/>
      </w:r>
    </w:p>
    <w:p w:rsidR="00566CF7" w:rsidRPr="00566CF7" w:rsidRDefault="00566CF7" w:rsidP="00566CF7">
      <w:pPr>
        <w:pStyle w:val="a6"/>
        <w:jc w:val="right"/>
        <w:rPr>
          <w:rFonts w:ascii="Arial" w:hAnsi="Arial" w:cs="Arial"/>
          <w:bCs/>
          <w:sz w:val="20"/>
        </w:rPr>
      </w:pPr>
      <w:r w:rsidRPr="00566CF7">
        <w:rPr>
          <w:rFonts w:ascii="Arial" w:hAnsi="Arial" w:cs="Arial"/>
          <w:bCs/>
          <w:sz w:val="20"/>
        </w:rPr>
        <w:lastRenderedPageBreak/>
        <w:t>Приложение</w:t>
      </w:r>
    </w:p>
    <w:p w:rsidR="00566CF7" w:rsidRPr="00566CF7" w:rsidRDefault="00566CF7" w:rsidP="00566CF7">
      <w:pPr>
        <w:pStyle w:val="a6"/>
        <w:jc w:val="right"/>
        <w:rPr>
          <w:rFonts w:ascii="Arial" w:hAnsi="Arial" w:cs="Arial"/>
          <w:bCs/>
          <w:sz w:val="20"/>
        </w:rPr>
      </w:pPr>
      <w:r w:rsidRPr="00566CF7">
        <w:rPr>
          <w:rFonts w:ascii="Arial" w:hAnsi="Arial" w:cs="Arial"/>
          <w:bCs/>
          <w:sz w:val="20"/>
        </w:rPr>
        <w:t>к постановлению администрации</w:t>
      </w:r>
    </w:p>
    <w:p w:rsidR="00566CF7" w:rsidRPr="00566CF7" w:rsidRDefault="00566CF7" w:rsidP="00566CF7">
      <w:pPr>
        <w:pStyle w:val="a6"/>
        <w:jc w:val="right"/>
        <w:rPr>
          <w:rFonts w:ascii="Arial" w:hAnsi="Arial" w:cs="Arial"/>
          <w:bCs/>
          <w:sz w:val="20"/>
        </w:rPr>
      </w:pPr>
      <w:r w:rsidRPr="00566CF7">
        <w:rPr>
          <w:rFonts w:ascii="Arial" w:hAnsi="Arial" w:cs="Arial"/>
          <w:bCs/>
          <w:sz w:val="20"/>
        </w:rPr>
        <w:t>рабочего поселка Маслянино</w:t>
      </w:r>
    </w:p>
    <w:p w:rsidR="00566CF7" w:rsidRPr="00566CF7" w:rsidRDefault="00566CF7" w:rsidP="00566CF7">
      <w:pPr>
        <w:pStyle w:val="a6"/>
        <w:jc w:val="right"/>
        <w:rPr>
          <w:rFonts w:ascii="Arial" w:hAnsi="Arial" w:cs="Arial"/>
          <w:bCs/>
          <w:sz w:val="20"/>
        </w:rPr>
      </w:pPr>
      <w:r w:rsidRPr="00566CF7">
        <w:rPr>
          <w:rFonts w:ascii="Arial" w:hAnsi="Arial" w:cs="Arial"/>
          <w:bCs/>
          <w:sz w:val="20"/>
        </w:rPr>
        <w:t>Маслянинского района</w:t>
      </w:r>
    </w:p>
    <w:p w:rsidR="00566CF7" w:rsidRPr="00566CF7" w:rsidRDefault="00566CF7" w:rsidP="00566CF7">
      <w:pPr>
        <w:pStyle w:val="a6"/>
        <w:jc w:val="right"/>
        <w:rPr>
          <w:rFonts w:ascii="Arial" w:hAnsi="Arial" w:cs="Arial"/>
          <w:bCs/>
          <w:sz w:val="20"/>
        </w:rPr>
      </w:pPr>
      <w:r w:rsidRPr="00566CF7">
        <w:rPr>
          <w:rFonts w:ascii="Arial" w:hAnsi="Arial" w:cs="Arial"/>
          <w:bCs/>
          <w:sz w:val="20"/>
        </w:rPr>
        <w:t>Новосибирской области</w:t>
      </w:r>
    </w:p>
    <w:p w:rsidR="00566CF7" w:rsidRPr="00566CF7" w:rsidRDefault="00566CF7" w:rsidP="00566CF7">
      <w:pPr>
        <w:pStyle w:val="a6"/>
        <w:jc w:val="right"/>
        <w:rPr>
          <w:rFonts w:ascii="Arial" w:hAnsi="Arial" w:cs="Arial"/>
          <w:bCs/>
          <w:sz w:val="20"/>
        </w:rPr>
      </w:pPr>
      <w:r w:rsidRPr="00566CF7">
        <w:rPr>
          <w:rFonts w:ascii="Arial" w:hAnsi="Arial" w:cs="Arial"/>
          <w:bCs/>
          <w:sz w:val="20"/>
        </w:rPr>
        <w:t xml:space="preserve">от </w:t>
      </w:r>
      <w:r w:rsidRPr="00566CF7">
        <w:rPr>
          <w:rFonts w:ascii="Arial" w:hAnsi="Arial" w:cs="Arial"/>
          <w:bCs/>
          <w:sz w:val="20"/>
          <w:u w:val="single"/>
        </w:rPr>
        <w:t>09.12.</w:t>
      </w:r>
      <w:r w:rsidRPr="00566CF7">
        <w:rPr>
          <w:rFonts w:ascii="Arial" w:hAnsi="Arial" w:cs="Arial"/>
          <w:bCs/>
          <w:sz w:val="20"/>
        </w:rPr>
        <w:t xml:space="preserve">2021 года № </w:t>
      </w:r>
      <w:r w:rsidRPr="00566CF7">
        <w:rPr>
          <w:rFonts w:ascii="Arial" w:hAnsi="Arial" w:cs="Arial"/>
          <w:bCs/>
          <w:sz w:val="20"/>
          <w:u w:val="single"/>
        </w:rPr>
        <w:t>649</w:t>
      </w:r>
    </w:p>
    <w:p w:rsidR="00566CF7" w:rsidRPr="00566CF7" w:rsidRDefault="00566CF7" w:rsidP="00566CF7">
      <w:pPr>
        <w:pStyle w:val="a6"/>
        <w:jc w:val="right"/>
        <w:rPr>
          <w:rFonts w:ascii="Arial" w:hAnsi="Arial" w:cs="Arial"/>
          <w:bCs/>
          <w:sz w:val="20"/>
        </w:rPr>
      </w:pPr>
    </w:p>
    <w:p w:rsidR="00566CF7" w:rsidRPr="00566CF7" w:rsidRDefault="00566CF7" w:rsidP="00566CF7">
      <w:pPr>
        <w:pStyle w:val="a6"/>
        <w:jc w:val="right"/>
        <w:rPr>
          <w:rFonts w:ascii="Arial" w:hAnsi="Arial" w:cs="Arial"/>
          <w:bCs/>
          <w:sz w:val="20"/>
        </w:rPr>
      </w:pPr>
      <w:r w:rsidRPr="00566CF7">
        <w:rPr>
          <w:rFonts w:ascii="Arial" w:hAnsi="Arial" w:cs="Arial"/>
          <w:bCs/>
          <w:sz w:val="20"/>
        </w:rPr>
        <w:t>ПРОЕКТ</w:t>
      </w:r>
    </w:p>
    <w:p w:rsidR="00566CF7" w:rsidRPr="00566CF7" w:rsidRDefault="00566CF7" w:rsidP="00566CF7">
      <w:pPr>
        <w:pStyle w:val="a6"/>
        <w:rPr>
          <w:rFonts w:ascii="Arial" w:hAnsi="Arial" w:cs="Arial"/>
          <w:b/>
          <w:bCs/>
          <w:sz w:val="20"/>
        </w:rPr>
      </w:pPr>
    </w:p>
    <w:p w:rsidR="00566CF7" w:rsidRPr="00566CF7" w:rsidRDefault="00566CF7" w:rsidP="00566CF7">
      <w:pPr>
        <w:pStyle w:val="a6"/>
        <w:rPr>
          <w:rFonts w:ascii="Arial" w:hAnsi="Arial" w:cs="Arial"/>
          <w:b/>
          <w:bCs/>
          <w:sz w:val="20"/>
        </w:rPr>
      </w:pPr>
      <w:r w:rsidRPr="00566CF7">
        <w:rPr>
          <w:rFonts w:ascii="Arial" w:hAnsi="Arial" w:cs="Arial"/>
          <w:b/>
          <w:bCs/>
          <w:sz w:val="20"/>
        </w:rPr>
        <w:t>ГЛАВА РАБОЧЕГО ПОСЕЛКА МАСЛЯНИНО</w:t>
      </w:r>
    </w:p>
    <w:p w:rsidR="00566CF7" w:rsidRPr="00566CF7" w:rsidRDefault="00566CF7" w:rsidP="00566CF7">
      <w:pPr>
        <w:pStyle w:val="a6"/>
        <w:rPr>
          <w:rFonts w:ascii="Arial" w:hAnsi="Arial" w:cs="Arial"/>
          <w:b/>
          <w:bCs/>
          <w:sz w:val="20"/>
        </w:rPr>
      </w:pPr>
      <w:r w:rsidRPr="00566CF7">
        <w:rPr>
          <w:rFonts w:ascii="Arial" w:hAnsi="Arial" w:cs="Arial"/>
          <w:b/>
          <w:bCs/>
          <w:sz w:val="20"/>
        </w:rPr>
        <w:t>МАСЛЯНИНСКОГО РАЙОНА НОВОСИБИРСКОЙ ОБЛАСТИ</w:t>
      </w:r>
    </w:p>
    <w:p w:rsidR="00566CF7" w:rsidRPr="00566CF7" w:rsidRDefault="00566CF7" w:rsidP="00566CF7">
      <w:pPr>
        <w:pStyle w:val="a6"/>
        <w:jc w:val="left"/>
        <w:rPr>
          <w:rFonts w:ascii="Arial" w:hAnsi="Arial" w:cs="Arial"/>
          <w:b/>
          <w:bCs/>
          <w:sz w:val="20"/>
        </w:rPr>
      </w:pPr>
    </w:p>
    <w:p w:rsidR="00566CF7" w:rsidRPr="00566CF7" w:rsidRDefault="00566CF7" w:rsidP="00566CF7">
      <w:pPr>
        <w:pStyle w:val="a6"/>
        <w:jc w:val="left"/>
        <w:rPr>
          <w:rFonts w:ascii="Arial" w:hAnsi="Arial" w:cs="Arial"/>
          <w:b/>
          <w:bCs/>
          <w:sz w:val="20"/>
        </w:rPr>
      </w:pPr>
    </w:p>
    <w:p w:rsidR="00566CF7" w:rsidRPr="00566CF7" w:rsidRDefault="00566CF7" w:rsidP="00566CF7">
      <w:pPr>
        <w:pStyle w:val="a8"/>
        <w:rPr>
          <w:rFonts w:ascii="Arial" w:hAnsi="Arial" w:cs="Arial"/>
          <w:b/>
          <w:sz w:val="20"/>
        </w:rPr>
      </w:pPr>
      <w:r w:rsidRPr="00566CF7">
        <w:rPr>
          <w:rFonts w:ascii="Arial" w:hAnsi="Arial" w:cs="Arial"/>
          <w:b/>
          <w:sz w:val="20"/>
        </w:rPr>
        <w:t>ПОСТАНОВЛЕНИЕ</w:t>
      </w:r>
    </w:p>
    <w:p w:rsidR="00566CF7" w:rsidRPr="00566CF7" w:rsidRDefault="00566CF7" w:rsidP="00566CF7">
      <w:pPr>
        <w:pStyle w:val="a6"/>
        <w:jc w:val="left"/>
        <w:rPr>
          <w:rFonts w:ascii="Arial" w:hAnsi="Arial" w:cs="Arial"/>
          <w:sz w:val="20"/>
        </w:rPr>
      </w:pPr>
    </w:p>
    <w:p w:rsidR="00566CF7" w:rsidRPr="00566CF7" w:rsidRDefault="00566CF7" w:rsidP="00566CF7">
      <w:pPr>
        <w:pStyle w:val="a6"/>
        <w:jc w:val="left"/>
        <w:rPr>
          <w:rFonts w:ascii="Arial" w:hAnsi="Arial" w:cs="Arial"/>
          <w:sz w:val="20"/>
        </w:rPr>
      </w:pPr>
    </w:p>
    <w:p w:rsidR="00566CF7" w:rsidRPr="00566CF7" w:rsidRDefault="00566CF7" w:rsidP="00566CF7">
      <w:pPr>
        <w:pStyle w:val="a6"/>
        <w:jc w:val="both"/>
        <w:rPr>
          <w:rFonts w:ascii="Arial" w:hAnsi="Arial" w:cs="Arial"/>
          <w:sz w:val="20"/>
          <w:u w:val="single"/>
        </w:rPr>
      </w:pPr>
      <w:r w:rsidRPr="00566CF7">
        <w:rPr>
          <w:rFonts w:ascii="Arial" w:hAnsi="Arial" w:cs="Arial"/>
          <w:sz w:val="20"/>
        </w:rPr>
        <w:t>от _______</w:t>
      </w:r>
      <w:proofErr w:type="gramStart"/>
      <w:r w:rsidRPr="00566CF7">
        <w:rPr>
          <w:rFonts w:ascii="Arial" w:hAnsi="Arial" w:cs="Arial"/>
          <w:sz w:val="20"/>
        </w:rPr>
        <w:t>_  2021</w:t>
      </w:r>
      <w:proofErr w:type="gramEnd"/>
      <w:r w:rsidRPr="00566CF7">
        <w:rPr>
          <w:rFonts w:ascii="Arial" w:hAnsi="Arial" w:cs="Arial"/>
          <w:sz w:val="20"/>
        </w:rPr>
        <w:t xml:space="preserve"> года </w:t>
      </w:r>
      <w:r w:rsidRPr="00566CF7">
        <w:rPr>
          <w:rFonts w:ascii="Arial" w:hAnsi="Arial" w:cs="Arial"/>
          <w:sz w:val="20"/>
        </w:rPr>
        <w:tab/>
      </w:r>
      <w:r w:rsidRPr="00566CF7">
        <w:rPr>
          <w:rFonts w:ascii="Arial" w:hAnsi="Arial" w:cs="Arial"/>
          <w:sz w:val="20"/>
        </w:rPr>
        <w:tab/>
        <w:t xml:space="preserve">                                                                           № ____</w:t>
      </w:r>
    </w:p>
    <w:p w:rsidR="00566CF7" w:rsidRPr="00566CF7" w:rsidRDefault="00566CF7" w:rsidP="00566CF7">
      <w:pPr>
        <w:pStyle w:val="a6"/>
        <w:rPr>
          <w:rFonts w:ascii="Arial" w:hAnsi="Arial" w:cs="Arial"/>
          <w:sz w:val="20"/>
        </w:rPr>
      </w:pPr>
    </w:p>
    <w:p w:rsidR="00566CF7" w:rsidRPr="00566CF7" w:rsidRDefault="00566CF7" w:rsidP="00566CF7">
      <w:pPr>
        <w:pStyle w:val="a6"/>
        <w:rPr>
          <w:rFonts w:ascii="Arial" w:hAnsi="Arial" w:cs="Arial"/>
          <w:sz w:val="20"/>
        </w:rPr>
      </w:pPr>
    </w:p>
    <w:p w:rsidR="00566CF7" w:rsidRPr="00566CF7" w:rsidRDefault="00566CF7" w:rsidP="00566CF7">
      <w:pPr>
        <w:pStyle w:val="a6"/>
        <w:jc w:val="left"/>
        <w:rPr>
          <w:rFonts w:ascii="Arial" w:hAnsi="Arial" w:cs="Arial"/>
          <w:sz w:val="20"/>
        </w:rPr>
      </w:pPr>
      <w:r w:rsidRPr="00566CF7">
        <w:rPr>
          <w:rFonts w:ascii="Arial" w:hAnsi="Arial" w:cs="Arial"/>
          <w:sz w:val="20"/>
        </w:rPr>
        <w:t>О предоставлении разрешения</w:t>
      </w:r>
    </w:p>
    <w:p w:rsidR="00566CF7" w:rsidRPr="00566CF7" w:rsidRDefault="00566CF7" w:rsidP="00566CF7">
      <w:pPr>
        <w:pStyle w:val="a6"/>
        <w:jc w:val="left"/>
        <w:rPr>
          <w:rFonts w:ascii="Arial" w:hAnsi="Arial" w:cs="Arial"/>
          <w:sz w:val="20"/>
        </w:rPr>
      </w:pPr>
      <w:r w:rsidRPr="00566CF7">
        <w:rPr>
          <w:rFonts w:ascii="Arial" w:hAnsi="Arial" w:cs="Arial"/>
          <w:sz w:val="20"/>
        </w:rPr>
        <w:t xml:space="preserve">на условно разрешенный вид использования </w:t>
      </w:r>
    </w:p>
    <w:p w:rsidR="00566CF7" w:rsidRPr="00566CF7" w:rsidRDefault="00566CF7" w:rsidP="00566CF7">
      <w:pPr>
        <w:pStyle w:val="a6"/>
        <w:jc w:val="left"/>
        <w:rPr>
          <w:rFonts w:ascii="Arial" w:hAnsi="Arial" w:cs="Arial"/>
          <w:sz w:val="20"/>
        </w:rPr>
      </w:pPr>
      <w:r w:rsidRPr="00566CF7">
        <w:rPr>
          <w:rFonts w:ascii="Arial" w:hAnsi="Arial" w:cs="Arial"/>
          <w:sz w:val="20"/>
        </w:rPr>
        <w:t>земельного участка или объекта</w:t>
      </w:r>
    </w:p>
    <w:p w:rsidR="00566CF7" w:rsidRPr="00566CF7" w:rsidRDefault="00566CF7" w:rsidP="00566CF7">
      <w:pPr>
        <w:pStyle w:val="a6"/>
        <w:jc w:val="left"/>
        <w:rPr>
          <w:rFonts w:ascii="Arial" w:hAnsi="Arial" w:cs="Arial"/>
          <w:sz w:val="20"/>
        </w:rPr>
      </w:pPr>
      <w:r w:rsidRPr="00566CF7">
        <w:rPr>
          <w:rFonts w:ascii="Arial" w:hAnsi="Arial" w:cs="Arial"/>
          <w:sz w:val="20"/>
        </w:rPr>
        <w:t>капитального строительства</w:t>
      </w:r>
    </w:p>
    <w:p w:rsidR="00566CF7" w:rsidRPr="00566CF7" w:rsidRDefault="00566CF7" w:rsidP="00566CF7">
      <w:pPr>
        <w:pStyle w:val="a6"/>
        <w:jc w:val="both"/>
        <w:rPr>
          <w:rFonts w:ascii="Arial" w:hAnsi="Arial" w:cs="Arial"/>
          <w:sz w:val="20"/>
        </w:rPr>
      </w:pPr>
    </w:p>
    <w:p w:rsidR="00566CF7" w:rsidRPr="00566CF7" w:rsidRDefault="00566CF7" w:rsidP="00566CF7">
      <w:pPr>
        <w:pStyle w:val="a6"/>
        <w:jc w:val="both"/>
        <w:rPr>
          <w:rFonts w:ascii="Arial" w:hAnsi="Arial" w:cs="Arial"/>
          <w:sz w:val="20"/>
        </w:rPr>
      </w:pPr>
    </w:p>
    <w:p w:rsidR="00566CF7" w:rsidRPr="00566CF7" w:rsidRDefault="00566CF7" w:rsidP="00566CF7">
      <w:pPr>
        <w:pStyle w:val="a6"/>
        <w:ind w:firstLine="567"/>
        <w:jc w:val="both"/>
        <w:rPr>
          <w:rFonts w:ascii="Arial" w:hAnsi="Arial" w:cs="Arial"/>
          <w:sz w:val="20"/>
        </w:rPr>
      </w:pPr>
      <w:r w:rsidRPr="00566CF7">
        <w:rPr>
          <w:rFonts w:ascii="Arial" w:hAnsi="Arial" w:cs="Arial"/>
          <w:color w:val="000000"/>
          <w:sz w:val="20"/>
        </w:rPr>
        <w:t>В соответствии со статьей 39 Градостроительного кодекса Российской Федерации,</w:t>
      </w:r>
      <w:r w:rsidRPr="00566CF7">
        <w:rPr>
          <w:rFonts w:ascii="Arial" w:hAnsi="Arial" w:cs="Arial"/>
          <w:sz w:val="20"/>
        </w:rPr>
        <w:t xml:space="preserve"> Правилами землепользования и застройки рабочего поселка Маслянино Маслянинского района Новосибирской области, утвержденные решением Совета депутатов рабочего поселка Маслянино Маслянинского района Новосибирской области от 02.04.2014 №224 (с изменениями от 14.07.2021 года № 52), </w:t>
      </w:r>
      <w:r w:rsidRPr="00566CF7">
        <w:rPr>
          <w:rFonts w:ascii="Arial" w:hAnsi="Arial" w:cs="Arial"/>
          <w:color w:val="000000"/>
          <w:sz w:val="20"/>
        </w:rPr>
        <w:t xml:space="preserve">на основании рекомендаций комиссии по </w:t>
      </w:r>
      <w:r w:rsidRPr="00566CF7">
        <w:rPr>
          <w:rFonts w:ascii="Arial" w:hAnsi="Arial" w:cs="Arial"/>
          <w:sz w:val="20"/>
        </w:rPr>
        <w:t>подготовке проекта внесения изменений в Правила землепользования и застройки рабочего поселка Маслянино Маслянинского района Новосибирской области по проекту постановления главы рабочего поселка Маслянино</w:t>
      </w:r>
      <w:r w:rsidRPr="00566CF7">
        <w:rPr>
          <w:rFonts w:ascii="Arial" w:hAnsi="Arial" w:cs="Arial"/>
          <w:color w:val="000000"/>
          <w:sz w:val="20"/>
        </w:rPr>
        <w:t xml:space="preserve"> </w:t>
      </w:r>
      <w:r w:rsidRPr="00566CF7">
        <w:rPr>
          <w:rFonts w:ascii="Arial" w:hAnsi="Arial" w:cs="Arial"/>
          <w:sz w:val="20"/>
        </w:rPr>
        <w:t>Маслянинского района Новосибирской области</w:t>
      </w:r>
      <w:r w:rsidRPr="00566CF7">
        <w:rPr>
          <w:rFonts w:ascii="Arial" w:hAnsi="Arial" w:cs="Arial"/>
          <w:color w:val="000000"/>
          <w:sz w:val="20"/>
        </w:rPr>
        <w:t xml:space="preserve"> «О предоставлении разрешения на условно разрешенный вид использования земельного участка или объекта капитального строительства» от _________2021 года</w:t>
      </w:r>
      <w:r w:rsidRPr="00566CF7">
        <w:rPr>
          <w:rFonts w:ascii="Arial" w:hAnsi="Arial" w:cs="Arial"/>
          <w:sz w:val="20"/>
        </w:rPr>
        <w:t xml:space="preserve">, </w:t>
      </w:r>
    </w:p>
    <w:p w:rsidR="00566CF7" w:rsidRPr="00566CF7" w:rsidRDefault="00566CF7" w:rsidP="00566CF7">
      <w:pPr>
        <w:pStyle w:val="a6"/>
        <w:ind w:firstLine="709"/>
        <w:jc w:val="both"/>
        <w:rPr>
          <w:rFonts w:ascii="Arial" w:hAnsi="Arial" w:cs="Arial"/>
          <w:sz w:val="20"/>
        </w:rPr>
      </w:pPr>
      <w:r w:rsidRPr="00566CF7">
        <w:rPr>
          <w:rFonts w:ascii="Arial" w:hAnsi="Arial" w:cs="Arial"/>
          <w:sz w:val="20"/>
        </w:rPr>
        <w:t xml:space="preserve">ПОСТАНОВЛЯЮ: </w:t>
      </w:r>
    </w:p>
    <w:p w:rsidR="00566CF7" w:rsidRPr="00566CF7" w:rsidRDefault="00566CF7" w:rsidP="00566CF7">
      <w:pPr>
        <w:numPr>
          <w:ilvl w:val="0"/>
          <w:numId w:val="32"/>
        </w:numPr>
        <w:tabs>
          <w:tab w:val="left" w:pos="1134"/>
        </w:tabs>
        <w:ind w:left="0" w:firstLine="709"/>
        <w:jc w:val="both"/>
        <w:rPr>
          <w:rFonts w:ascii="Arial" w:hAnsi="Arial" w:cs="Arial"/>
          <w:sz w:val="20"/>
          <w:szCs w:val="20"/>
        </w:rPr>
      </w:pPr>
      <w:r w:rsidRPr="00566CF7">
        <w:rPr>
          <w:rFonts w:ascii="Arial" w:hAnsi="Arial" w:cs="Arial"/>
          <w:color w:val="000000"/>
          <w:sz w:val="20"/>
          <w:szCs w:val="20"/>
        </w:rPr>
        <w:t>Предоставить разрешение на условно разрешенный вид использования земельного участка или объекта капитального строительства:</w:t>
      </w:r>
    </w:p>
    <w:p w:rsidR="00566CF7" w:rsidRPr="00566CF7" w:rsidRDefault="00566CF7" w:rsidP="00566CF7">
      <w:pPr>
        <w:tabs>
          <w:tab w:val="left" w:pos="1134"/>
        </w:tabs>
        <w:jc w:val="both"/>
        <w:rPr>
          <w:rFonts w:ascii="Arial" w:hAnsi="Arial" w:cs="Arial"/>
          <w:sz w:val="20"/>
          <w:szCs w:val="20"/>
        </w:rPr>
      </w:pPr>
      <w:r w:rsidRPr="00566CF7">
        <w:rPr>
          <w:rFonts w:ascii="Arial" w:hAnsi="Arial" w:cs="Arial"/>
          <w:sz w:val="20"/>
          <w:szCs w:val="20"/>
        </w:rPr>
        <w:lastRenderedPageBreak/>
        <w:t xml:space="preserve">  1.1.администрации рабочего поселка Маслянино Маслянинского района Новосибирской области в целях соблюдения действующего законодательства, на условно разрешенный вид использования земельного участка в кадастровом квартале 54:17:000000, площадью 2492 </w:t>
      </w:r>
      <w:proofErr w:type="spellStart"/>
      <w:r w:rsidRPr="00566CF7">
        <w:rPr>
          <w:rFonts w:ascii="Arial" w:hAnsi="Arial" w:cs="Arial"/>
          <w:sz w:val="20"/>
          <w:szCs w:val="20"/>
        </w:rPr>
        <w:t>кв.м</w:t>
      </w:r>
      <w:proofErr w:type="spellEnd"/>
      <w:r w:rsidRPr="00566CF7">
        <w:rPr>
          <w:rFonts w:ascii="Arial" w:hAnsi="Arial" w:cs="Arial"/>
          <w:sz w:val="20"/>
          <w:szCs w:val="20"/>
        </w:rPr>
        <w:t xml:space="preserve">., по адресу: Новосибирская область, Маслянинский район, </w:t>
      </w:r>
      <w:proofErr w:type="spellStart"/>
      <w:r w:rsidRPr="00566CF7">
        <w:rPr>
          <w:rFonts w:ascii="Arial" w:hAnsi="Arial" w:cs="Arial"/>
          <w:sz w:val="20"/>
          <w:szCs w:val="20"/>
        </w:rPr>
        <w:t>рп</w:t>
      </w:r>
      <w:proofErr w:type="spellEnd"/>
      <w:r w:rsidRPr="00566CF7">
        <w:rPr>
          <w:rFonts w:ascii="Arial" w:hAnsi="Arial" w:cs="Arial"/>
          <w:sz w:val="20"/>
          <w:szCs w:val="20"/>
        </w:rPr>
        <w:t xml:space="preserve">. Маслянино, улица Дорожная, дом 3 (зона застройки </w:t>
      </w:r>
      <w:proofErr w:type="gramStart"/>
      <w:r w:rsidRPr="00566CF7">
        <w:rPr>
          <w:rFonts w:ascii="Arial" w:hAnsi="Arial" w:cs="Arial"/>
          <w:sz w:val="20"/>
          <w:szCs w:val="20"/>
        </w:rPr>
        <w:t>индивидуальными  жилыми</w:t>
      </w:r>
      <w:proofErr w:type="gramEnd"/>
      <w:r w:rsidRPr="00566CF7">
        <w:rPr>
          <w:rFonts w:ascii="Arial" w:hAnsi="Arial" w:cs="Arial"/>
          <w:sz w:val="20"/>
          <w:szCs w:val="20"/>
        </w:rPr>
        <w:t xml:space="preserve"> домами (</w:t>
      </w:r>
      <w:proofErr w:type="spellStart"/>
      <w:r w:rsidRPr="00566CF7">
        <w:rPr>
          <w:rFonts w:ascii="Arial" w:hAnsi="Arial" w:cs="Arial"/>
          <w:sz w:val="20"/>
          <w:szCs w:val="20"/>
        </w:rPr>
        <w:t>Жин</w:t>
      </w:r>
      <w:proofErr w:type="spellEnd"/>
      <w:r w:rsidRPr="00566CF7">
        <w:rPr>
          <w:rFonts w:ascii="Arial" w:hAnsi="Arial" w:cs="Arial"/>
          <w:sz w:val="20"/>
          <w:szCs w:val="20"/>
        </w:rPr>
        <w:t>)), - «малоэтажная многоквартирная жилая застройка»</w:t>
      </w:r>
    </w:p>
    <w:p w:rsidR="00566CF7" w:rsidRPr="00566CF7" w:rsidRDefault="00566CF7" w:rsidP="00566CF7">
      <w:pPr>
        <w:tabs>
          <w:tab w:val="left" w:pos="1134"/>
        </w:tabs>
        <w:jc w:val="both"/>
        <w:rPr>
          <w:rFonts w:ascii="Arial" w:hAnsi="Arial" w:cs="Arial"/>
          <w:sz w:val="20"/>
          <w:szCs w:val="20"/>
        </w:rPr>
      </w:pPr>
      <w:r w:rsidRPr="00566CF7">
        <w:rPr>
          <w:rFonts w:ascii="Arial" w:hAnsi="Arial" w:cs="Arial"/>
          <w:sz w:val="20"/>
          <w:szCs w:val="20"/>
        </w:rPr>
        <w:t xml:space="preserve"> 2.Опубликовать настоящее постановление в печатном издании «Вестник Маслянино» и разместить на официальном сайте рабочего поселка Маслянино</w:t>
      </w:r>
      <w:r w:rsidRPr="00566CF7">
        <w:rPr>
          <w:rFonts w:ascii="Arial" w:hAnsi="Arial" w:cs="Arial"/>
          <w:b/>
          <w:sz w:val="20"/>
          <w:szCs w:val="20"/>
        </w:rPr>
        <w:t xml:space="preserve"> </w:t>
      </w:r>
      <w:r w:rsidRPr="00566CF7">
        <w:rPr>
          <w:rFonts w:ascii="Arial" w:hAnsi="Arial" w:cs="Arial"/>
          <w:sz w:val="20"/>
          <w:szCs w:val="20"/>
        </w:rPr>
        <w:t>Маслянинского района Новосибирской области.</w:t>
      </w:r>
    </w:p>
    <w:p w:rsidR="00566CF7" w:rsidRPr="00566CF7" w:rsidRDefault="00566CF7" w:rsidP="00566CF7">
      <w:pPr>
        <w:tabs>
          <w:tab w:val="left" w:pos="0"/>
        </w:tabs>
        <w:jc w:val="both"/>
        <w:rPr>
          <w:rFonts w:ascii="Arial" w:hAnsi="Arial" w:cs="Arial"/>
          <w:sz w:val="20"/>
          <w:szCs w:val="20"/>
        </w:rPr>
      </w:pPr>
      <w:r w:rsidRPr="00566CF7">
        <w:rPr>
          <w:rFonts w:ascii="Arial" w:hAnsi="Arial" w:cs="Arial"/>
          <w:sz w:val="20"/>
          <w:szCs w:val="20"/>
        </w:rPr>
        <w:t xml:space="preserve">      3.  Контроль исполнения настоящего постановления возложить на заместителя главы администрации рабочего поселка Маслянино Маслянинского района Новосибирской области Фогель А.А.</w:t>
      </w:r>
    </w:p>
    <w:p w:rsidR="00566CF7" w:rsidRPr="00566CF7" w:rsidRDefault="00566CF7" w:rsidP="00566CF7">
      <w:pPr>
        <w:pStyle w:val="a6"/>
        <w:tabs>
          <w:tab w:val="left" w:pos="3490"/>
        </w:tabs>
        <w:ind w:firstLine="709"/>
        <w:jc w:val="both"/>
        <w:rPr>
          <w:rFonts w:ascii="Arial" w:hAnsi="Arial" w:cs="Arial"/>
          <w:sz w:val="20"/>
        </w:rPr>
      </w:pPr>
    </w:p>
    <w:p w:rsidR="00566CF7" w:rsidRPr="00566CF7" w:rsidRDefault="00566CF7" w:rsidP="00566CF7">
      <w:pPr>
        <w:pStyle w:val="a6"/>
        <w:tabs>
          <w:tab w:val="left" w:pos="3490"/>
        </w:tabs>
        <w:ind w:firstLine="709"/>
        <w:jc w:val="both"/>
        <w:rPr>
          <w:rFonts w:ascii="Arial" w:hAnsi="Arial" w:cs="Arial"/>
          <w:sz w:val="20"/>
        </w:rPr>
      </w:pPr>
      <w:r w:rsidRPr="00566CF7">
        <w:rPr>
          <w:rFonts w:ascii="Arial" w:hAnsi="Arial" w:cs="Arial"/>
          <w:sz w:val="20"/>
        </w:rPr>
        <w:tab/>
      </w:r>
    </w:p>
    <w:p w:rsidR="00566CF7" w:rsidRPr="00566CF7" w:rsidRDefault="00566CF7" w:rsidP="00566CF7">
      <w:pPr>
        <w:pStyle w:val="a6"/>
        <w:jc w:val="both"/>
        <w:rPr>
          <w:rFonts w:ascii="Arial" w:hAnsi="Arial" w:cs="Arial"/>
          <w:sz w:val="20"/>
        </w:rPr>
      </w:pPr>
    </w:p>
    <w:p w:rsidR="00566CF7" w:rsidRPr="00566CF7" w:rsidRDefault="00566CF7" w:rsidP="00566CF7">
      <w:pPr>
        <w:pStyle w:val="a8"/>
        <w:jc w:val="both"/>
        <w:rPr>
          <w:rFonts w:ascii="Arial" w:hAnsi="Arial" w:cs="Arial"/>
          <w:sz w:val="20"/>
        </w:rPr>
      </w:pPr>
      <w:r w:rsidRPr="00566CF7">
        <w:rPr>
          <w:rFonts w:ascii="Arial" w:hAnsi="Arial" w:cs="Arial"/>
          <w:sz w:val="20"/>
        </w:rPr>
        <w:t>Глава рабочего поселка Маслянино</w:t>
      </w:r>
    </w:p>
    <w:p w:rsidR="00566CF7" w:rsidRPr="00566CF7" w:rsidRDefault="00566CF7" w:rsidP="00566CF7">
      <w:pPr>
        <w:pStyle w:val="a8"/>
        <w:jc w:val="both"/>
        <w:rPr>
          <w:rFonts w:ascii="Arial" w:hAnsi="Arial" w:cs="Arial"/>
          <w:sz w:val="20"/>
        </w:rPr>
      </w:pPr>
      <w:r w:rsidRPr="00566CF7">
        <w:rPr>
          <w:rFonts w:ascii="Arial" w:hAnsi="Arial" w:cs="Arial"/>
          <w:sz w:val="20"/>
        </w:rPr>
        <w:t>Маслянинского района</w:t>
      </w:r>
    </w:p>
    <w:p w:rsidR="00566CF7" w:rsidRPr="00566CF7" w:rsidRDefault="00566CF7" w:rsidP="00566CF7">
      <w:pPr>
        <w:pStyle w:val="a8"/>
        <w:jc w:val="both"/>
        <w:rPr>
          <w:rFonts w:ascii="Arial" w:hAnsi="Arial" w:cs="Arial"/>
          <w:sz w:val="20"/>
        </w:rPr>
      </w:pPr>
      <w:r w:rsidRPr="00566CF7">
        <w:rPr>
          <w:rFonts w:ascii="Arial" w:hAnsi="Arial" w:cs="Arial"/>
          <w:sz w:val="20"/>
        </w:rPr>
        <w:t xml:space="preserve">Новосибирской области                               </w:t>
      </w:r>
      <w:bookmarkStart w:id="2" w:name="_GoBack"/>
      <w:bookmarkEnd w:id="2"/>
      <w:r w:rsidRPr="00566CF7">
        <w:rPr>
          <w:rFonts w:ascii="Arial" w:hAnsi="Arial" w:cs="Arial"/>
          <w:sz w:val="20"/>
        </w:rPr>
        <w:t xml:space="preserve">                       М.А. Рахманов</w:t>
      </w:r>
    </w:p>
    <w:p w:rsidR="0072434E" w:rsidRPr="00566CF7" w:rsidRDefault="0072434E" w:rsidP="0072434E">
      <w:pPr>
        <w:jc w:val="both"/>
        <w:rPr>
          <w:rFonts w:ascii="Arial" w:hAnsi="Arial" w:cs="Arial"/>
          <w:b/>
          <w:sz w:val="20"/>
          <w:szCs w:val="20"/>
        </w:rPr>
      </w:pPr>
    </w:p>
    <w:sectPr w:rsidR="0072434E" w:rsidRPr="00566CF7" w:rsidSect="00897B54">
      <w:headerReference w:type="default" r:id="rId8"/>
      <w:footerReference w:type="default" r:id="rId9"/>
      <w:pgSz w:w="8419" w:h="11907" w:orient="landscape" w:code="9"/>
      <w:pgMar w:top="426" w:right="567"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332" w:rsidRDefault="003D7332" w:rsidP="00FC447F">
      <w:r>
        <w:separator/>
      </w:r>
    </w:p>
  </w:endnote>
  <w:endnote w:type="continuationSeparator" w:id="0">
    <w:p w:rsidR="003D7332" w:rsidRDefault="003D7332" w:rsidP="00FC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Gungsuh">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2242"/>
      <w:gridCol w:w="2238"/>
      <w:gridCol w:w="2238"/>
    </w:tblGrid>
    <w:tr w:rsidR="009E7DCE" w:rsidRPr="003E62C5">
      <w:tc>
        <w:tcPr>
          <w:tcW w:w="5079" w:type="dxa"/>
          <w:tcBorders>
            <w:top w:val="nil"/>
            <w:left w:val="nil"/>
            <w:bottom w:val="nil"/>
            <w:right w:val="nil"/>
          </w:tcBorders>
        </w:tcPr>
        <w:p w:rsidR="009E7DCE" w:rsidRPr="003E62C5" w:rsidRDefault="009E7DCE">
          <w:pPr>
            <w:rPr>
              <w:sz w:val="20"/>
              <w:szCs w:val="20"/>
            </w:rPr>
          </w:pPr>
        </w:p>
      </w:tc>
      <w:tc>
        <w:tcPr>
          <w:tcW w:w="1666" w:type="pct"/>
          <w:tcBorders>
            <w:top w:val="nil"/>
            <w:left w:val="nil"/>
            <w:bottom w:val="nil"/>
            <w:right w:val="nil"/>
          </w:tcBorders>
        </w:tcPr>
        <w:p w:rsidR="009E7DCE" w:rsidRPr="003E62C5" w:rsidRDefault="009E7DCE">
          <w:pPr>
            <w:jc w:val="center"/>
            <w:rPr>
              <w:sz w:val="20"/>
              <w:szCs w:val="20"/>
            </w:rPr>
          </w:pPr>
          <w:r w:rsidRPr="003E62C5">
            <w:rPr>
              <w:sz w:val="20"/>
              <w:szCs w:val="20"/>
            </w:rPr>
            <w:t xml:space="preserve"> </w:t>
          </w:r>
        </w:p>
      </w:tc>
      <w:tc>
        <w:tcPr>
          <w:tcW w:w="1666" w:type="pct"/>
          <w:tcBorders>
            <w:top w:val="nil"/>
            <w:left w:val="nil"/>
            <w:bottom w:val="nil"/>
            <w:right w:val="nil"/>
          </w:tcBorders>
        </w:tcPr>
        <w:p w:rsidR="009E7DCE" w:rsidRPr="003E62C5" w:rsidRDefault="009E7DCE">
          <w:pPr>
            <w:jc w:val="right"/>
            <w:rPr>
              <w:sz w:val="20"/>
              <w:szCs w:val="20"/>
            </w:rPr>
          </w:pPr>
          <w:r w:rsidRPr="003E62C5">
            <w:rPr>
              <w:sz w:val="20"/>
              <w:szCs w:val="20"/>
            </w:rPr>
            <w:t xml:space="preserve"> </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332" w:rsidRDefault="003D7332" w:rsidP="00FC447F">
      <w:r>
        <w:separator/>
      </w:r>
    </w:p>
  </w:footnote>
  <w:footnote w:type="continuationSeparator" w:id="0">
    <w:p w:rsidR="003D7332" w:rsidRDefault="003D7332" w:rsidP="00FC4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DCE" w:rsidRDefault="009E7DCE">
    <w:pPr>
      <w:rPr>
        <w:sz w:val="20"/>
        <w:szCs w:val="20"/>
      </w:rPr>
    </w:pPr>
    <w:r>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4C42DEE"/>
    <w:name w:val="WW8Num2"/>
    <w:lvl w:ilvl="0">
      <w:start w:val="1"/>
      <w:numFmt w:val="decimal"/>
      <w:lvlText w:val="%1."/>
      <w:lvlJc w:val="left"/>
      <w:pPr>
        <w:tabs>
          <w:tab w:val="num" w:pos="845"/>
        </w:tabs>
        <w:ind w:left="845" w:hanging="278"/>
      </w:pPr>
      <w:rPr>
        <w:color w:val="000000"/>
        <w:sz w:val="27"/>
      </w:rPr>
    </w:lvl>
  </w:abstractNum>
  <w:abstractNum w:abstractNumId="1" w15:restartNumberingAfterBreak="0">
    <w:nsid w:val="00000026"/>
    <w:multiLevelType w:val="hybridMultilevel"/>
    <w:tmpl w:val="68EB2F62"/>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18D26BB"/>
    <w:multiLevelType w:val="hybridMultilevel"/>
    <w:tmpl w:val="745096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8A609C5"/>
    <w:multiLevelType w:val="multilevel"/>
    <w:tmpl w:val="5BF64698"/>
    <w:lvl w:ilvl="0">
      <w:start w:val="1"/>
      <w:numFmt w:val="decimal"/>
      <w:lvlText w:val="%1."/>
      <w:lvlJc w:val="left"/>
      <w:pPr>
        <w:ind w:left="1839" w:hanging="705"/>
      </w:pPr>
      <w:rPr>
        <w:rFonts w:hint="default"/>
      </w:rPr>
    </w:lvl>
    <w:lvl w:ilvl="1">
      <w:start w:val="2"/>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934" w:hanging="180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4" w15:restartNumberingAfterBreak="0">
    <w:nsid w:val="08AD05A4"/>
    <w:multiLevelType w:val="hybridMultilevel"/>
    <w:tmpl w:val="DCDA50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542065"/>
    <w:multiLevelType w:val="hybridMultilevel"/>
    <w:tmpl w:val="090C8C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665C34"/>
    <w:multiLevelType w:val="hybridMultilevel"/>
    <w:tmpl w:val="0DF857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AE5E43"/>
    <w:multiLevelType w:val="hybridMultilevel"/>
    <w:tmpl w:val="95A43504"/>
    <w:lvl w:ilvl="0" w:tplc="7F78A0A6">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6F0BD9"/>
    <w:multiLevelType w:val="hybridMultilevel"/>
    <w:tmpl w:val="FD84779E"/>
    <w:lvl w:ilvl="0" w:tplc="69B8429E">
      <w:start w:val="1"/>
      <w:numFmt w:val="decimal"/>
      <w:lvlText w:val="%1."/>
      <w:lvlJc w:val="left"/>
      <w:pPr>
        <w:ind w:left="927" w:hanging="360"/>
      </w:pPr>
      <w:rPr>
        <w:rFonts w:ascii="Times New Roman" w:eastAsia="Calibri" w:hAnsi="Times New Roman" w:cs="Times New Roman" w:hint="default"/>
        <w:color w:val="000000"/>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1C040D4"/>
    <w:multiLevelType w:val="singleLevel"/>
    <w:tmpl w:val="A090405E"/>
    <w:lvl w:ilvl="0">
      <w:numFmt w:val="bullet"/>
      <w:lvlText w:val="-"/>
      <w:lvlJc w:val="left"/>
      <w:pPr>
        <w:tabs>
          <w:tab w:val="num" w:pos="360"/>
        </w:tabs>
        <w:ind w:left="360" w:hanging="360"/>
      </w:pPr>
      <w:rPr>
        <w:rFonts w:hint="default"/>
      </w:rPr>
    </w:lvl>
  </w:abstractNum>
  <w:abstractNum w:abstractNumId="10" w15:restartNumberingAfterBreak="0">
    <w:nsid w:val="31E42E56"/>
    <w:multiLevelType w:val="hybridMultilevel"/>
    <w:tmpl w:val="86B09D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D3215"/>
    <w:multiLevelType w:val="hybridMultilevel"/>
    <w:tmpl w:val="F3BE4D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46C42F9"/>
    <w:multiLevelType w:val="multilevel"/>
    <w:tmpl w:val="E77C0460"/>
    <w:lvl w:ilvl="0">
      <w:start w:val="1"/>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8694290"/>
    <w:multiLevelType w:val="hybridMultilevel"/>
    <w:tmpl w:val="4334A5BA"/>
    <w:lvl w:ilvl="0" w:tplc="818E999A">
      <w:start w:val="1"/>
      <w:numFmt w:val="decimal"/>
      <w:lvlText w:val="%1."/>
      <w:lvlJc w:val="left"/>
      <w:pPr>
        <w:tabs>
          <w:tab w:val="num" w:pos="720"/>
        </w:tabs>
        <w:ind w:left="720" w:hanging="360"/>
      </w:pPr>
      <w:rPr>
        <w:color w:val="000000" w:themeColor="text1"/>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A255591"/>
    <w:multiLevelType w:val="multilevel"/>
    <w:tmpl w:val="D206B114"/>
    <w:lvl w:ilvl="0">
      <w:start w:val="1"/>
      <w:numFmt w:val="decimal"/>
      <w:pStyle w:val="41"/>
      <w:lvlText w:val="%1."/>
      <w:lvlJc w:val="left"/>
      <w:pPr>
        <w:ind w:left="1662" w:hanging="1095"/>
      </w:pPr>
      <w:rPr>
        <w:rFonts w:hint="default"/>
      </w:rPr>
    </w:lvl>
    <w:lvl w:ilvl="1">
      <w:start w:val="1"/>
      <w:numFmt w:val="decimal"/>
      <w:isLgl/>
      <w:lvlText w:val="%1.%2."/>
      <w:lvlJc w:val="left"/>
      <w:pPr>
        <w:ind w:left="1287" w:hanging="720"/>
      </w:pPr>
      <w:rPr>
        <w:rFonts w:hint="default"/>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647"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367" w:hanging="180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abstractNum w:abstractNumId="15" w15:restartNumberingAfterBreak="0">
    <w:nsid w:val="42573845"/>
    <w:multiLevelType w:val="multilevel"/>
    <w:tmpl w:val="6E90E3F2"/>
    <w:lvl w:ilvl="0">
      <w:start w:val="1"/>
      <w:numFmt w:val="decimal"/>
      <w:lvlText w:val="%1."/>
      <w:lvlJc w:val="left"/>
      <w:pPr>
        <w:ind w:left="1429" w:hanging="360"/>
      </w:pPr>
    </w:lvl>
    <w:lvl w:ilvl="1">
      <w:start w:val="1"/>
      <w:numFmt w:val="decimal"/>
      <w:isLgl/>
      <w:lvlText w:val="%1.%2."/>
      <w:lvlJc w:val="left"/>
      <w:pPr>
        <w:ind w:left="1789" w:hanging="720"/>
      </w:pPr>
      <w:rPr>
        <w:rFonts w:hint="default"/>
        <w:color w:val="000000"/>
      </w:rPr>
    </w:lvl>
    <w:lvl w:ilvl="2">
      <w:start w:val="1"/>
      <w:numFmt w:val="decimal"/>
      <w:isLgl/>
      <w:lvlText w:val="%1.%2.%3."/>
      <w:lvlJc w:val="left"/>
      <w:pPr>
        <w:ind w:left="1004" w:hanging="720"/>
      </w:pPr>
      <w:rPr>
        <w:rFonts w:hint="default"/>
        <w:color w:val="000000"/>
      </w:rPr>
    </w:lvl>
    <w:lvl w:ilvl="3">
      <w:start w:val="1"/>
      <w:numFmt w:val="decimal"/>
      <w:isLgl/>
      <w:lvlText w:val="%1.%2.%3.%4."/>
      <w:lvlJc w:val="left"/>
      <w:pPr>
        <w:ind w:left="2149" w:hanging="1080"/>
      </w:pPr>
      <w:rPr>
        <w:rFonts w:hint="default"/>
        <w:color w:val="000000"/>
      </w:rPr>
    </w:lvl>
    <w:lvl w:ilvl="4">
      <w:start w:val="1"/>
      <w:numFmt w:val="decimal"/>
      <w:isLgl/>
      <w:lvlText w:val="%1.%2.%3.%4.%5."/>
      <w:lvlJc w:val="left"/>
      <w:pPr>
        <w:ind w:left="2149" w:hanging="1080"/>
      </w:pPr>
      <w:rPr>
        <w:rFonts w:hint="default"/>
        <w:color w:val="000000"/>
      </w:rPr>
    </w:lvl>
    <w:lvl w:ilvl="5">
      <w:start w:val="1"/>
      <w:numFmt w:val="decimal"/>
      <w:isLgl/>
      <w:lvlText w:val="%1.%2.%3.%4.%5.%6."/>
      <w:lvlJc w:val="left"/>
      <w:pPr>
        <w:ind w:left="2509" w:hanging="1440"/>
      </w:pPr>
      <w:rPr>
        <w:rFonts w:hint="default"/>
        <w:color w:val="000000"/>
      </w:rPr>
    </w:lvl>
    <w:lvl w:ilvl="6">
      <w:start w:val="1"/>
      <w:numFmt w:val="decimal"/>
      <w:isLgl/>
      <w:lvlText w:val="%1.%2.%3.%4.%5.%6.%7."/>
      <w:lvlJc w:val="left"/>
      <w:pPr>
        <w:ind w:left="2869" w:hanging="1800"/>
      </w:pPr>
      <w:rPr>
        <w:rFonts w:hint="default"/>
        <w:color w:val="000000"/>
      </w:rPr>
    </w:lvl>
    <w:lvl w:ilvl="7">
      <w:start w:val="1"/>
      <w:numFmt w:val="decimal"/>
      <w:isLgl/>
      <w:lvlText w:val="%1.%2.%3.%4.%5.%6.%7.%8."/>
      <w:lvlJc w:val="left"/>
      <w:pPr>
        <w:ind w:left="2869" w:hanging="1800"/>
      </w:pPr>
      <w:rPr>
        <w:rFonts w:hint="default"/>
        <w:color w:val="000000"/>
      </w:rPr>
    </w:lvl>
    <w:lvl w:ilvl="8">
      <w:start w:val="1"/>
      <w:numFmt w:val="decimal"/>
      <w:isLgl/>
      <w:lvlText w:val="%1.%2.%3.%4.%5.%6.%7.%8.%9."/>
      <w:lvlJc w:val="left"/>
      <w:pPr>
        <w:ind w:left="3229" w:hanging="2160"/>
      </w:pPr>
      <w:rPr>
        <w:rFonts w:hint="default"/>
        <w:color w:val="000000"/>
      </w:rPr>
    </w:lvl>
  </w:abstractNum>
  <w:abstractNum w:abstractNumId="16" w15:restartNumberingAfterBreak="0">
    <w:nsid w:val="43D740E7"/>
    <w:multiLevelType w:val="multilevel"/>
    <w:tmpl w:val="CCEADA18"/>
    <w:lvl w:ilvl="0">
      <w:start w:val="1"/>
      <w:numFmt w:val="decimal"/>
      <w:lvlText w:val="%1."/>
      <w:lvlJc w:val="left"/>
      <w:pPr>
        <w:ind w:left="1429" w:hanging="360"/>
      </w:pPr>
    </w:lvl>
    <w:lvl w:ilvl="1">
      <w:start w:val="1"/>
      <w:numFmt w:val="decimal"/>
      <w:isLgl/>
      <w:lvlText w:val="%1.%2."/>
      <w:lvlJc w:val="left"/>
      <w:pPr>
        <w:ind w:left="1789" w:hanging="720"/>
      </w:pPr>
      <w:rPr>
        <w:rFonts w:hint="default"/>
        <w:color w:val="auto"/>
        <w:sz w:val="28"/>
      </w:rPr>
    </w:lvl>
    <w:lvl w:ilvl="2">
      <w:start w:val="1"/>
      <w:numFmt w:val="decimal"/>
      <w:isLgl/>
      <w:lvlText w:val="%1.%2.%3."/>
      <w:lvlJc w:val="left"/>
      <w:pPr>
        <w:ind w:left="1789" w:hanging="720"/>
      </w:pPr>
      <w:rPr>
        <w:rFonts w:hint="default"/>
        <w:color w:val="auto"/>
        <w:sz w:val="28"/>
      </w:rPr>
    </w:lvl>
    <w:lvl w:ilvl="3">
      <w:start w:val="1"/>
      <w:numFmt w:val="decimal"/>
      <w:isLgl/>
      <w:lvlText w:val="%1.%2.%3.%4."/>
      <w:lvlJc w:val="left"/>
      <w:pPr>
        <w:ind w:left="2149" w:hanging="1080"/>
      </w:pPr>
      <w:rPr>
        <w:rFonts w:hint="default"/>
        <w:color w:val="auto"/>
        <w:sz w:val="28"/>
      </w:rPr>
    </w:lvl>
    <w:lvl w:ilvl="4">
      <w:start w:val="1"/>
      <w:numFmt w:val="decimal"/>
      <w:isLgl/>
      <w:lvlText w:val="%1.%2.%3.%4.%5."/>
      <w:lvlJc w:val="left"/>
      <w:pPr>
        <w:ind w:left="2149" w:hanging="1080"/>
      </w:pPr>
      <w:rPr>
        <w:rFonts w:hint="default"/>
        <w:color w:val="auto"/>
        <w:sz w:val="28"/>
      </w:rPr>
    </w:lvl>
    <w:lvl w:ilvl="5">
      <w:start w:val="1"/>
      <w:numFmt w:val="decimal"/>
      <w:isLgl/>
      <w:lvlText w:val="%1.%2.%3.%4.%5.%6."/>
      <w:lvlJc w:val="left"/>
      <w:pPr>
        <w:ind w:left="2509" w:hanging="1440"/>
      </w:pPr>
      <w:rPr>
        <w:rFonts w:hint="default"/>
        <w:color w:val="auto"/>
        <w:sz w:val="28"/>
      </w:rPr>
    </w:lvl>
    <w:lvl w:ilvl="6">
      <w:start w:val="1"/>
      <w:numFmt w:val="decimal"/>
      <w:isLgl/>
      <w:lvlText w:val="%1.%2.%3.%4.%5.%6.%7."/>
      <w:lvlJc w:val="left"/>
      <w:pPr>
        <w:ind w:left="2869" w:hanging="1800"/>
      </w:pPr>
      <w:rPr>
        <w:rFonts w:hint="default"/>
        <w:color w:val="auto"/>
        <w:sz w:val="28"/>
      </w:rPr>
    </w:lvl>
    <w:lvl w:ilvl="7">
      <w:start w:val="1"/>
      <w:numFmt w:val="decimal"/>
      <w:isLgl/>
      <w:lvlText w:val="%1.%2.%3.%4.%5.%6.%7.%8."/>
      <w:lvlJc w:val="left"/>
      <w:pPr>
        <w:ind w:left="2869" w:hanging="1800"/>
      </w:pPr>
      <w:rPr>
        <w:rFonts w:hint="default"/>
        <w:color w:val="auto"/>
        <w:sz w:val="28"/>
      </w:rPr>
    </w:lvl>
    <w:lvl w:ilvl="8">
      <w:start w:val="1"/>
      <w:numFmt w:val="decimal"/>
      <w:isLgl/>
      <w:lvlText w:val="%1.%2.%3.%4.%5.%6.%7.%8.%9."/>
      <w:lvlJc w:val="left"/>
      <w:pPr>
        <w:ind w:left="3229" w:hanging="2160"/>
      </w:pPr>
      <w:rPr>
        <w:rFonts w:hint="default"/>
        <w:color w:val="auto"/>
        <w:sz w:val="28"/>
      </w:rPr>
    </w:lvl>
  </w:abstractNum>
  <w:abstractNum w:abstractNumId="17" w15:restartNumberingAfterBreak="0">
    <w:nsid w:val="47A96188"/>
    <w:multiLevelType w:val="hybridMultilevel"/>
    <w:tmpl w:val="7602B386"/>
    <w:lvl w:ilvl="0" w:tplc="BB7617AC">
      <w:start w:val="2"/>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11A219C"/>
    <w:multiLevelType w:val="multilevel"/>
    <w:tmpl w:val="900EFC1C"/>
    <w:lvl w:ilvl="0">
      <w:start w:val="1"/>
      <w:numFmt w:val="decimal"/>
      <w:lvlText w:val="%1."/>
      <w:lvlJc w:val="left"/>
      <w:pPr>
        <w:ind w:left="1003" w:hanging="435"/>
      </w:pPr>
      <w:rPr>
        <w:rFonts w:hint="default"/>
      </w:rPr>
    </w:lvl>
    <w:lvl w:ilvl="1">
      <w:start w:val="1"/>
      <w:numFmt w:val="decimal"/>
      <w:lvlText w:val="%1.%2."/>
      <w:lvlJc w:val="left"/>
      <w:pPr>
        <w:ind w:left="2473" w:hanging="720"/>
      </w:pPr>
      <w:rPr>
        <w:rFonts w:hint="default"/>
      </w:rPr>
    </w:lvl>
    <w:lvl w:ilvl="2">
      <w:start w:val="1"/>
      <w:numFmt w:val="decimal"/>
      <w:lvlText w:val="%1.%2.%3."/>
      <w:lvlJc w:val="left"/>
      <w:pPr>
        <w:ind w:left="3658" w:hanging="720"/>
      </w:pPr>
      <w:rPr>
        <w:rFonts w:hint="default"/>
      </w:rPr>
    </w:lvl>
    <w:lvl w:ilvl="3">
      <w:start w:val="1"/>
      <w:numFmt w:val="decimal"/>
      <w:lvlText w:val="%1.%2.%3.%4."/>
      <w:lvlJc w:val="left"/>
      <w:pPr>
        <w:ind w:left="5203" w:hanging="1080"/>
      </w:pPr>
      <w:rPr>
        <w:rFonts w:hint="default"/>
      </w:rPr>
    </w:lvl>
    <w:lvl w:ilvl="4">
      <w:start w:val="1"/>
      <w:numFmt w:val="decimal"/>
      <w:lvlText w:val="%1.%2.%3.%4.%5."/>
      <w:lvlJc w:val="left"/>
      <w:pPr>
        <w:ind w:left="6388" w:hanging="1080"/>
      </w:pPr>
      <w:rPr>
        <w:rFonts w:hint="default"/>
      </w:rPr>
    </w:lvl>
    <w:lvl w:ilvl="5">
      <w:start w:val="1"/>
      <w:numFmt w:val="decimal"/>
      <w:lvlText w:val="%1.%2.%3.%4.%5.%6."/>
      <w:lvlJc w:val="left"/>
      <w:pPr>
        <w:ind w:left="7933" w:hanging="1440"/>
      </w:pPr>
      <w:rPr>
        <w:rFonts w:hint="default"/>
      </w:rPr>
    </w:lvl>
    <w:lvl w:ilvl="6">
      <w:start w:val="1"/>
      <w:numFmt w:val="decimal"/>
      <w:lvlText w:val="%1.%2.%3.%4.%5.%6.%7."/>
      <w:lvlJc w:val="left"/>
      <w:pPr>
        <w:ind w:left="9478" w:hanging="1800"/>
      </w:pPr>
      <w:rPr>
        <w:rFonts w:hint="default"/>
      </w:rPr>
    </w:lvl>
    <w:lvl w:ilvl="7">
      <w:start w:val="1"/>
      <w:numFmt w:val="decimal"/>
      <w:lvlText w:val="%1.%2.%3.%4.%5.%6.%7.%8."/>
      <w:lvlJc w:val="left"/>
      <w:pPr>
        <w:ind w:left="10663" w:hanging="1800"/>
      </w:pPr>
      <w:rPr>
        <w:rFonts w:hint="default"/>
      </w:rPr>
    </w:lvl>
    <w:lvl w:ilvl="8">
      <w:start w:val="1"/>
      <w:numFmt w:val="decimal"/>
      <w:lvlText w:val="%1.%2.%3.%4.%5.%6.%7.%8.%9."/>
      <w:lvlJc w:val="left"/>
      <w:pPr>
        <w:ind w:left="12208" w:hanging="2160"/>
      </w:pPr>
      <w:rPr>
        <w:rFonts w:hint="default"/>
      </w:rPr>
    </w:lvl>
  </w:abstractNum>
  <w:abstractNum w:abstractNumId="19" w15:restartNumberingAfterBreak="0">
    <w:nsid w:val="514876B9"/>
    <w:multiLevelType w:val="hybridMultilevel"/>
    <w:tmpl w:val="694640AA"/>
    <w:lvl w:ilvl="0" w:tplc="D43EF0A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6CF7ACF"/>
    <w:multiLevelType w:val="hybridMultilevel"/>
    <w:tmpl w:val="0CFA2DE0"/>
    <w:lvl w:ilvl="0" w:tplc="6ECE4D62">
      <w:start w:val="2"/>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75406AF"/>
    <w:multiLevelType w:val="multilevel"/>
    <w:tmpl w:val="1B5E5D58"/>
    <w:lvl w:ilvl="0">
      <w:start w:val="1"/>
      <w:numFmt w:val="decimal"/>
      <w:lvlText w:val="%1."/>
      <w:lvlJc w:val="left"/>
      <w:pPr>
        <w:ind w:left="1482" w:hanging="915"/>
      </w:pPr>
    </w:lvl>
    <w:lvl w:ilvl="1">
      <w:start w:val="1"/>
      <w:numFmt w:val="decimal"/>
      <w:isLgl/>
      <w:lvlText w:val="%1.%2."/>
      <w:lvlJc w:val="left"/>
      <w:pPr>
        <w:ind w:left="2202" w:hanging="720"/>
      </w:pPr>
    </w:lvl>
    <w:lvl w:ilvl="2">
      <w:start w:val="1"/>
      <w:numFmt w:val="decimal"/>
      <w:isLgl/>
      <w:lvlText w:val="%1.%2.%3."/>
      <w:lvlJc w:val="left"/>
      <w:pPr>
        <w:ind w:left="3117" w:hanging="720"/>
      </w:pPr>
    </w:lvl>
    <w:lvl w:ilvl="3">
      <w:start w:val="1"/>
      <w:numFmt w:val="decimal"/>
      <w:isLgl/>
      <w:lvlText w:val="%1.%2.%3.%4."/>
      <w:lvlJc w:val="left"/>
      <w:pPr>
        <w:ind w:left="4392" w:hanging="1080"/>
      </w:pPr>
    </w:lvl>
    <w:lvl w:ilvl="4">
      <w:start w:val="1"/>
      <w:numFmt w:val="decimal"/>
      <w:isLgl/>
      <w:lvlText w:val="%1.%2.%3.%4.%5."/>
      <w:lvlJc w:val="left"/>
      <w:pPr>
        <w:ind w:left="5307" w:hanging="1080"/>
      </w:pPr>
    </w:lvl>
    <w:lvl w:ilvl="5">
      <w:start w:val="1"/>
      <w:numFmt w:val="decimal"/>
      <w:isLgl/>
      <w:lvlText w:val="%1.%2.%3.%4.%5.%6."/>
      <w:lvlJc w:val="left"/>
      <w:pPr>
        <w:ind w:left="6582" w:hanging="1440"/>
      </w:pPr>
    </w:lvl>
    <w:lvl w:ilvl="6">
      <w:start w:val="1"/>
      <w:numFmt w:val="decimal"/>
      <w:isLgl/>
      <w:lvlText w:val="%1.%2.%3.%4.%5.%6.%7."/>
      <w:lvlJc w:val="left"/>
      <w:pPr>
        <w:ind w:left="7857" w:hanging="1800"/>
      </w:pPr>
    </w:lvl>
    <w:lvl w:ilvl="7">
      <w:start w:val="1"/>
      <w:numFmt w:val="decimal"/>
      <w:isLgl/>
      <w:lvlText w:val="%1.%2.%3.%4.%5.%6.%7.%8."/>
      <w:lvlJc w:val="left"/>
      <w:pPr>
        <w:ind w:left="8772" w:hanging="1800"/>
      </w:pPr>
    </w:lvl>
    <w:lvl w:ilvl="8">
      <w:start w:val="1"/>
      <w:numFmt w:val="decimal"/>
      <w:isLgl/>
      <w:lvlText w:val="%1.%2.%3.%4.%5.%6.%7.%8.%9."/>
      <w:lvlJc w:val="left"/>
      <w:pPr>
        <w:ind w:left="10047" w:hanging="2160"/>
      </w:pPr>
    </w:lvl>
  </w:abstractNum>
  <w:abstractNum w:abstractNumId="22" w15:restartNumberingAfterBreak="0">
    <w:nsid w:val="6614523B"/>
    <w:multiLevelType w:val="multilevel"/>
    <w:tmpl w:val="D78CA68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7487FDC"/>
    <w:multiLevelType w:val="hybridMultilevel"/>
    <w:tmpl w:val="FCF4A8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9446BA"/>
    <w:multiLevelType w:val="hybridMultilevel"/>
    <w:tmpl w:val="090C8C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F70BC1"/>
    <w:multiLevelType w:val="multilevel"/>
    <w:tmpl w:val="5BEABA6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DDD0963"/>
    <w:multiLevelType w:val="hybridMultilevel"/>
    <w:tmpl w:val="3C2A76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2D6EB6"/>
    <w:multiLevelType w:val="multilevel"/>
    <w:tmpl w:val="B0C2AED2"/>
    <w:lvl w:ilvl="0">
      <w:start w:val="2"/>
      <w:numFmt w:val="decimal"/>
      <w:lvlText w:val="%1."/>
      <w:lvlJc w:val="left"/>
      <w:pPr>
        <w:ind w:left="900" w:hanging="360"/>
      </w:pPr>
      <w:rPr>
        <w:rFonts w:cs="Times New Roman"/>
      </w:rPr>
    </w:lvl>
    <w:lvl w:ilvl="1">
      <w:start w:val="1"/>
      <w:numFmt w:val="decimal"/>
      <w:isLgl/>
      <w:lvlText w:val="%1.%2."/>
      <w:lvlJc w:val="left"/>
      <w:pPr>
        <w:ind w:left="1620" w:hanging="720"/>
      </w:pPr>
      <w:rPr>
        <w:rFonts w:cs="Times New Roman"/>
      </w:rPr>
    </w:lvl>
    <w:lvl w:ilvl="2">
      <w:start w:val="1"/>
      <w:numFmt w:val="decimal"/>
      <w:isLgl/>
      <w:lvlText w:val="%1.%2.%3."/>
      <w:lvlJc w:val="left"/>
      <w:pPr>
        <w:ind w:left="1980" w:hanging="720"/>
      </w:pPr>
      <w:rPr>
        <w:rFonts w:cs="Times New Roman"/>
      </w:rPr>
    </w:lvl>
    <w:lvl w:ilvl="3">
      <w:start w:val="1"/>
      <w:numFmt w:val="decimal"/>
      <w:isLgl/>
      <w:lvlText w:val="%1.%2.%3.%4."/>
      <w:lvlJc w:val="left"/>
      <w:pPr>
        <w:ind w:left="2700" w:hanging="1080"/>
      </w:pPr>
      <w:rPr>
        <w:rFonts w:cs="Times New Roman"/>
      </w:rPr>
    </w:lvl>
    <w:lvl w:ilvl="4">
      <w:start w:val="1"/>
      <w:numFmt w:val="decimal"/>
      <w:isLgl/>
      <w:lvlText w:val="%1.%2.%3.%4.%5."/>
      <w:lvlJc w:val="left"/>
      <w:pPr>
        <w:ind w:left="3060" w:hanging="1080"/>
      </w:pPr>
      <w:rPr>
        <w:rFonts w:cs="Times New Roman"/>
      </w:rPr>
    </w:lvl>
    <w:lvl w:ilvl="5">
      <w:start w:val="1"/>
      <w:numFmt w:val="decimal"/>
      <w:isLgl/>
      <w:lvlText w:val="%1.%2.%3.%4.%5.%6."/>
      <w:lvlJc w:val="left"/>
      <w:pPr>
        <w:ind w:left="3780" w:hanging="1440"/>
      </w:pPr>
      <w:rPr>
        <w:rFonts w:cs="Times New Roman"/>
      </w:rPr>
    </w:lvl>
    <w:lvl w:ilvl="6">
      <w:start w:val="1"/>
      <w:numFmt w:val="decimal"/>
      <w:isLgl/>
      <w:lvlText w:val="%1.%2.%3.%4.%5.%6.%7."/>
      <w:lvlJc w:val="left"/>
      <w:pPr>
        <w:ind w:left="4500" w:hanging="1800"/>
      </w:pPr>
      <w:rPr>
        <w:rFonts w:cs="Times New Roman"/>
      </w:rPr>
    </w:lvl>
    <w:lvl w:ilvl="7">
      <w:start w:val="1"/>
      <w:numFmt w:val="decimal"/>
      <w:isLgl/>
      <w:lvlText w:val="%1.%2.%3.%4.%5.%6.%7.%8."/>
      <w:lvlJc w:val="left"/>
      <w:pPr>
        <w:ind w:left="4860" w:hanging="1800"/>
      </w:pPr>
      <w:rPr>
        <w:rFonts w:cs="Times New Roman"/>
      </w:rPr>
    </w:lvl>
    <w:lvl w:ilvl="8">
      <w:start w:val="1"/>
      <w:numFmt w:val="decimal"/>
      <w:isLgl/>
      <w:lvlText w:val="%1.%2.%3.%4.%5.%6.%7.%8.%9."/>
      <w:lvlJc w:val="left"/>
      <w:pPr>
        <w:ind w:left="5580" w:hanging="2160"/>
      </w:pPr>
      <w:rPr>
        <w:rFonts w:cs="Times New Roman"/>
      </w:rPr>
    </w:lvl>
  </w:abstractNum>
  <w:abstractNum w:abstractNumId="28" w15:restartNumberingAfterBreak="0">
    <w:nsid w:val="76B60096"/>
    <w:multiLevelType w:val="multilevel"/>
    <w:tmpl w:val="6EA40AEA"/>
    <w:lvl w:ilvl="0">
      <w:start w:val="1"/>
      <w:numFmt w:val="decimal"/>
      <w:lvlText w:val="%1."/>
      <w:lvlJc w:val="left"/>
      <w:pPr>
        <w:ind w:left="694" w:hanging="552"/>
      </w:pPr>
      <w:rPr>
        <w:rFonts w:hint="default"/>
        <w:b w:val="0"/>
        <w:sz w:val="28"/>
      </w:rPr>
    </w:lvl>
    <w:lvl w:ilvl="1">
      <w:start w:val="3"/>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9" w15:restartNumberingAfterBreak="0">
    <w:nsid w:val="7DEE6891"/>
    <w:multiLevelType w:val="multilevel"/>
    <w:tmpl w:val="AC9C72B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FB64775"/>
    <w:multiLevelType w:val="hybridMultilevel"/>
    <w:tmpl w:val="09A42A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25"/>
  </w:num>
  <w:num w:numId="4">
    <w:abstractNumId w:val="19"/>
  </w:num>
  <w:num w:numId="5">
    <w:abstractNumId w:val="6"/>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3"/>
  </w:num>
  <w:num w:numId="9">
    <w:abstractNumId w:val="5"/>
  </w:num>
  <w:num w:numId="1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9"/>
  </w:num>
  <w:num w:numId="13">
    <w:abstractNumId w:val="20"/>
  </w:num>
  <w:num w:numId="14">
    <w:abstractNumId w:val="22"/>
  </w:num>
  <w:num w:numId="15">
    <w:abstractNumId w:val="3"/>
  </w:num>
  <w:num w:numId="16">
    <w:abstractNumId w:val="8"/>
  </w:num>
  <w:num w:numId="17">
    <w:abstractNumId w:val="14"/>
  </w:num>
  <w:num w:numId="18">
    <w:abstractNumId w:val="17"/>
  </w:num>
  <w:num w:numId="19">
    <w:abstractNumId w:val="28"/>
  </w:num>
  <w:num w:numId="20">
    <w:abstractNumId w:val="12"/>
  </w:num>
  <w:num w:numId="21">
    <w:abstractNumId w:val="2"/>
  </w:num>
  <w:num w:numId="22">
    <w:abstractNumId w:val="1"/>
    <w:lvlOverride w:ilvl="0">
      <w:startOverride w:val="1"/>
    </w:lvlOverride>
    <w:lvlOverride w:ilvl="1"/>
    <w:lvlOverride w:ilvl="2"/>
    <w:lvlOverride w:ilvl="3"/>
    <w:lvlOverride w:ilvl="4"/>
    <w:lvlOverride w:ilvl="5"/>
    <w:lvlOverride w:ilvl="6"/>
    <w:lvlOverride w:ilvl="7"/>
    <w:lvlOverride w:ilvl="8"/>
  </w:num>
  <w:num w:numId="23">
    <w:abstractNumId w:val="7"/>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3"/>
  </w:num>
  <w:num w:numId="27">
    <w:abstractNumId w:val="4"/>
  </w:num>
  <w:num w:numId="28">
    <w:abstractNumId w:val="10"/>
  </w:num>
  <w:num w:numId="29">
    <w:abstractNumId w:val="30"/>
  </w:num>
  <w:num w:numId="30">
    <w:abstractNumId w:val="26"/>
  </w:num>
  <w:num w:numId="31">
    <w:abstractNumId w:val="18"/>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046"/>
    <w:rsid w:val="000134B7"/>
    <w:rsid w:val="00024D34"/>
    <w:rsid w:val="0002712C"/>
    <w:rsid w:val="0004783D"/>
    <w:rsid w:val="000820C0"/>
    <w:rsid w:val="000A6FF8"/>
    <w:rsid w:val="000B0B43"/>
    <w:rsid w:val="000C7F84"/>
    <w:rsid w:val="000E43E3"/>
    <w:rsid w:val="000F1C9B"/>
    <w:rsid w:val="000F5FA2"/>
    <w:rsid w:val="001062E9"/>
    <w:rsid w:val="00116C04"/>
    <w:rsid w:val="001249F1"/>
    <w:rsid w:val="001360C4"/>
    <w:rsid w:val="00136D0B"/>
    <w:rsid w:val="001553CA"/>
    <w:rsid w:val="00163EF0"/>
    <w:rsid w:val="00195C87"/>
    <w:rsid w:val="0019698F"/>
    <w:rsid w:val="001A08EA"/>
    <w:rsid w:val="001C7911"/>
    <w:rsid w:val="001D7D46"/>
    <w:rsid w:val="001F145D"/>
    <w:rsid w:val="001F3F3E"/>
    <w:rsid w:val="0028565E"/>
    <w:rsid w:val="0029107D"/>
    <w:rsid w:val="002B2225"/>
    <w:rsid w:val="002B446E"/>
    <w:rsid w:val="002E48CD"/>
    <w:rsid w:val="002F648D"/>
    <w:rsid w:val="00310122"/>
    <w:rsid w:val="00313FFC"/>
    <w:rsid w:val="00353F3F"/>
    <w:rsid w:val="0037427D"/>
    <w:rsid w:val="00374948"/>
    <w:rsid w:val="00376897"/>
    <w:rsid w:val="003812F2"/>
    <w:rsid w:val="003914B9"/>
    <w:rsid w:val="0039220D"/>
    <w:rsid w:val="003A43FD"/>
    <w:rsid w:val="003A44FF"/>
    <w:rsid w:val="003B06A1"/>
    <w:rsid w:val="003D3835"/>
    <w:rsid w:val="003D7332"/>
    <w:rsid w:val="003E3657"/>
    <w:rsid w:val="003E3CC6"/>
    <w:rsid w:val="003F508D"/>
    <w:rsid w:val="00412401"/>
    <w:rsid w:val="00422A9D"/>
    <w:rsid w:val="00460F23"/>
    <w:rsid w:val="00462401"/>
    <w:rsid w:val="0048018F"/>
    <w:rsid w:val="00486548"/>
    <w:rsid w:val="004A0DB9"/>
    <w:rsid w:val="004A41D5"/>
    <w:rsid w:val="004B138A"/>
    <w:rsid w:val="004B7985"/>
    <w:rsid w:val="004C05F0"/>
    <w:rsid w:val="004C5CBC"/>
    <w:rsid w:val="004C76D9"/>
    <w:rsid w:val="004D35CE"/>
    <w:rsid w:val="004D6BA0"/>
    <w:rsid w:val="004D7020"/>
    <w:rsid w:val="00520622"/>
    <w:rsid w:val="00546824"/>
    <w:rsid w:val="00560E0A"/>
    <w:rsid w:val="00566CF7"/>
    <w:rsid w:val="00577C62"/>
    <w:rsid w:val="00591C0B"/>
    <w:rsid w:val="005A48FB"/>
    <w:rsid w:val="005B315D"/>
    <w:rsid w:val="005C26B0"/>
    <w:rsid w:val="005C3018"/>
    <w:rsid w:val="005C383B"/>
    <w:rsid w:val="005F03E9"/>
    <w:rsid w:val="006034A4"/>
    <w:rsid w:val="00643D78"/>
    <w:rsid w:val="00645288"/>
    <w:rsid w:val="00690AAC"/>
    <w:rsid w:val="006A0AB6"/>
    <w:rsid w:val="006B4AA7"/>
    <w:rsid w:val="00711EA4"/>
    <w:rsid w:val="007172FE"/>
    <w:rsid w:val="00721DD0"/>
    <w:rsid w:val="0072434E"/>
    <w:rsid w:val="00737C55"/>
    <w:rsid w:val="00752A61"/>
    <w:rsid w:val="0076138A"/>
    <w:rsid w:val="00771B9B"/>
    <w:rsid w:val="0077246F"/>
    <w:rsid w:val="007836C1"/>
    <w:rsid w:val="00790948"/>
    <w:rsid w:val="007B2F41"/>
    <w:rsid w:val="007C1F0A"/>
    <w:rsid w:val="007C372C"/>
    <w:rsid w:val="007C45B4"/>
    <w:rsid w:val="007D6C5D"/>
    <w:rsid w:val="007E1A23"/>
    <w:rsid w:val="0081045D"/>
    <w:rsid w:val="008113FA"/>
    <w:rsid w:val="00832413"/>
    <w:rsid w:val="008445FD"/>
    <w:rsid w:val="008519D0"/>
    <w:rsid w:val="00856BCF"/>
    <w:rsid w:val="00897B54"/>
    <w:rsid w:val="008A401C"/>
    <w:rsid w:val="008B16BF"/>
    <w:rsid w:val="008B1B92"/>
    <w:rsid w:val="008C2713"/>
    <w:rsid w:val="008C3408"/>
    <w:rsid w:val="008D4AA1"/>
    <w:rsid w:val="008F1F43"/>
    <w:rsid w:val="00914761"/>
    <w:rsid w:val="009231E0"/>
    <w:rsid w:val="00925B5C"/>
    <w:rsid w:val="00945060"/>
    <w:rsid w:val="00960ABF"/>
    <w:rsid w:val="00962596"/>
    <w:rsid w:val="009822C3"/>
    <w:rsid w:val="00985E3A"/>
    <w:rsid w:val="009A1582"/>
    <w:rsid w:val="009A19AE"/>
    <w:rsid w:val="009C0848"/>
    <w:rsid w:val="009D0FDE"/>
    <w:rsid w:val="009D59CE"/>
    <w:rsid w:val="009E7210"/>
    <w:rsid w:val="009E7DCE"/>
    <w:rsid w:val="009F702C"/>
    <w:rsid w:val="00A147E2"/>
    <w:rsid w:val="00A15301"/>
    <w:rsid w:val="00A16648"/>
    <w:rsid w:val="00A527C3"/>
    <w:rsid w:val="00A744FA"/>
    <w:rsid w:val="00A8705E"/>
    <w:rsid w:val="00AB6E4C"/>
    <w:rsid w:val="00AC327E"/>
    <w:rsid w:val="00AC506C"/>
    <w:rsid w:val="00AD1754"/>
    <w:rsid w:val="00AF7529"/>
    <w:rsid w:val="00B00602"/>
    <w:rsid w:val="00B02E00"/>
    <w:rsid w:val="00B11413"/>
    <w:rsid w:val="00B1193A"/>
    <w:rsid w:val="00B11F9E"/>
    <w:rsid w:val="00B11FAC"/>
    <w:rsid w:val="00B23A5F"/>
    <w:rsid w:val="00B947F1"/>
    <w:rsid w:val="00BB3FA0"/>
    <w:rsid w:val="00BB7E00"/>
    <w:rsid w:val="00BE25F8"/>
    <w:rsid w:val="00C00152"/>
    <w:rsid w:val="00C23E72"/>
    <w:rsid w:val="00C54DDF"/>
    <w:rsid w:val="00C903EF"/>
    <w:rsid w:val="00C93E04"/>
    <w:rsid w:val="00C94170"/>
    <w:rsid w:val="00CC11B3"/>
    <w:rsid w:val="00CC6C68"/>
    <w:rsid w:val="00CD6481"/>
    <w:rsid w:val="00CE14F3"/>
    <w:rsid w:val="00D051B0"/>
    <w:rsid w:val="00D14B66"/>
    <w:rsid w:val="00D17391"/>
    <w:rsid w:val="00D27B75"/>
    <w:rsid w:val="00D369CB"/>
    <w:rsid w:val="00D52E4F"/>
    <w:rsid w:val="00D607E4"/>
    <w:rsid w:val="00D73C91"/>
    <w:rsid w:val="00D87B36"/>
    <w:rsid w:val="00DA23AE"/>
    <w:rsid w:val="00DB15FC"/>
    <w:rsid w:val="00DB4353"/>
    <w:rsid w:val="00DC60F7"/>
    <w:rsid w:val="00DD1848"/>
    <w:rsid w:val="00DD21E9"/>
    <w:rsid w:val="00DD337D"/>
    <w:rsid w:val="00DF168D"/>
    <w:rsid w:val="00E07E94"/>
    <w:rsid w:val="00E1506C"/>
    <w:rsid w:val="00E24574"/>
    <w:rsid w:val="00E40ECD"/>
    <w:rsid w:val="00E411F8"/>
    <w:rsid w:val="00E518A0"/>
    <w:rsid w:val="00E758DB"/>
    <w:rsid w:val="00E87046"/>
    <w:rsid w:val="00EA21D7"/>
    <w:rsid w:val="00EA51E9"/>
    <w:rsid w:val="00EA7272"/>
    <w:rsid w:val="00EC678F"/>
    <w:rsid w:val="00EE0C42"/>
    <w:rsid w:val="00F1741A"/>
    <w:rsid w:val="00F175AD"/>
    <w:rsid w:val="00F37919"/>
    <w:rsid w:val="00F42AA4"/>
    <w:rsid w:val="00F84C4B"/>
    <w:rsid w:val="00F92723"/>
    <w:rsid w:val="00FA27E4"/>
    <w:rsid w:val="00FB005E"/>
    <w:rsid w:val="00FB394F"/>
    <w:rsid w:val="00FC4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41037E-30F9-4F46-94E4-E4A8C5E43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A15301"/>
    <w:pPr>
      <w:keepNext/>
      <w:jc w:val="center"/>
      <w:outlineLvl w:val="0"/>
    </w:pPr>
    <w:rPr>
      <w:sz w:val="28"/>
    </w:rPr>
  </w:style>
  <w:style w:type="paragraph" w:styleId="2">
    <w:name w:val="heading 2"/>
    <w:basedOn w:val="a"/>
    <w:next w:val="a"/>
    <w:link w:val="20"/>
    <w:uiPriority w:val="9"/>
    <w:qFormat/>
    <w:rsid w:val="00FC447F"/>
    <w:pPr>
      <w:keepNext/>
      <w:ind w:firstLine="720"/>
      <w:jc w:val="center"/>
      <w:outlineLvl w:val="1"/>
    </w:pPr>
    <w:rPr>
      <w:sz w:val="32"/>
      <w:szCs w:val="20"/>
    </w:rPr>
  </w:style>
  <w:style w:type="paragraph" w:styleId="30">
    <w:name w:val="heading 3"/>
    <w:basedOn w:val="a"/>
    <w:next w:val="a"/>
    <w:link w:val="31"/>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uiPriority w:val="99"/>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C4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1">
    <w:name w:val="Заголовок 1 Знак"/>
    <w:basedOn w:val="a0"/>
    <w:link w:val="10"/>
    <w:uiPriority w:val="9"/>
    <w:rsid w:val="00A15301"/>
    <w:rPr>
      <w:rFonts w:ascii="Times New Roman" w:eastAsia="Times New Roman" w:hAnsi="Times New Roman" w:cs="Times New Roman"/>
      <w:sz w:val="28"/>
      <w:szCs w:val="24"/>
      <w:lang w:eastAsia="ru-RU"/>
    </w:rPr>
  </w:style>
  <w:style w:type="paragraph" w:styleId="a6">
    <w:name w:val="Title"/>
    <w:basedOn w:val="a"/>
    <w:link w:val="a7"/>
    <w:qFormat/>
    <w:rsid w:val="00A15301"/>
    <w:pPr>
      <w:jc w:val="center"/>
    </w:pPr>
    <w:rPr>
      <w:szCs w:val="20"/>
    </w:rPr>
  </w:style>
  <w:style w:type="character" w:customStyle="1" w:styleId="a7">
    <w:name w:val="Название Знак"/>
    <w:basedOn w:val="a0"/>
    <w:link w:val="a6"/>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uiPriority w:val="99"/>
    <w:rsid w:val="00FC447F"/>
    <w:rPr>
      <w:rFonts w:ascii="Times New Roman" w:eastAsia="Times New Roman" w:hAnsi="Times New Roman" w:cs="Times New Roman"/>
      <w:sz w:val="32"/>
      <w:szCs w:val="20"/>
      <w:lang w:eastAsia="ru-RU"/>
    </w:rPr>
  </w:style>
  <w:style w:type="character" w:customStyle="1" w:styleId="31">
    <w:name w:val="Заголовок 3 Знак"/>
    <w:basedOn w:val="a0"/>
    <w:link w:val="30"/>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uiPriority w:val="99"/>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2">
    <w:name w:val="Body Text Indent 3"/>
    <w:basedOn w:val="a"/>
    <w:link w:val="33"/>
    <w:rsid w:val="00FC447F"/>
    <w:pPr>
      <w:tabs>
        <w:tab w:val="left" w:pos="720"/>
      </w:tabs>
      <w:ind w:firstLine="709"/>
      <w:jc w:val="both"/>
    </w:pPr>
    <w:rPr>
      <w:b/>
      <w:color w:val="000000"/>
      <w:sz w:val="28"/>
    </w:rPr>
  </w:style>
  <w:style w:type="character" w:customStyle="1" w:styleId="33">
    <w:name w:val="Основной текст с отступом 3 Знак"/>
    <w:basedOn w:val="a0"/>
    <w:link w:val="32"/>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link w:val="ConsPlusNormal0"/>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uiPriority w:val="99"/>
    <w:semiHidden/>
    <w:rsid w:val="00FC447F"/>
    <w:rPr>
      <w:vertAlign w:val="superscript"/>
    </w:rPr>
  </w:style>
  <w:style w:type="paragraph" w:styleId="af3">
    <w:name w:val="Balloon Text"/>
    <w:basedOn w:val="a"/>
    <w:link w:val="af4"/>
    <w:uiPriority w:val="99"/>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link w:val="af6"/>
    <w:uiPriority w:val="99"/>
    <w:rsid w:val="00FC447F"/>
    <w:pPr>
      <w:spacing w:before="100" w:beforeAutospacing="1" w:after="100" w:afterAutospacing="1"/>
    </w:pPr>
  </w:style>
  <w:style w:type="paragraph" w:styleId="af7">
    <w:name w:val="header"/>
    <w:basedOn w:val="a"/>
    <w:link w:val="af8"/>
    <w:uiPriority w:val="99"/>
    <w:rsid w:val="00FC447F"/>
    <w:pPr>
      <w:tabs>
        <w:tab w:val="center" w:pos="4677"/>
        <w:tab w:val="right" w:pos="9355"/>
      </w:tabs>
    </w:pPr>
  </w:style>
  <w:style w:type="character" w:customStyle="1" w:styleId="af8">
    <w:name w:val="Верхний колонтитул Знак"/>
    <w:basedOn w:val="a0"/>
    <w:link w:val="af7"/>
    <w:uiPriority w:val="99"/>
    <w:rsid w:val="00FC447F"/>
    <w:rPr>
      <w:rFonts w:ascii="Times New Roman" w:eastAsia="Times New Roman" w:hAnsi="Times New Roman" w:cs="Times New Roman"/>
      <w:sz w:val="24"/>
      <w:szCs w:val="24"/>
      <w:lang w:eastAsia="ru-RU"/>
    </w:rPr>
  </w:style>
  <w:style w:type="paragraph" w:styleId="af9">
    <w:name w:val="endnote text"/>
    <w:basedOn w:val="a"/>
    <w:link w:val="afa"/>
    <w:rsid w:val="00FC447F"/>
    <w:rPr>
      <w:sz w:val="20"/>
      <w:szCs w:val="20"/>
    </w:rPr>
  </w:style>
  <w:style w:type="character" w:customStyle="1" w:styleId="afa">
    <w:name w:val="Текст концевой сноски Знак"/>
    <w:basedOn w:val="a0"/>
    <w:link w:val="af9"/>
    <w:rsid w:val="00FC447F"/>
    <w:rPr>
      <w:rFonts w:ascii="Times New Roman" w:eastAsia="Times New Roman" w:hAnsi="Times New Roman" w:cs="Times New Roman"/>
      <w:sz w:val="20"/>
      <w:szCs w:val="20"/>
      <w:lang w:eastAsia="ru-RU"/>
    </w:rPr>
  </w:style>
  <w:style w:type="character" w:styleId="afb">
    <w:name w:val="endnote reference"/>
    <w:rsid w:val="00FC447F"/>
    <w:rPr>
      <w:vertAlign w:val="superscript"/>
    </w:rPr>
  </w:style>
  <w:style w:type="paragraph" w:customStyle="1" w:styleId="afc">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d">
    <w:name w:val="Гипертекстовая ссылка"/>
    <w:basedOn w:val="a0"/>
    <w:uiPriority w:val="99"/>
    <w:rsid w:val="00FC447F"/>
    <w:rPr>
      <w:color w:val="106BBE"/>
    </w:rPr>
  </w:style>
  <w:style w:type="paragraph" w:styleId="afe">
    <w:name w:val="No Spacing"/>
    <w:uiPriority w:val="1"/>
    <w:qFormat/>
    <w:rsid w:val="008C2713"/>
    <w:pPr>
      <w:spacing w:after="0" w:line="240" w:lineRule="auto"/>
    </w:pPr>
    <w:rPr>
      <w:rFonts w:ascii="Times New Roman" w:hAnsi="Times New Roman"/>
      <w:sz w:val="28"/>
    </w:rPr>
  </w:style>
  <w:style w:type="table" w:customStyle="1" w:styleId="12">
    <w:name w:val="Сетка таблицы1"/>
    <w:basedOn w:val="a1"/>
    <w:next w:val="a3"/>
    <w:uiPriority w:val="39"/>
    <w:rsid w:val="009A19AE"/>
    <w:pPr>
      <w:spacing w:after="0" w:line="240" w:lineRule="auto"/>
    </w:pPr>
    <w:rPr>
      <w:rFonts w:eastAsia="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4">
    <w:name w:val="Body Text 3"/>
    <w:basedOn w:val="a"/>
    <w:link w:val="35"/>
    <w:uiPriority w:val="99"/>
    <w:semiHidden/>
    <w:unhideWhenUsed/>
    <w:rsid w:val="009A19AE"/>
    <w:pPr>
      <w:spacing w:after="120"/>
    </w:pPr>
    <w:rPr>
      <w:sz w:val="16"/>
      <w:szCs w:val="16"/>
    </w:rPr>
  </w:style>
  <w:style w:type="character" w:customStyle="1" w:styleId="35">
    <w:name w:val="Основной текст 3 Знак"/>
    <w:basedOn w:val="a0"/>
    <w:link w:val="34"/>
    <w:uiPriority w:val="99"/>
    <w:semiHidden/>
    <w:rsid w:val="009A19AE"/>
    <w:rPr>
      <w:rFonts w:ascii="Times New Roman" w:eastAsia="Times New Roman" w:hAnsi="Times New Roman" w:cs="Times New Roman"/>
      <w:sz w:val="16"/>
      <w:szCs w:val="16"/>
      <w:lang w:eastAsia="ru-RU"/>
    </w:rPr>
  </w:style>
  <w:style w:type="numbering" w:customStyle="1" w:styleId="13">
    <w:name w:val="Нет списка1"/>
    <w:next w:val="a2"/>
    <w:uiPriority w:val="99"/>
    <w:semiHidden/>
    <w:unhideWhenUsed/>
    <w:rsid w:val="009A19AE"/>
  </w:style>
  <w:style w:type="paragraph" w:customStyle="1" w:styleId="s1">
    <w:name w:val="s_1"/>
    <w:basedOn w:val="a"/>
    <w:rsid w:val="009A19AE"/>
    <w:pPr>
      <w:spacing w:before="100" w:beforeAutospacing="1" w:after="100" w:afterAutospacing="1"/>
    </w:pPr>
  </w:style>
  <w:style w:type="character" w:customStyle="1" w:styleId="apple-converted-space">
    <w:name w:val="apple-converted-space"/>
    <w:basedOn w:val="a0"/>
    <w:rsid w:val="009A19AE"/>
  </w:style>
  <w:style w:type="table" w:customStyle="1" w:styleId="25">
    <w:name w:val="Сетка таблицы2"/>
    <w:basedOn w:val="a1"/>
    <w:next w:val="a3"/>
    <w:uiPriority w:val="59"/>
    <w:rsid w:val="009A19A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
    <w:rsid w:val="009A19AE"/>
    <w:pPr>
      <w:spacing w:before="100" w:beforeAutospacing="1" w:after="100" w:afterAutospacing="1"/>
    </w:pPr>
  </w:style>
  <w:style w:type="character" w:customStyle="1" w:styleId="ConsPlusNormal0">
    <w:name w:val="ConsPlusNormal Знак"/>
    <w:link w:val="ConsPlusNormal"/>
    <w:uiPriority w:val="99"/>
    <w:locked/>
    <w:rsid w:val="009A19AE"/>
    <w:rPr>
      <w:rFonts w:ascii="Arial" w:eastAsia="Times New Roman" w:hAnsi="Arial" w:cs="Arial"/>
      <w:sz w:val="20"/>
      <w:szCs w:val="20"/>
      <w:lang w:eastAsia="ru-RU"/>
    </w:rPr>
  </w:style>
  <w:style w:type="paragraph" w:customStyle="1" w:styleId="ConsPlusNonformat">
    <w:name w:val="ConsPlusNonformat"/>
    <w:uiPriority w:val="99"/>
    <w:rsid w:val="009A19A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6">
    <w:name w:val="Обычный (веб) Знак"/>
    <w:link w:val="af5"/>
    <w:uiPriority w:val="99"/>
    <w:locked/>
    <w:rsid w:val="009A19AE"/>
    <w:rPr>
      <w:rFonts w:ascii="Times New Roman" w:eastAsia="Times New Roman" w:hAnsi="Times New Roman" w:cs="Times New Roman"/>
      <w:sz w:val="24"/>
      <w:szCs w:val="24"/>
      <w:lang w:eastAsia="ru-RU"/>
    </w:rPr>
  </w:style>
  <w:style w:type="paragraph" w:customStyle="1" w:styleId="pboth">
    <w:name w:val="pboth"/>
    <w:basedOn w:val="a"/>
    <w:rsid w:val="009A19AE"/>
    <w:pPr>
      <w:spacing w:before="100" w:beforeAutospacing="1" w:after="100" w:afterAutospacing="1"/>
    </w:pPr>
  </w:style>
  <w:style w:type="character" w:customStyle="1" w:styleId="aff">
    <w:name w:val="Цветовое выделение"/>
    <w:uiPriority w:val="99"/>
    <w:rsid w:val="0039220D"/>
    <w:rPr>
      <w:b/>
      <w:color w:val="26282F"/>
    </w:rPr>
  </w:style>
  <w:style w:type="numbering" w:customStyle="1" w:styleId="26">
    <w:name w:val="Нет списка2"/>
    <w:next w:val="a2"/>
    <w:uiPriority w:val="99"/>
    <w:semiHidden/>
    <w:unhideWhenUsed/>
    <w:rsid w:val="0039220D"/>
  </w:style>
  <w:style w:type="table" w:customStyle="1" w:styleId="36">
    <w:name w:val="Сетка таблицы3"/>
    <w:basedOn w:val="a1"/>
    <w:next w:val="a3"/>
    <w:rsid w:val="003922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Основной текст_"/>
    <w:basedOn w:val="a0"/>
    <w:link w:val="27"/>
    <w:rsid w:val="0039220D"/>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0"/>
    <w:rsid w:val="0039220D"/>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0"/>
    <w:rsid w:val="0039220D"/>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7">
    <w:name w:val="Основной текст2"/>
    <w:basedOn w:val="a"/>
    <w:link w:val="aff0"/>
    <w:rsid w:val="0039220D"/>
    <w:pPr>
      <w:widowControl w:val="0"/>
      <w:shd w:val="clear" w:color="auto" w:fill="FFFFFF"/>
      <w:spacing w:before="300" w:after="300" w:line="0" w:lineRule="atLeast"/>
      <w:ind w:hanging="2060"/>
    </w:pPr>
    <w:rPr>
      <w:sz w:val="27"/>
      <w:szCs w:val="27"/>
      <w:lang w:eastAsia="en-US"/>
    </w:rPr>
  </w:style>
  <w:style w:type="character" w:customStyle="1" w:styleId="aff1">
    <w:name w:val="Подпись к таблице_"/>
    <w:basedOn w:val="a0"/>
    <w:rsid w:val="0039220D"/>
    <w:rPr>
      <w:rFonts w:ascii="Times New Roman" w:eastAsia="Times New Roman" w:hAnsi="Times New Roman" w:cs="Times New Roman"/>
      <w:b w:val="0"/>
      <w:bCs w:val="0"/>
      <w:i w:val="0"/>
      <w:iCs w:val="0"/>
      <w:smallCaps w:val="0"/>
      <w:strike w:val="0"/>
      <w:sz w:val="27"/>
      <w:szCs w:val="27"/>
      <w:u w:val="none"/>
    </w:rPr>
  </w:style>
  <w:style w:type="character" w:customStyle="1" w:styleId="aff2">
    <w:name w:val="Подпись к таблице"/>
    <w:basedOn w:val="aff1"/>
    <w:rsid w:val="0039220D"/>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0"/>
    <w:rsid w:val="0039220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3">
    <w:name w:val="Нормальный (таблица)"/>
    <w:basedOn w:val="a"/>
    <w:next w:val="a"/>
    <w:uiPriority w:val="99"/>
    <w:rsid w:val="0039220D"/>
    <w:pPr>
      <w:widowControl w:val="0"/>
      <w:autoSpaceDE w:val="0"/>
      <w:autoSpaceDN w:val="0"/>
      <w:adjustRightInd w:val="0"/>
      <w:jc w:val="both"/>
    </w:pPr>
    <w:rPr>
      <w:rFonts w:ascii="Times New Roman CYR" w:hAnsi="Times New Roman CYR" w:cs="Times New Roman CYR"/>
    </w:rPr>
  </w:style>
  <w:style w:type="paragraph" w:customStyle="1" w:styleId="aff4">
    <w:name w:val="Прижатый влево"/>
    <w:basedOn w:val="a"/>
    <w:next w:val="a"/>
    <w:uiPriority w:val="99"/>
    <w:rsid w:val="0039220D"/>
    <w:pPr>
      <w:widowControl w:val="0"/>
      <w:autoSpaceDE w:val="0"/>
      <w:autoSpaceDN w:val="0"/>
      <w:adjustRightInd w:val="0"/>
    </w:pPr>
    <w:rPr>
      <w:rFonts w:ascii="Times New Roman CYR" w:hAnsi="Times New Roman CYR" w:cs="Times New Roman CYR"/>
    </w:rPr>
  </w:style>
  <w:style w:type="character" w:customStyle="1" w:styleId="aff5">
    <w:name w:val="Колонтитул_"/>
    <w:basedOn w:val="a0"/>
    <w:rsid w:val="0039220D"/>
    <w:rPr>
      <w:rFonts w:ascii="Times New Roman" w:eastAsia="Times New Roman" w:hAnsi="Times New Roman" w:cs="Times New Roman"/>
      <w:b w:val="0"/>
      <w:bCs w:val="0"/>
      <w:i w:val="0"/>
      <w:iCs w:val="0"/>
      <w:smallCaps w:val="0"/>
      <w:strike w:val="0"/>
      <w:sz w:val="23"/>
      <w:szCs w:val="23"/>
      <w:u w:val="none"/>
    </w:rPr>
  </w:style>
  <w:style w:type="character" w:customStyle="1" w:styleId="aff6">
    <w:name w:val="Колонтитул"/>
    <w:basedOn w:val="aff5"/>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8">
    <w:name w:val="Основной текст (2)_"/>
    <w:basedOn w:val="a0"/>
    <w:rsid w:val="0039220D"/>
    <w:rPr>
      <w:rFonts w:ascii="Times New Roman" w:eastAsia="Times New Roman" w:hAnsi="Times New Roman" w:cs="Times New Roman"/>
      <w:b/>
      <w:bCs/>
      <w:i w:val="0"/>
      <w:iCs w:val="0"/>
      <w:smallCaps w:val="0"/>
      <w:strike w:val="0"/>
      <w:sz w:val="23"/>
      <w:szCs w:val="23"/>
      <w:u w:val="none"/>
    </w:rPr>
  </w:style>
  <w:style w:type="character" w:customStyle="1" w:styleId="37">
    <w:name w:val="Основной текст (3)_"/>
    <w:basedOn w:val="a0"/>
    <w:link w:val="38"/>
    <w:rsid w:val="0039220D"/>
    <w:rPr>
      <w:rFonts w:ascii="Times New Roman" w:eastAsia="Times New Roman" w:hAnsi="Times New Roman" w:cs="Times New Roman"/>
      <w:sz w:val="19"/>
      <w:szCs w:val="19"/>
      <w:shd w:val="clear" w:color="auto" w:fill="FFFFFF"/>
    </w:rPr>
  </w:style>
  <w:style w:type="character" w:customStyle="1" w:styleId="aff7">
    <w:name w:val="Оглавление_"/>
    <w:basedOn w:val="a0"/>
    <w:link w:val="aff8"/>
    <w:rsid w:val="0039220D"/>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0"/>
    <w:rsid w:val="0039220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2">
    <w:name w:val="Основной текст (4)_"/>
    <w:basedOn w:val="a0"/>
    <w:link w:val="43"/>
    <w:rsid w:val="0039220D"/>
    <w:rPr>
      <w:rFonts w:ascii="Gungsuh" w:eastAsia="Gungsuh" w:hAnsi="Gungsuh" w:cs="Gungsuh"/>
      <w:sz w:val="20"/>
      <w:szCs w:val="20"/>
      <w:shd w:val="clear" w:color="auto" w:fill="FFFFFF"/>
    </w:rPr>
  </w:style>
  <w:style w:type="character" w:customStyle="1" w:styleId="14">
    <w:name w:val="Заголовок №1_"/>
    <w:basedOn w:val="a0"/>
    <w:link w:val="15"/>
    <w:rsid w:val="0039220D"/>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5"/>
    <w:rsid w:val="0039220D"/>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6">
    <w:name w:val="Основной текст1"/>
    <w:basedOn w:val="aff0"/>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39220D"/>
    <w:rPr>
      <w:rFonts w:ascii="Times New Roman" w:eastAsia="Times New Roman" w:hAnsi="Times New Roman" w:cs="Times New Roman"/>
      <w:b/>
      <w:bCs/>
      <w:sz w:val="17"/>
      <w:szCs w:val="17"/>
      <w:shd w:val="clear" w:color="auto" w:fill="FFFFFF"/>
    </w:rPr>
  </w:style>
  <w:style w:type="character" w:customStyle="1" w:styleId="29">
    <w:name w:val="Основной текст (2)"/>
    <w:basedOn w:val="28"/>
    <w:rsid w:val="0039220D"/>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a">
    <w:name w:val="Подпись к таблице (2)_"/>
    <w:basedOn w:val="a0"/>
    <w:link w:val="2b"/>
    <w:rsid w:val="0039220D"/>
    <w:rPr>
      <w:rFonts w:ascii="Times New Roman" w:eastAsia="Times New Roman" w:hAnsi="Times New Roman" w:cs="Times New Roman"/>
      <w:sz w:val="23"/>
      <w:szCs w:val="23"/>
      <w:shd w:val="clear" w:color="auto" w:fill="FFFFFF"/>
    </w:rPr>
  </w:style>
  <w:style w:type="paragraph" w:customStyle="1" w:styleId="38">
    <w:name w:val="Основной текст (3)"/>
    <w:basedOn w:val="a"/>
    <w:link w:val="37"/>
    <w:rsid w:val="0039220D"/>
    <w:pPr>
      <w:widowControl w:val="0"/>
      <w:shd w:val="clear" w:color="auto" w:fill="FFFFFF"/>
      <w:spacing w:before="420" w:after="660" w:line="226" w:lineRule="exact"/>
      <w:jc w:val="center"/>
    </w:pPr>
    <w:rPr>
      <w:sz w:val="19"/>
      <w:szCs w:val="19"/>
      <w:lang w:eastAsia="en-US"/>
    </w:rPr>
  </w:style>
  <w:style w:type="paragraph" w:customStyle="1" w:styleId="aff8">
    <w:name w:val="Оглавление"/>
    <w:basedOn w:val="a"/>
    <w:link w:val="aff7"/>
    <w:rsid w:val="0039220D"/>
    <w:pPr>
      <w:widowControl w:val="0"/>
      <w:shd w:val="clear" w:color="auto" w:fill="FFFFFF"/>
      <w:spacing w:line="432" w:lineRule="exact"/>
      <w:jc w:val="both"/>
    </w:pPr>
    <w:rPr>
      <w:sz w:val="23"/>
      <w:szCs w:val="23"/>
      <w:lang w:eastAsia="en-US"/>
    </w:rPr>
  </w:style>
  <w:style w:type="paragraph" w:customStyle="1" w:styleId="43">
    <w:name w:val="Основной текст (4)"/>
    <w:basedOn w:val="a"/>
    <w:link w:val="42"/>
    <w:rsid w:val="0039220D"/>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5">
    <w:name w:val="Заголовок №1"/>
    <w:basedOn w:val="a"/>
    <w:link w:val="14"/>
    <w:rsid w:val="0039220D"/>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39220D"/>
    <w:pPr>
      <w:widowControl w:val="0"/>
      <w:shd w:val="clear" w:color="auto" w:fill="FFFFFF"/>
      <w:spacing w:line="0" w:lineRule="atLeast"/>
      <w:jc w:val="center"/>
    </w:pPr>
    <w:rPr>
      <w:b/>
      <w:bCs/>
      <w:sz w:val="17"/>
      <w:szCs w:val="17"/>
      <w:lang w:eastAsia="en-US"/>
    </w:rPr>
  </w:style>
  <w:style w:type="paragraph" w:customStyle="1" w:styleId="2b">
    <w:name w:val="Подпись к таблице (2)"/>
    <w:basedOn w:val="a"/>
    <w:link w:val="2a"/>
    <w:rsid w:val="0039220D"/>
    <w:pPr>
      <w:widowControl w:val="0"/>
      <w:shd w:val="clear" w:color="auto" w:fill="FFFFFF"/>
      <w:spacing w:line="298" w:lineRule="exact"/>
      <w:jc w:val="both"/>
    </w:pPr>
    <w:rPr>
      <w:sz w:val="23"/>
      <w:szCs w:val="23"/>
      <w:lang w:eastAsia="en-US"/>
    </w:rPr>
  </w:style>
  <w:style w:type="paragraph" w:customStyle="1" w:styleId="Style1">
    <w:name w:val="Style1"/>
    <w:basedOn w:val="a"/>
    <w:rsid w:val="0039220D"/>
    <w:pPr>
      <w:widowControl w:val="0"/>
      <w:autoSpaceDE w:val="0"/>
      <w:autoSpaceDN w:val="0"/>
      <w:adjustRightInd w:val="0"/>
      <w:spacing w:line="274" w:lineRule="exact"/>
      <w:jc w:val="both"/>
    </w:pPr>
  </w:style>
  <w:style w:type="table" w:customStyle="1" w:styleId="44">
    <w:name w:val="Сетка таблицы4"/>
    <w:basedOn w:val="a1"/>
    <w:next w:val="a3"/>
    <w:rsid w:val="00DD33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1"/>
    <w:next w:val="a3"/>
    <w:uiPriority w:val="59"/>
    <w:rsid w:val="00DD337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1"/>
    <w:next w:val="a3"/>
    <w:uiPriority w:val="59"/>
    <w:rsid w:val="00DD337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
    <w:basedOn w:val="a1"/>
    <w:next w:val="a3"/>
    <w:uiPriority w:val="59"/>
    <w:rsid w:val="00B0060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
    <w:name w:val="Сетка таблицы8"/>
    <w:basedOn w:val="a1"/>
    <w:next w:val="a3"/>
    <w:uiPriority w:val="39"/>
    <w:rsid w:val="008B16B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Стиль1"/>
    <w:basedOn w:val="a"/>
    <w:rsid w:val="00313FFC"/>
    <w:pPr>
      <w:keepNext/>
      <w:keepLines/>
      <w:widowControl w:val="0"/>
      <w:numPr>
        <w:numId w:val="3"/>
      </w:numPr>
      <w:suppressLineNumbers/>
      <w:suppressAutoHyphens/>
      <w:spacing w:after="60"/>
    </w:pPr>
    <w:rPr>
      <w:b/>
      <w:sz w:val="28"/>
    </w:rPr>
  </w:style>
  <w:style w:type="paragraph" w:customStyle="1" w:styleId="2c">
    <w:name w:val="Стиль2"/>
    <w:basedOn w:val="2d"/>
    <w:rsid w:val="00313FFC"/>
    <w:pPr>
      <w:keepNext/>
      <w:keepLines/>
      <w:widowControl w:val="0"/>
      <w:numPr>
        <w:ilvl w:val="1"/>
      </w:numPr>
      <w:suppressLineNumbers/>
      <w:tabs>
        <w:tab w:val="num" w:pos="432"/>
      </w:tabs>
      <w:suppressAutoHyphens/>
      <w:spacing w:after="60"/>
      <w:ind w:left="432" w:hanging="432"/>
      <w:contextualSpacing w:val="0"/>
      <w:jc w:val="both"/>
    </w:pPr>
    <w:rPr>
      <w:b/>
      <w:szCs w:val="20"/>
    </w:rPr>
  </w:style>
  <w:style w:type="paragraph" w:customStyle="1" w:styleId="3">
    <w:name w:val="Стиль3"/>
    <w:basedOn w:val="21"/>
    <w:rsid w:val="00313FFC"/>
    <w:pPr>
      <w:widowControl w:val="0"/>
      <w:numPr>
        <w:ilvl w:val="2"/>
        <w:numId w:val="3"/>
      </w:numPr>
      <w:adjustRightInd w:val="0"/>
      <w:jc w:val="both"/>
      <w:textAlignment w:val="baseline"/>
    </w:pPr>
    <w:rPr>
      <w:b w:val="0"/>
      <w:sz w:val="24"/>
      <w:szCs w:val="20"/>
    </w:rPr>
  </w:style>
  <w:style w:type="paragraph" w:styleId="2d">
    <w:name w:val="List Number 2"/>
    <w:basedOn w:val="a"/>
    <w:uiPriority w:val="99"/>
    <w:semiHidden/>
    <w:unhideWhenUsed/>
    <w:rsid w:val="00313FFC"/>
    <w:pPr>
      <w:tabs>
        <w:tab w:val="num" w:pos="432"/>
      </w:tabs>
      <w:ind w:left="432" w:hanging="432"/>
      <w:contextualSpacing/>
    </w:pPr>
  </w:style>
  <w:style w:type="table" w:customStyle="1" w:styleId="9">
    <w:name w:val="Сетка таблицы9"/>
    <w:basedOn w:val="a1"/>
    <w:next w:val="a3"/>
    <w:uiPriority w:val="59"/>
    <w:rsid w:val="00914761"/>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3"/>
    <w:uiPriority w:val="59"/>
    <w:rsid w:val="009C084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3"/>
    <w:uiPriority w:val="59"/>
    <w:rsid w:val="00DB4353"/>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3"/>
    <w:uiPriority w:val="59"/>
    <w:rsid w:val="00DB4353"/>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3"/>
    <w:uiPriority w:val="59"/>
    <w:rsid w:val="003812F2"/>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3"/>
    <w:uiPriority w:val="59"/>
    <w:rsid w:val="00F42AA4"/>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FollowedHyperlink"/>
    <w:basedOn w:val="a0"/>
    <w:uiPriority w:val="99"/>
    <w:semiHidden/>
    <w:unhideWhenUsed/>
    <w:rsid w:val="002F648D"/>
    <w:rPr>
      <w:color w:val="800080"/>
      <w:u w:val="single"/>
    </w:rPr>
  </w:style>
  <w:style w:type="paragraph" w:customStyle="1" w:styleId="xl66">
    <w:name w:val="xl66"/>
    <w:basedOn w:val="a"/>
    <w:rsid w:val="002F648D"/>
    <w:pPr>
      <w:spacing w:before="100" w:beforeAutospacing="1" w:after="100" w:afterAutospacing="1"/>
    </w:pPr>
    <w:rPr>
      <w:rFonts w:ascii="Arial" w:hAnsi="Arial" w:cs="Arial"/>
      <w:sz w:val="20"/>
      <w:szCs w:val="20"/>
    </w:rPr>
  </w:style>
  <w:style w:type="paragraph" w:customStyle="1" w:styleId="xl67">
    <w:name w:val="xl67"/>
    <w:basedOn w:val="a"/>
    <w:rsid w:val="002F648D"/>
    <w:pPr>
      <w:spacing w:before="100" w:beforeAutospacing="1" w:after="100" w:afterAutospacing="1"/>
    </w:pPr>
    <w:rPr>
      <w:rFonts w:ascii="Arial" w:hAnsi="Arial" w:cs="Arial"/>
      <w:sz w:val="20"/>
      <w:szCs w:val="20"/>
    </w:rPr>
  </w:style>
  <w:style w:type="paragraph" w:customStyle="1" w:styleId="xl68">
    <w:name w:val="xl68"/>
    <w:basedOn w:val="a"/>
    <w:rsid w:val="002F648D"/>
    <w:pPr>
      <w:pBdr>
        <w:top w:val="single" w:sz="4" w:space="0" w:color="auto"/>
        <w:left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69">
    <w:name w:val="xl69"/>
    <w:basedOn w:val="a"/>
    <w:rsid w:val="002F648D"/>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0">
    <w:name w:val="xl70"/>
    <w:basedOn w:val="a"/>
    <w:rsid w:val="002F648D"/>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a"/>
    <w:rsid w:val="002F648D"/>
    <w:pPr>
      <w:pBdr>
        <w:top w:val="single" w:sz="4" w:space="0" w:color="auto"/>
        <w:bottom w:val="single" w:sz="4" w:space="0" w:color="auto"/>
      </w:pBdr>
      <w:spacing w:before="100" w:beforeAutospacing="1" w:after="100" w:afterAutospacing="1"/>
      <w:textAlignment w:val="center"/>
    </w:pPr>
    <w:rPr>
      <w:b/>
      <w:bCs/>
    </w:rPr>
  </w:style>
  <w:style w:type="paragraph" w:customStyle="1" w:styleId="xl72">
    <w:name w:val="xl72"/>
    <w:basedOn w:val="a"/>
    <w:rsid w:val="002F648D"/>
    <w:pPr>
      <w:pBdr>
        <w:left w:val="single" w:sz="4" w:space="0" w:color="auto"/>
        <w:right w:val="single" w:sz="4" w:space="0" w:color="auto"/>
      </w:pBdr>
      <w:spacing w:before="100" w:beforeAutospacing="1" w:after="100" w:afterAutospacing="1"/>
      <w:jc w:val="right"/>
      <w:textAlignment w:val="center"/>
    </w:pPr>
    <w:rPr>
      <w:b/>
      <w:bCs/>
    </w:rPr>
  </w:style>
  <w:style w:type="paragraph" w:customStyle="1" w:styleId="xl73">
    <w:name w:val="xl73"/>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4">
    <w:name w:val="xl74"/>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5">
    <w:name w:val="xl75"/>
    <w:basedOn w:val="a"/>
    <w:rsid w:val="002F648D"/>
    <w:pPr>
      <w:pBdr>
        <w:left w:val="single" w:sz="4" w:space="0" w:color="auto"/>
        <w:right w:val="single" w:sz="4" w:space="0" w:color="auto"/>
      </w:pBdr>
      <w:spacing w:before="100" w:beforeAutospacing="1" w:after="100" w:afterAutospacing="1"/>
      <w:textAlignment w:val="center"/>
    </w:pPr>
    <w:rPr>
      <w:b/>
      <w:bCs/>
    </w:rPr>
  </w:style>
  <w:style w:type="paragraph" w:customStyle="1" w:styleId="xl76">
    <w:name w:val="xl76"/>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7">
    <w:name w:val="xl77"/>
    <w:basedOn w:val="a"/>
    <w:rsid w:val="002F648D"/>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78">
    <w:name w:val="xl78"/>
    <w:basedOn w:val="a"/>
    <w:rsid w:val="002F648D"/>
    <w:pPr>
      <w:pBdr>
        <w:top w:val="single" w:sz="4" w:space="0" w:color="auto"/>
        <w:bottom w:val="single" w:sz="4" w:space="0" w:color="auto"/>
      </w:pBdr>
      <w:spacing w:before="100" w:beforeAutospacing="1" w:after="100" w:afterAutospacing="1"/>
      <w:jc w:val="right"/>
      <w:textAlignment w:val="center"/>
    </w:pPr>
  </w:style>
  <w:style w:type="paragraph" w:customStyle="1" w:styleId="xl79">
    <w:name w:val="xl79"/>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0">
    <w:name w:val="xl80"/>
    <w:basedOn w:val="a"/>
    <w:rsid w:val="002F648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3">
    <w:name w:val="xl83"/>
    <w:basedOn w:val="a"/>
    <w:rsid w:val="002F648D"/>
    <w:pPr>
      <w:pBdr>
        <w:top w:val="single" w:sz="4" w:space="0" w:color="auto"/>
        <w:bottom w:val="single" w:sz="4" w:space="0" w:color="auto"/>
      </w:pBdr>
      <w:spacing w:before="100" w:beforeAutospacing="1" w:after="100" w:afterAutospacing="1"/>
      <w:jc w:val="center"/>
      <w:textAlignment w:val="center"/>
    </w:pPr>
  </w:style>
  <w:style w:type="paragraph" w:customStyle="1" w:styleId="xl84">
    <w:name w:val="xl84"/>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6">
    <w:name w:val="xl86"/>
    <w:basedOn w:val="a"/>
    <w:rsid w:val="002F648D"/>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87">
    <w:name w:val="xl87"/>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8">
    <w:name w:val="xl88"/>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9">
    <w:name w:val="xl89"/>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1">
    <w:name w:val="xl91"/>
    <w:basedOn w:val="a"/>
    <w:rsid w:val="002F648D"/>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92">
    <w:name w:val="xl92"/>
    <w:basedOn w:val="a"/>
    <w:rsid w:val="002F648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2F648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95">
    <w:name w:val="xl95"/>
    <w:basedOn w:val="a"/>
    <w:rsid w:val="002F648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2F648D"/>
    <w:pPr>
      <w:pBdr>
        <w:top w:val="single" w:sz="4" w:space="0" w:color="auto"/>
        <w:bottom w:val="single" w:sz="4" w:space="0" w:color="auto"/>
      </w:pBdr>
      <w:spacing w:before="100" w:beforeAutospacing="1" w:after="100" w:afterAutospacing="1"/>
      <w:jc w:val="center"/>
      <w:textAlignment w:val="center"/>
    </w:pPr>
  </w:style>
  <w:style w:type="paragraph" w:customStyle="1" w:styleId="xl97">
    <w:name w:val="xl97"/>
    <w:basedOn w:val="a"/>
    <w:rsid w:val="002F648D"/>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98">
    <w:name w:val="xl98"/>
    <w:basedOn w:val="a"/>
    <w:rsid w:val="002F648D"/>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99">
    <w:name w:val="xl99"/>
    <w:basedOn w:val="a"/>
    <w:rsid w:val="002F648D"/>
    <w:pPr>
      <w:pBdr>
        <w:left w:val="single" w:sz="4" w:space="0" w:color="auto"/>
        <w:right w:val="single" w:sz="4" w:space="0" w:color="auto"/>
      </w:pBdr>
      <w:spacing w:before="100" w:beforeAutospacing="1" w:after="100" w:afterAutospacing="1"/>
      <w:textAlignment w:val="top"/>
    </w:pPr>
    <w:rPr>
      <w:b/>
      <w:bCs/>
    </w:rPr>
  </w:style>
  <w:style w:type="paragraph" w:customStyle="1" w:styleId="xl100">
    <w:name w:val="xl100"/>
    <w:basedOn w:val="a"/>
    <w:rsid w:val="002F648D"/>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1">
    <w:name w:val="xl101"/>
    <w:basedOn w:val="a"/>
    <w:rsid w:val="002F648D"/>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2">
    <w:name w:val="xl102"/>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03">
    <w:name w:val="xl103"/>
    <w:basedOn w:val="a"/>
    <w:rsid w:val="002F648D"/>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05">
    <w:name w:val="xl105"/>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06">
    <w:name w:val="xl106"/>
    <w:basedOn w:val="a"/>
    <w:rsid w:val="002F648D"/>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07">
    <w:name w:val="xl107"/>
    <w:basedOn w:val="a"/>
    <w:rsid w:val="002F648D"/>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08">
    <w:name w:val="xl108"/>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9">
    <w:name w:val="xl109"/>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0">
    <w:name w:val="xl110"/>
    <w:basedOn w:val="a"/>
    <w:rsid w:val="002F648D"/>
    <w:pPr>
      <w:pBdr>
        <w:top w:val="single" w:sz="4" w:space="0" w:color="auto"/>
        <w:bottom w:val="single" w:sz="4" w:space="0" w:color="auto"/>
      </w:pBdr>
      <w:spacing w:before="100" w:beforeAutospacing="1" w:after="100" w:afterAutospacing="1"/>
    </w:pPr>
    <w:rPr>
      <w:rFonts w:ascii="Arial" w:hAnsi="Arial" w:cs="Arial"/>
      <w:sz w:val="20"/>
      <w:szCs w:val="20"/>
    </w:rPr>
  </w:style>
  <w:style w:type="paragraph" w:customStyle="1" w:styleId="xl111">
    <w:name w:val="xl111"/>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2">
    <w:name w:val="xl112"/>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rsid w:val="002F648D"/>
    <w:pPr>
      <w:pBdr>
        <w:top w:val="single" w:sz="4" w:space="0" w:color="auto"/>
        <w:bottom w:val="single" w:sz="4" w:space="0" w:color="auto"/>
      </w:pBdr>
      <w:spacing w:before="100" w:beforeAutospacing="1" w:after="100" w:afterAutospacing="1"/>
      <w:jc w:val="center"/>
      <w:textAlignment w:val="center"/>
    </w:pPr>
  </w:style>
  <w:style w:type="paragraph" w:customStyle="1" w:styleId="xl114">
    <w:name w:val="xl114"/>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2F648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
    <w:rsid w:val="002F64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7">
    <w:name w:val="xl117"/>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18">
    <w:name w:val="xl118"/>
    <w:basedOn w:val="a"/>
    <w:rsid w:val="002F648D"/>
    <w:pPr>
      <w:pBdr>
        <w:top w:val="single" w:sz="4" w:space="0" w:color="auto"/>
        <w:bottom w:val="single" w:sz="4" w:space="0" w:color="auto"/>
      </w:pBdr>
      <w:spacing w:before="100" w:beforeAutospacing="1" w:after="100" w:afterAutospacing="1"/>
      <w:jc w:val="right"/>
      <w:textAlignment w:val="center"/>
    </w:pPr>
  </w:style>
  <w:style w:type="paragraph" w:customStyle="1" w:styleId="xl119">
    <w:name w:val="xl119"/>
    <w:basedOn w:val="a"/>
    <w:rsid w:val="002F648D"/>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20">
    <w:name w:val="xl120"/>
    <w:basedOn w:val="a"/>
    <w:rsid w:val="002F6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2F648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2">
    <w:name w:val="xl122"/>
    <w:basedOn w:val="a"/>
    <w:rsid w:val="002F648D"/>
    <w:pPr>
      <w:spacing w:before="100" w:beforeAutospacing="1" w:after="100" w:afterAutospacing="1"/>
      <w:jc w:val="right"/>
    </w:pPr>
  </w:style>
  <w:style w:type="paragraph" w:customStyle="1" w:styleId="xl123">
    <w:name w:val="xl123"/>
    <w:basedOn w:val="a"/>
    <w:rsid w:val="002F648D"/>
    <w:pPr>
      <w:pBdr>
        <w:top w:val="single" w:sz="4" w:space="0" w:color="auto"/>
        <w:left w:val="single" w:sz="4" w:space="0" w:color="auto"/>
      </w:pBdr>
      <w:spacing w:before="100" w:beforeAutospacing="1" w:after="100" w:afterAutospacing="1"/>
      <w:jc w:val="center"/>
      <w:textAlignment w:val="center"/>
    </w:pPr>
  </w:style>
  <w:style w:type="paragraph" w:customStyle="1" w:styleId="xl124">
    <w:name w:val="xl124"/>
    <w:basedOn w:val="a"/>
    <w:rsid w:val="00F175AD"/>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F175AD"/>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6">
    <w:name w:val="xl126"/>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7">
    <w:name w:val="xl127"/>
    <w:basedOn w:val="a"/>
    <w:rsid w:val="00F175AD"/>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28">
    <w:name w:val="xl128"/>
    <w:basedOn w:val="a"/>
    <w:rsid w:val="00F175AD"/>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29">
    <w:name w:val="xl129"/>
    <w:basedOn w:val="a"/>
    <w:rsid w:val="00F175AD"/>
    <w:pPr>
      <w:pBdr>
        <w:top w:val="single" w:sz="4" w:space="0" w:color="auto"/>
        <w:bottom w:val="single" w:sz="4" w:space="0" w:color="auto"/>
      </w:pBdr>
      <w:spacing w:before="100" w:beforeAutospacing="1" w:after="100" w:afterAutospacing="1"/>
      <w:jc w:val="center"/>
      <w:textAlignment w:val="center"/>
    </w:pPr>
  </w:style>
  <w:style w:type="paragraph" w:customStyle="1" w:styleId="xl130">
    <w:name w:val="xl130"/>
    <w:basedOn w:val="a"/>
    <w:rsid w:val="00F175A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1">
    <w:name w:val="xl131"/>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F175AD"/>
    <w:pPr>
      <w:pBdr>
        <w:top w:val="single" w:sz="4" w:space="0" w:color="auto"/>
        <w:bottom w:val="single" w:sz="4" w:space="0" w:color="auto"/>
      </w:pBdr>
      <w:spacing w:before="100" w:beforeAutospacing="1" w:after="100" w:afterAutospacing="1"/>
      <w:jc w:val="center"/>
      <w:textAlignment w:val="center"/>
    </w:pPr>
  </w:style>
  <w:style w:type="paragraph" w:customStyle="1" w:styleId="xl133">
    <w:name w:val="xl133"/>
    <w:basedOn w:val="a"/>
    <w:rsid w:val="00F175A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F175A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F175A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7">
    <w:name w:val="xl137"/>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8">
    <w:name w:val="xl138"/>
    <w:basedOn w:val="a"/>
    <w:rsid w:val="00F175AD"/>
    <w:pPr>
      <w:pBdr>
        <w:top w:val="single" w:sz="4" w:space="0" w:color="auto"/>
        <w:bottom w:val="single" w:sz="4" w:space="0" w:color="auto"/>
      </w:pBdr>
      <w:spacing w:before="100" w:beforeAutospacing="1" w:after="100" w:afterAutospacing="1"/>
      <w:jc w:val="right"/>
      <w:textAlignment w:val="center"/>
    </w:pPr>
  </w:style>
  <w:style w:type="paragraph" w:customStyle="1" w:styleId="xl139">
    <w:name w:val="xl139"/>
    <w:basedOn w:val="a"/>
    <w:rsid w:val="00F175AD"/>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40">
    <w:name w:val="xl140"/>
    <w:basedOn w:val="a"/>
    <w:rsid w:val="00F175AD"/>
    <w:pPr>
      <w:pBdr>
        <w:left w:val="single" w:sz="4" w:space="0" w:color="auto"/>
      </w:pBdr>
      <w:spacing w:before="100" w:beforeAutospacing="1" w:after="100" w:afterAutospacing="1"/>
      <w:jc w:val="center"/>
      <w:textAlignment w:val="center"/>
    </w:pPr>
  </w:style>
  <w:style w:type="paragraph" w:customStyle="1" w:styleId="xl141">
    <w:name w:val="xl141"/>
    <w:basedOn w:val="a"/>
    <w:rsid w:val="00F175AD"/>
    <w:pPr>
      <w:pBdr>
        <w:top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a"/>
    <w:rsid w:val="00F175AD"/>
    <w:pPr>
      <w:pBdr>
        <w:top w:val="single" w:sz="4" w:space="0" w:color="auto"/>
        <w:left w:val="single" w:sz="4" w:space="0" w:color="auto"/>
      </w:pBdr>
      <w:spacing w:before="100" w:beforeAutospacing="1" w:after="100" w:afterAutospacing="1"/>
      <w:jc w:val="center"/>
      <w:textAlignment w:val="center"/>
    </w:pPr>
  </w:style>
  <w:style w:type="paragraph" w:customStyle="1" w:styleId="xl143">
    <w:name w:val="xl143"/>
    <w:basedOn w:val="a"/>
    <w:rsid w:val="00F175AD"/>
    <w:pPr>
      <w:pBdr>
        <w:top w:val="single" w:sz="4" w:space="0" w:color="auto"/>
      </w:pBdr>
      <w:spacing w:before="100" w:beforeAutospacing="1" w:after="100" w:afterAutospacing="1"/>
      <w:jc w:val="center"/>
      <w:textAlignment w:val="center"/>
    </w:pPr>
  </w:style>
  <w:style w:type="paragraph" w:customStyle="1" w:styleId="xl144">
    <w:name w:val="xl144"/>
    <w:basedOn w:val="a"/>
    <w:rsid w:val="00F175AD"/>
    <w:pPr>
      <w:spacing w:before="100" w:beforeAutospacing="1" w:after="100" w:afterAutospacing="1"/>
      <w:jc w:val="center"/>
      <w:textAlignment w:val="center"/>
    </w:pPr>
  </w:style>
  <w:style w:type="paragraph" w:customStyle="1" w:styleId="xl145">
    <w:name w:val="xl145"/>
    <w:basedOn w:val="a"/>
    <w:rsid w:val="00F175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46">
    <w:name w:val="xl146"/>
    <w:basedOn w:val="a"/>
    <w:rsid w:val="00F175A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7">
    <w:name w:val="xl147"/>
    <w:basedOn w:val="a"/>
    <w:rsid w:val="00F175A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8">
    <w:name w:val="xl148"/>
    <w:basedOn w:val="a"/>
    <w:rsid w:val="00F175AD"/>
    <w:pPr>
      <w:spacing w:before="100" w:beforeAutospacing="1" w:after="100" w:afterAutospacing="1"/>
      <w:jc w:val="right"/>
    </w:pPr>
  </w:style>
  <w:style w:type="paragraph" w:customStyle="1" w:styleId="xl149">
    <w:name w:val="xl149"/>
    <w:basedOn w:val="a"/>
    <w:rsid w:val="00F175A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a"/>
    <w:rsid w:val="00F175AD"/>
    <w:pPr>
      <w:pBdr>
        <w:top w:val="single" w:sz="4" w:space="0" w:color="auto"/>
        <w:left w:val="single" w:sz="4" w:space="0" w:color="auto"/>
      </w:pBdr>
      <w:spacing w:before="100" w:beforeAutospacing="1" w:after="100" w:afterAutospacing="1"/>
      <w:jc w:val="center"/>
      <w:textAlignment w:val="center"/>
    </w:pPr>
  </w:style>
  <w:style w:type="paragraph" w:customStyle="1" w:styleId="xl151">
    <w:name w:val="xl151"/>
    <w:basedOn w:val="a"/>
    <w:rsid w:val="00F175AD"/>
    <w:pPr>
      <w:pBdr>
        <w:top w:val="single" w:sz="4" w:space="0" w:color="auto"/>
      </w:pBdr>
      <w:spacing w:before="100" w:beforeAutospacing="1" w:after="100" w:afterAutospacing="1"/>
      <w:jc w:val="center"/>
      <w:textAlignment w:val="center"/>
    </w:pPr>
  </w:style>
  <w:style w:type="table" w:customStyle="1" w:styleId="150">
    <w:name w:val="Сетка таблицы15"/>
    <w:basedOn w:val="a1"/>
    <w:next w:val="a3"/>
    <w:uiPriority w:val="59"/>
    <w:rsid w:val="00690AAC"/>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next w:val="a3"/>
    <w:uiPriority w:val="59"/>
    <w:rsid w:val="0064528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Заголовок 41"/>
    <w:basedOn w:val="a"/>
    <w:next w:val="a"/>
    <w:rsid w:val="00711EA4"/>
    <w:pPr>
      <w:keepNext/>
      <w:widowControl w:val="0"/>
      <w:numPr>
        <w:numId w:val="17"/>
      </w:numPr>
      <w:suppressAutoHyphens/>
      <w:ind w:left="3338"/>
      <w:outlineLvl w:val="3"/>
    </w:pPr>
    <w:rPr>
      <w:b/>
      <w:bCs/>
      <w:sz w:val="36"/>
      <w:szCs w:val="36"/>
      <w:lang w:eastAsia="ar-SA"/>
    </w:rPr>
  </w:style>
  <w:style w:type="paragraph" w:customStyle="1" w:styleId="xl152">
    <w:name w:val="xl152"/>
    <w:basedOn w:val="a"/>
    <w:rsid w:val="008C340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3">
    <w:name w:val="xl153"/>
    <w:basedOn w:val="a"/>
    <w:rsid w:val="008C3408"/>
    <w:pPr>
      <w:pBdr>
        <w:top w:val="single" w:sz="4" w:space="0" w:color="auto"/>
        <w:left w:val="single" w:sz="4" w:space="0" w:color="auto"/>
      </w:pBdr>
      <w:spacing w:before="100" w:beforeAutospacing="1" w:after="100" w:afterAutospacing="1"/>
      <w:jc w:val="center"/>
      <w:textAlignment w:val="center"/>
    </w:pPr>
  </w:style>
  <w:style w:type="paragraph" w:customStyle="1" w:styleId="xl154">
    <w:name w:val="xl154"/>
    <w:basedOn w:val="a"/>
    <w:rsid w:val="008C3408"/>
    <w:pPr>
      <w:pBdr>
        <w:top w:val="single" w:sz="4" w:space="0" w:color="auto"/>
      </w:pBdr>
      <w:spacing w:before="100" w:beforeAutospacing="1" w:after="100" w:afterAutospacing="1"/>
      <w:jc w:val="center"/>
      <w:textAlignment w:val="center"/>
    </w:pPr>
  </w:style>
  <w:style w:type="paragraph" w:customStyle="1" w:styleId="xl64">
    <w:name w:val="xl64"/>
    <w:basedOn w:val="a"/>
    <w:rsid w:val="002B2225"/>
    <w:pPr>
      <w:spacing w:before="100" w:beforeAutospacing="1" w:after="100" w:afterAutospacing="1"/>
    </w:pPr>
    <w:rPr>
      <w:rFonts w:ascii="Arial" w:hAnsi="Arial" w:cs="Arial"/>
      <w:sz w:val="20"/>
      <w:szCs w:val="20"/>
    </w:rPr>
  </w:style>
  <w:style w:type="paragraph" w:customStyle="1" w:styleId="xl65">
    <w:name w:val="xl65"/>
    <w:basedOn w:val="a"/>
    <w:rsid w:val="002B2225"/>
    <w:pPr>
      <w:pBdr>
        <w:top w:val="single" w:sz="4" w:space="0" w:color="auto"/>
        <w:left w:val="single" w:sz="4" w:space="0" w:color="auto"/>
        <w:bottom w:val="single" w:sz="4" w:space="0" w:color="auto"/>
      </w:pBdr>
      <w:spacing w:before="100" w:beforeAutospacing="1" w:after="100" w:afterAutospacing="1"/>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7514">
      <w:bodyDiv w:val="1"/>
      <w:marLeft w:val="0"/>
      <w:marRight w:val="0"/>
      <w:marTop w:val="0"/>
      <w:marBottom w:val="0"/>
      <w:divBdr>
        <w:top w:val="none" w:sz="0" w:space="0" w:color="auto"/>
        <w:left w:val="none" w:sz="0" w:space="0" w:color="auto"/>
        <w:bottom w:val="none" w:sz="0" w:space="0" w:color="auto"/>
        <w:right w:val="none" w:sz="0" w:space="0" w:color="auto"/>
      </w:divBdr>
    </w:div>
    <w:div w:id="39595802">
      <w:bodyDiv w:val="1"/>
      <w:marLeft w:val="0"/>
      <w:marRight w:val="0"/>
      <w:marTop w:val="0"/>
      <w:marBottom w:val="0"/>
      <w:divBdr>
        <w:top w:val="none" w:sz="0" w:space="0" w:color="auto"/>
        <w:left w:val="none" w:sz="0" w:space="0" w:color="auto"/>
        <w:bottom w:val="none" w:sz="0" w:space="0" w:color="auto"/>
        <w:right w:val="none" w:sz="0" w:space="0" w:color="auto"/>
      </w:divBdr>
    </w:div>
    <w:div w:id="54938872">
      <w:bodyDiv w:val="1"/>
      <w:marLeft w:val="0"/>
      <w:marRight w:val="0"/>
      <w:marTop w:val="0"/>
      <w:marBottom w:val="0"/>
      <w:divBdr>
        <w:top w:val="none" w:sz="0" w:space="0" w:color="auto"/>
        <w:left w:val="none" w:sz="0" w:space="0" w:color="auto"/>
        <w:bottom w:val="none" w:sz="0" w:space="0" w:color="auto"/>
        <w:right w:val="none" w:sz="0" w:space="0" w:color="auto"/>
      </w:divBdr>
    </w:div>
    <w:div w:id="70085057">
      <w:bodyDiv w:val="1"/>
      <w:marLeft w:val="0"/>
      <w:marRight w:val="0"/>
      <w:marTop w:val="0"/>
      <w:marBottom w:val="0"/>
      <w:divBdr>
        <w:top w:val="none" w:sz="0" w:space="0" w:color="auto"/>
        <w:left w:val="none" w:sz="0" w:space="0" w:color="auto"/>
        <w:bottom w:val="none" w:sz="0" w:space="0" w:color="auto"/>
        <w:right w:val="none" w:sz="0" w:space="0" w:color="auto"/>
      </w:divBdr>
    </w:div>
    <w:div w:id="93325823">
      <w:bodyDiv w:val="1"/>
      <w:marLeft w:val="0"/>
      <w:marRight w:val="0"/>
      <w:marTop w:val="0"/>
      <w:marBottom w:val="0"/>
      <w:divBdr>
        <w:top w:val="none" w:sz="0" w:space="0" w:color="auto"/>
        <w:left w:val="none" w:sz="0" w:space="0" w:color="auto"/>
        <w:bottom w:val="none" w:sz="0" w:space="0" w:color="auto"/>
        <w:right w:val="none" w:sz="0" w:space="0" w:color="auto"/>
      </w:divBdr>
    </w:div>
    <w:div w:id="93479249">
      <w:bodyDiv w:val="1"/>
      <w:marLeft w:val="0"/>
      <w:marRight w:val="0"/>
      <w:marTop w:val="0"/>
      <w:marBottom w:val="0"/>
      <w:divBdr>
        <w:top w:val="none" w:sz="0" w:space="0" w:color="auto"/>
        <w:left w:val="none" w:sz="0" w:space="0" w:color="auto"/>
        <w:bottom w:val="none" w:sz="0" w:space="0" w:color="auto"/>
        <w:right w:val="none" w:sz="0" w:space="0" w:color="auto"/>
      </w:divBdr>
    </w:div>
    <w:div w:id="104232828">
      <w:bodyDiv w:val="1"/>
      <w:marLeft w:val="0"/>
      <w:marRight w:val="0"/>
      <w:marTop w:val="0"/>
      <w:marBottom w:val="0"/>
      <w:divBdr>
        <w:top w:val="none" w:sz="0" w:space="0" w:color="auto"/>
        <w:left w:val="none" w:sz="0" w:space="0" w:color="auto"/>
        <w:bottom w:val="none" w:sz="0" w:space="0" w:color="auto"/>
        <w:right w:val="none" w:sz="0" w:space="0" w:color="auto"/>
      </w:divBdr>
    </w:div>
    <w:div w:id="126432458">
      <w:bodyDiv w:val="1"/>
      <w:marLeft w:val="0"/>
      <w:marRight w:val="0"/>
      <w:marTop w:val="0"/>
      <w:marBottom w:val="0"/>
      <w:divBdr>
        <w:top w:val="none" w:sz="0" w:space="0" w:color="auto"/>
        <w:left w:val="none" w:sz="0" w:space="0" w:color="auto"/>
        <w:bottom w:val="none" w:sz="0" w:space="0" w:color="auto"/>
        <w:right w:val="none" w:sz="0" w:space="0" w:color="auto"/>
      </w:divBdr>
    </w:div>
    <w:div w:id="148447100">
      <w:bodyDiv w:val="1"/>
      <w:marLeft w:val="0"/>
      <w:marRight w:val="0"/>
      <w:marTop w:val="0"/>
      <w:marBottom w:val="0"/>
      <w:divBdr>
        <w:top w:val="none" w:sz="0" w:space="0" w:color="auto"/>
        <w:left w:val="none" w:sz="0" w:space="0" w:color="auto"/>
        <w:bottom w:val="none" w:sz="0" w:space="0" w:color="auto"/>
        <w:right w:val="none" w:sz="0" w:space="0" w:color="auto"/>
      </w:divBdr>
    </w:div>
    <w:div w:id="203518813">
      <w:bodyDiv w:val="1"/>
      <w:marLeft w:val="0"/>
      <w:marRight w:val="0"/>
      <w:marTop w:val="0"/>
      <w:marBottom w:val="0"/>
      <w:divBdr>
        <w:top w:val="none" w:sz="0" w:space="0" w:color="auto"/>
        <w:left w:val="none" w:sz="0" w:space="0" w:color="auto"/>
        <w:bottom w:val="none" w:sz="0" w:space="0" w:color="auto"/>
        <w:right w:val="none" w:sz="0" w:space="0" w:color="auto"/>
      </w:divBdr>
    </w:div>
    <w:div w:id="219826167">
      <w:bodyDiv w:val="1"/>
      <w:marLeft w:val="0"/>
      <w:marRight w:val="0"/>
      <w:marTop w:val="0"/>
      <w:marBottom w:val="0"/>
      <w:divBdr>
        <w:top w:val="none" w:sz="0" w:space="0" w:color="auto"/>
        <w:left w:val="none" w:sz="0" w:space="0" w:color="auto"/>
        <w:bottom w:val="none" w:sz="0" w:space="0" w:color="auto"/>
        <w:right w:val="none" w:sz="0" w:space="0" w:color="auto"/>
      </w:divBdr>
    </w:div>
    <w:div w:id="228349349">
      <w:bodyDiv w:val="1"/>
      <w:marLeft w:val="0"/>
      <w:marRight w:val="0"/>
      <w:marTop w:val="0"/>
      <w:marBottom w:val="0"/>
      <w:divBdr>
        <w:top w:val="none" w:sz="0" w:space="0" w:color="auto"/>
        <w:left w:val="none" w:sz="0" w:space="0" w:color="auto"/>
        <w:bottom w:val="none" w:sz="0" w:space="0" w:color="auto"/>
        <w:right w:val="none" w:sz="0" w:space="0" w:color="auto"/>
      </w:divBdr>
    </w:div>
    <w:div w:id="237133389">
      <w:bodyDiv w:val="1"/>
      <w:marLeft w:val="0"/>
      <w:marRight w:val="0"/>
      <w:marTop w:val="0"/>
      <w:marBottom w:val="0"/>
      <w:divBdr>
        <w:top w:val="none" w:sz="0" w:space="0" w:color="auto"/>
        <w:left w:val="none" w:sz="0" w:space="0" w:color="auto"/>
        <w:bottom w:val="none" w:sz="0" w:space="0" w:color="auto"/>
        <w:right w:val="none" w:sz="0" w:space="0" w:color="auto"/>
      </w:divBdr>
    </w:div>
    <w:div w:id="284506612">
      <w:bodyDiv w:val="1"/>
      <w:marLeft w:val="0"/>
      <w:marRight w:val="0"/>
      <w:marTop w:val="0"/>
      <w:marBottom w:val="0"/>
      <w:divBdr>
        <w:top w:val="none" w:sz="0" w:space="0" w:color="auto"/>
        <w:left w:val="none" w:sz="0" w:space="0" w:color="auto"/>
        <w:bottom w:val="none" w:sz="0" w:space="0" w:color="auto"/>
        <w:right w:val="none" w:sz="0" w:space="0" w:color="auto"/>
      </w:divBdr>
    </w:div>
    <w:div w:id="289672989">
      <w:bodyDiv w:val="1"/>
      <w:marLeft w:val="0"/>
      <w:marRight w:val="0"/>
      <w:marTop w:val="0"/>
      <w:marBottom w:val="0"/>
      <w:divBdr>
        <w:top w:val="none" w:sz="0" w:space="0" w:color="auto"/>
        <w:left w:val="none" w:sz="0" w:space="0" w:color="auto"/>
        <w:bottom w:val="none" w:sz="0" w:space="0" w:color="auto"/>
        <w:right w:val="none" w:sz="0" w:space="0" w:color="auto"/>
      </w:divBdr>
    </w:div>
    <w:div w:id="291643365">
      <w:bodyDiv w:val="1"/>
      <w:marLeft w:val="0"/>
      <w:marRight w:val="0"/>
      <w:marTop w:val="0"/>
      <w:marBottom w:val="0"/>
      <w:divBdr>
        <w:top w:val="none" w:sz="0" w:space="0" w:color="auto"/>
        <w:left w:val="none" w:sz="0" w:space="0" w:color="auto"/>
        <w:bottom w:val="none" w:sz="0" w:space="0" w:color="auto"/>
        <w:right w:val="none" w:sz="0" w:space="0" w:color="auto"/>
      </w:divBdr>
    </w:div>
    <w:div w:id="346103874">
      <w:bodyDiv w:val="1"/>
      <w:marLeft w:val="0"/>
      <w:marRight w:val="0"/>
      <w:marTop w:val="0"/>
      <w:marBottom w:val="0"/>
      <w:divBdr>
        <w:top w:val="none" w:sz="0" w:space="0" w:color="auto"/>
        <w:left w:val="none" w:sz="0" w:space="0" w:color="auto"/>
        <w:bottom w:val="none" w:sz="0" w:space="0" w:color="auto"/>
        <w:right w:val="none" w:sz="0" w:space="0" w:color="auto"/>
      </w:divBdr>
    </w:div>
    <w:div w:id="369575334">
      <w:bodyDiv w:val="1"/>
      <w:marLeft w:val="0"/>
      <w:marRight w:val="0"/>
      <w:marTop w:val="0"/>
      <w:marBottom w:val="0"/>
      <w:divBdr>
        <w:top w:val="none" w:sz="0" w:space="0" w:color="auto"/>
        <w:left w:val="none" w:sz="0" w:space="0" w:color="auto"/>
        <w:bottom w:val="none" w:sz="0" w:space="0" w:color="auto"/>
        <w:right w:val="none" w:sz="0" w:space="0" w:color="auto"/>
      </w:divBdr>
    </w:div>
    <w:div w:id="381445405">
      <w:bodyDiv w:val="1"/>
      <w:marLeft w:val="0"/>
      <w:marRight w:val="0"/>
      <w:marTop w:val="0"/>
      <w:marBottom w:val="0"/>
      <w:divBdr>
        <w:top w:val="none" w:sz="0" w:space="0" w:color="auto"/>
        <w:left w:val="none" w:sz="0" w:space="0" w:color="auto"/>
        <w:bottom w:val="none" w:sz="0" w:space="0" w:color="auto"/>
        <w:right w:val="none" w:sz="0" w:space="0" w:color="auto"/>
      </w:divBdr>
    </w:div>
    <w:div w:id="388264311">
      <w:bodyDiv w:val="1"/>
      <w:marLeft w:val="0"/>
      <w:marRight w:val="0"/>
      <w:marTop w:val="0"/>
      <w:marBottom w:val="0"/>
      <w:divBdr>
        <w:top w:val="none" w:sz="0" w:space="0" w:color="auto"/>
        <w:left w:val="none" w:sz="0" w:space="0" w:color="auto"/>
        <w:bottom w:val="none" w:sz="0" w:space="0" w:color="auto"/>
        <w:right w:val="none" w:sz="0" w:space="0" w:color="auto"/>
      </w:divBdr>
    </w:div>
    <w:div w:id="392778075">
      <w:bodyDiv w:val="1"/>
      <w:marLeft w:val="0"/>
      <w:marRight w:val="0"/>
      <w:marTop w:val="0"/>
      <w:marBottom w:val="0"/>
      <w:divBdr>
        <w:top w:val="none" w:sz="0" w:space="0" w:color="auto"/>
        <w:left w:val="none" w:sz="0" w:space="0" w:color="auto"/>
        <w:bottom w:val="none" w:sz="0" w:space="0" w:color="auto"/>
        <w:right w:val="none" w:sz="0" w:space="0" w:color="auto"/>
      </w:divBdr>
    </w:div>
    <w:div w:id="398331756">
      <w:bodyDiv w:val="1"/>
      <w:marLeft w:val="0"/>
      <w:marRight w:val="0"/>
      <w:marTop w:val="0"/>
      <w:marBottom w:val="0"/>
      <w:divBdr>
        <w:top w:val="none" w:sz="0" w:space="0" w:color="auto"/>
        <w:left w:val="none" w:sz="0" w:space="0" w:color="auto"/>
        <w:bottom w:val="none" w:sz="0" w:space="0" w:color="auto"/>
        <w:right w:val="none" w:sz="0" w:space="0" w:color="auto"/>
      </w:divBdr>
    </w:div>
    <w:div w:id="426535781">
      <w:bodyDiv w:val="1"/>
      <w:marLeft w:val="0"/>
      <w:marRight w:val="0"/>
      <w:marTop w:val="0"/>
      <w:marBottom w:val="0"/>
      <w:divBdr>
        <w:top w:val="none" w:sz="0" w:space="0" w:color="auto"/>
        <w:left w:val="none" w:sz="0" w:space="0" w:color="auto"/>
        <w:bottom w:val="none" w:sz="0" w:space="0" w:color="auto"/>
        <w:right w:val="none" w:sz="0" w:space="0" w:color="auto"/>
      </w:divBdr>
    </w:div>
    <w:div w:id="441145307">
      <w:bodyDiv w:val="1"/>
      <w:marLeft w:val="0"/>
      <w:marRight w:val="0"/>
      <w:marTop w:val="0"/>
      <w:marBottom w:val="0"/>
      <w:divBdr>
        <w:top w:val="none" w:sz="0" w:space="0" w:color="auto"/>
        <w:left w:val="none" w:sz="0" w:space="0" w:color="auto"/>
        <w:bottom w:val="none" w:sz="0" w:space="0" w:color="auto"/>
        <w:right w:val="none" w:sz="0" w:space="0" w:color="auto"/>
      </w:divBdr>
    </w:div>
    <w:div w:id="447628873">
      <w:bodyDiv w:val="1"/>
      <w:marLeft w:val="0"/>
      <w:marRight w:val="0"/>
      <w:marTop w:val="0"/>
      <w:marBottom w:val="0"/>
      <w:divBdr>
        <w:top w:val="none" w:sz="0" w:space="0" w:color="auto"/>
        <w:left w:val="none" w:sz="0" w:space="0" w:color="auto"/>
        <w:bottom w:val="none" w:sz="0" w:space="0" w:color="auto"/>
        <w:right w:val="none" w:sz="0" w:space="0" w:color="auto"/>
      </w:divBdr>
    </w:div>
    <w:div w:id="468868115">
      <w:bodyDiv w:val="1"/>
      <w:marLeft w:val="0"/>
      <w:marRight w:val="0"/>
      <w:marTop w:val="0"/>
      <w:marBottom w:val="0"/>
      <w:divBdr>
        <w:top w:val="none" w:sz="0" w:space="0" w:color="auto"/>
        <w:left w:val="none" w:sz="0" w:space="0" w:color="auto"/>
        <w:bottom w:val="none" w:sz="0" w:space="0" w:color="auto"/>
        <w:right w:val="none" w:sz="0" w:space="0" w:color="auto"/>
      </w:divBdr>
    </w:div>
    <w:div w:id="486018964">
      <w:bodyDiv w:val="1"/>
      <w:marLeft w:val="0"/>
      <w:marRight w:val="0"/>
      <w:marTop w:val="0"/>
      <w:marBottom w:val="0"/>
      <w:divBdr>
        <w:top w:val="none" w:sz="0" w:space="0" w:color="auto"/>
        <w:left w:val="none" w:sz="0" w:space="0" w:color="auto"/>
        <w:bottom w:val="none" w:sz="0" w:space="0" w:color="auto"/>
        <w:right w:val="none" w:sz="0" w:space="0" w:color="auto"/>
      </w:divBdr>
    </w:div>
    <w:div w:id="496267709">
      <w:bodyDiv w:val="1"/>
      <w:marLeft w:val="0"/>
      <w:marRight w:val="0"/>
      <w:marTop w:val="0"/>
      <w:marBottom w:val="0"/>
      <w:divBdr>
        <w:top w:val="none" w:sz="0" w:space="0" w:color="auto"/>
        <w:left w:val="none" w:sz="0" w:space="0" w:color="auto"/>
        <w:bottom w:val="none" w:sz="0" w:space="0" w:color="auto"/>
        <w:right w:val="none" w:sz="0" w:space="0" w:color="auto"/>
      </w:divBdr>
    </w:div>
    <w:div w:id="498733888">
      <w:bodyDiv w:val="1"/>
      <w:marLeft w:val="0"/>
      <w:marRight w:val="0"/>
      <w:marTop w:val="0"/>
      <w:marBottom w:val="0"/>
      <w:divBdr>
        <w:top w:val="none" w:sz="0" w:space="0" w:color="auto"/>
        <w:left w:val="none" w:sz="0" w:space="0" w:color="auto"/>
        <w:bottom w:val="none" w:sz="0" w:space="0" w:color="auto"/>
        <w:right w:val="none" w:sz="0" w:space="0" w:color="auto"/>
      </w:divBdr>
    </w:div>
    <w:div w:id="524438951">
      <w:bodyDiv w:val="1"/>
      <w:marLeft w:val="0"/>
      <w:marRight w:val="0"/>
      <w:marTop w:val="0"/>
      <w:marBottom w:val="0"/>
      <w:divBdr>
        <w:top w:val="none" w:sz="0" w:space="0" w:color="auto"/>
        <w:left w:val="none" w:sz="0" w:space="0" w:color="auto"/>
        <w:bottom w:val="none" w:sz="0" w:space="0" w:color="auto"/>
        <w:right w:val="none" w:sz="0" w:space="0" w:color="auto"/>
      </w:divBdr>
    </w:div>
    <w:div w:id="536084776">
      <w:bodyDiv w:val="1"/>
      <w:marLeft w:val="0"/>
      <w:marRight w:val="0"/>
      <w:marTop w:val="0"/>
      <w:marBottom w:val="0"/>
      <w:divBdr>
        <w:top w:val="none" w:sz="0" w:space="0" w:color="auto"/>
        <w:left w:val="none" w:sz="0" w:space="0" w:color="auto"/>
        <w:bottom w:val="none" w:sz="0" w:space="0" w:color="auto"/>
        <w:right w:val="none" w:sz="0" w:space="0" w:color="auto"/>
      </w:divBdr>
    </w:div>
    <w:div w:id="540241908">
      <w:bodyDiv w:val="1"/>
      <w:marLeft w:val="0"/>
      <w:marRight w:val="0"/>
      <w:marTop w:val="0"/>
      <w:marBottom w:val="0"/>
      <w:divBdr>
        <w:top w:val="none" w:sz="0" w:space="0" w:color="auto"/>
        <w:left w:val="none" w:sz="0" w:space="0" w:color="auto"/>
        <w:bottom w:val="none" w:sz="0" w:space="0" w:color="auto"/>
        <w:right w:val="none" w:sz="0" w:space="0" w:color="auto"/>
      </w:divBdr>
    </w:div>
    <w:div w:id="561674505">
      <w:bodyDiv w:val="1"/>
      <w:marLeft w:val="0"/>
      <w:marRight w:val="0"/>
      <w:marTop w:val="0"/>
      <w:marBottom w:val="0"/>
      <w:divBdr>
        <w:top w:val="none" w:sz="0" w:space="0" w:color="auto"/>
        <w:left w:val="none" w:sz="0" w:space="0" w:color="auto"/>
        <w:bottom w:val="none" w:sz="0" w:space="0" w:color="auto"/>
        <w:right w:val="none" w:sz="0" w:space="0" w:color="auto"/>
      </w:divBdr>
    </w:div>
    <w:div w:id="578902969">
      <w:bodyDiv w:val="1"/>
      <w:marLeft w:val="0"/>
      <w:marRight w:val="0"/>
      <w:marTop w:val="0"/>
      <w:marBottom w:val="0"/>
      <w:divBdr>
        <w:top w:val="none" w:sz="0" w:space="0" w:color="auto"/>
        <w:left w:val="none" w:sz="0" w:space="0" w:color="auto"/>
        <w:bottom w:val="none" w:sz="0" w:space="0" w:color="auto"/>
        <w:right w:val="none" w:sz="0" w:space="0" w:color="auto"/>
      </w:divBdr>
    </w:div>
    <w:div w:id="590238009">
      <w:bodyDiv w:val="1"/>
      <w:marLeft w:val="0"/>
      <w:marRight w:val="0"/>
      <w:marTop w:val="0"/>
      <w:marBottom w:val="0"/>
      <w:divBdr>
        <w:top w:val="none" w:sz="0" w:space="0" w:color="auto"/>
        <w:left w:val="none" w:sz="0" w:space="0" w:color="auto"/>
        <w:bottom w:val="none" w:sz="0" w:space="0" w:color="auto"/>
        <w:right w:val="none" w:sz="0" w:space="0" w:color="auto"/>
      </w:divBdr>
    </w:div>
    <w:div w:id="612789393">
      <w:bodyDiv w:val="1"/>
      <w:marLeft w:val="0"/>
      <w:marRight w:val="0"/>
      <w:marTop w:val="0"/>
      <w:marBottom w:val="0"/>
      <w:divBdr>
        <w:top w:val="none" w:sz="0" w:space="0" w:color="auto"/>
        <w:left w:val="none" w:sz="0" w:space="0" w:color="auto"/>
        <w:bottom w:val="none" w:sz="0" w:space="0" w:color="auto"/>
        <w:right w:val="none" w:sz="0" w:space="0" w:color="auto"/>
      </w:divBdr>
    </w:div>
    <w:div w:id="680132688">
      <w:bodyDiv w:val="1"/>
      <w:marLeft w:val="0"/>
      <w:marRight w:val="0"/>
      <w:marTop w:val="0"/>
      <w:marBottom w:val="0"/>
      <w:divBdr>
        <w:top w:val="none" w:sz="0" w:space="0" w:color="auto"/>
        <w:left w:val="none" w:sz="0" w:space="0" w:color="auto"/>
        <w:bottom w:val="none" w:sz="0" w:space="0" w:color="auto"/>
        <w:right w:val="none" w:sz="0" w:space="0" w:color="auto"/>
      </w:divBdr>
    </w:div>
    <w:div w:id="691498053">
      <w:bodyDiv w:val="1"/>
      <w:marLeft w:val="0"/>
      <w:marRight w:val="0"/>
      <w:marTop w:val="0"/>
      <w:marBottom w:val="0"/>
      <w:divBdr>
        <w:top w:val="none" w:sz="0" w:space="0" w:color="auto"/>
        <w:left w:val="none" w:sz="0" w:space="0" w:color="auto"/>
        <w:bottom w:val="none" w:sz="0" w:space="0" w:color="auto"/>
        <w:right w:val="none" w:sz="0" w:space="0" w:color="auto"/>
      </w:divBdr>
    </w:div>
    <w:div w:id="739253399">
      <w:bodyDiv w:val="1"/>
      <w:marLeft w:val="0"/>
      <w:marRight w:val="0"/>
      <w:marTop w:val="0"/>
      <w:marBottom w:val="0"/>
      <w:divBdr>
        <w:top w:val="none" w:sz="0" w:space="0" w:color="auto"/>
        <w:left w:val="none" w:sz="0" w:space="0" w:color="auto"/>
        <w:bottom w:val="none" w:sz="0" w:space="0" w:color="auto"/>
        <w:right w:val="none" w:sz="0" w:space="0" w:color="auto"/>
      </w:divBdr>
    </w:div>
    <w:div w:id="776294191">
      <w:bodyDiv w:val="1"/>
      <w:marLeft w:val="0"/>
      <w:marRight w:val="0"/>
      <w:marTop w:val="0"/>
      <w:marBottom w:val="0"/>
      <w:divBdr>
        <w:top w:val="none" w:sz="0" w:space="0" w:color="auto"/>
        <w:left w:val="none" w:sz="0" w:space="0" w:color="auto"/>
        <w:bottom w:val="none" w:sz="0" w:space="0" w:color="auto"/>
        <w:right w:val="none" w:sz="0" w:space="0" w:color="auto"/>
      </w:divBdr>
    </w:div>
    <w:div w:id="795296396">
      <w:bodyDiv w:val="1"/>
      <w:marLeft w:val="0"/>
      <w:marRight w:val="0"/>
      <w:marTop w:val="0"/>
      <w:marBottom w:val="0"/>
      <w:divBdr>
        <w:top w:val="none" w:sz="0" w:space="0" w:color="auto"/>
        <w:left w:val="none" w:sz="0" w:space="0" w:color="auto"/>
        <w:bottom w:val="none" w:sz="0" w:space="0" w:color="auto"/>
        <w:right w:val="none" w:sz="0" w:space="0" w:color="auto"/>
      </w:divBdr>
    </w:div>
    <w:div w:id="825901561">
      <w:bodyDiv w:val="1"/>
      <w:marLeft w:val="0"/>
      <w:marRight w:val="0"/>
      <w:marTop w:val="0"/>
      <w:marBottom w:val="0"/>
      <w:divBdr>
        <w:top w:val="none" w:sz="0" w:space="0" w:color="auto"/>
        <w:left w:val="none" w:sz="0" w:space="0" w:color="auto"/>
        <w:bottom w:val="none" w:sz="0" w:space="0" w:color="auto"/>
        <w:right w:val="none" w:sz="0" w:space="0" w:color="auto"/>
      </w:divBdr>
    </w:div>
    <w:div w:id="846360625">
      <w:bodyDiv w:val="1"/>
      <w:marLeft w:val="0"/>
      <w:marRight w:val="0"/>
      <w:marTop w:val="0"/>
      <w:marBottom w:val="0"/>
      <w:divBdr>
        <w:top w:val="none" w:sz="0" w:space="0" w:color="auto"/>
        <w:left w:val="none" w:sz="0" w:space="0" w:color="auto"/>
        <w:bottom w:val="none" w:sz="0" w:space="0" w:color="auto"/>
        <w:right w:val="none" w:sz="0" w:space="0" w:color="auto"/>
      </w:divBdr>
    </w:div>
    <w:div w:id="866213988">
      <w:bodyDiv w:val="1"/>
      <w:marLeft w:val="0"/>
      <w:marRight w:val="0"/>
      <w:marTop w:val="0"/>
      <w:marBottom w:val="0"/>
      <w:divBdr>
        <w:top w:val="none" w:sz="0" w:space="0" w:color="auto"/>
        <w:left w:val="none" w:sz="0" w:space="0" w:color="auto"/>
        <w:bottom w:val="none" w:sz="0" w:space="0" w:color="auto"/>
        <w:right w:val="none" w:sz="0" w:space="0" w:color="auto"/>
      </w:divBdr>
    </w:div>
    <w:div w:id="933896889">
      <w:bodyDiv w:val="1"/>
      <w:marLeft w:val="0"/>
      <w:marRight w:val="0"/>
      <w:marTop w:val="0"/>
      <w:marBottom w:val="0"/>
      <w:divBdr>
        <w:top w:val="none" w:sz="0" w:space="0" w:color="auto"/>
        <w:left w:val="none" w:sz="0" w:space="0" w:color="auto"/>
        <w:bottom w:val="none" w:sz="0" w:space="0" w:color="auto"/>
        <w:right w:val="none" w:sz="0" w:space="0" w:color="auto"/>
      </w:divBdr>
    </w:div>
    <w:div w:id="948393677">
      <w:bodyDiv w:val="1"/>
      <w:marLeft w:val="0"/>
      <w:marRight w:val="0"/>
      <w:marTop w:val="0"/>
      <w:marBottom w:val="0"/>
      <w:divBdr>
        <w:top w:val="none" w:sz="0" w:space="0" w:color="auto"/>
        <w:left w:val="none" w:sz="0" w:space="0" w:color="auto"/>
        <w:bottom w:val="none" w:sz="0" w:space="0" w:color="auto"/>
        <w:right w:val="none" w:sz="0" w:space="0" w:color="auto"/>
      </w:divBdr>
    </w:div>
    <w:div w:id="963776487">
      <w:bodyDiv w:val="1"/>
      <w:marLeft w:val="0"/>
      <w:marRight w:val="0"/>
      <w:marTop w:val="0"/>
      <w:marBottom w:val="0"/>
      <w:divBdr>
        <w:top w:val="none" w:sz="0" w:space="0" w:color="auto"/>
        <w:left w:val="none" w:sz="0" w:space="0" w:color="auto"/>
        <w:bottom w:val="none" w:sz="0" w:space="0" w:color="auto"/>
        <w:right w:val="none" w:sz="0" w:space="0" w:color="auto"/>
      </w:divBdr>
    </w:div>
    <w:div w:id="967668145">
      <w:bodyDiv w:val="1"/>
      <w:marLeft w:val="0"/>
      <w:marRight w:val="0"/>
      <w:marTop w:val="0"/>
      <w:marBottom w:val="0"/>
      <w:divBdr>
        <w:top w:val="none" w:sz="0" w:space="0" w:color="auto"/>
        <w:left w:val="none" w:sz="0" w:space="0" w:color="auto"/>
        <w:bottom w:val="none" w:sz="0" w:space="0" w:color="auto"/>
        <w:right w:val="none" w:sz="0" w:space="0" w:color="auto"/>
      </w:divBdr>
    </w:div>
    <w:div w:id="971788270">
      <w:bodyDiv w:val="1"/>
      <w:marLeft w:val="0"/>
      <w:marRight w:val="0"/>
      <w:marTop w:val="0"/>
      <w:marBottom w:val="0"/>
      <w:divBdr>
        <w:top w:val="none" w:sz="0" w:space="0" w:color="auto"/>
        <w:left w:val="none" w:sz="0" w:space="0" w:color="auto"/>
        <w:bottom w:val="none" w:sz="0" w:space="0" w:color="auto"/>
        <w:right w:val="none" w:sz="0" w:space="0" w:color="auto"/>
      </w:divBdr>
    </w:div>
    <w:div w:id="1018968922">
      <w:bodyDiv w:val="1"/>
      <w:marLeft w:val="0"/>
      <w:marRight w:val="0"/>
      <w:marTop w:val="0"/>
      <w:marBottom w:val="0"/>
      <w:divBdr>
        <w:top w:val="none" w:sz="0" w:space="0" w:color="auto"/>
        <w:left w:val="none" w:sz="0" w:space="0" w:color="auto"/>
        <w:bottom w:val="none" w:sz="0" w:space="0" w:color="auto"/>
        <w:right w:val="none" w:sz="0" w:space="0" w:color="auto"/>
      </w:divBdr>
    </w:div>
    <w:div w:id="1021518823">
      <w:bodyDiv w:val="1"/>
      <w:marLeft w:val="0"/>
      <w:marRight w:val="0"/>
      <w:marTop w:val="0"/>
      <w:marBottom w:val="0"/>
      <w:divBdr>
        <w:top w:val="none" w:sz="0" w:space="0" w:color="auto"/>
        <w:left w:val="none" w:sz="0" w:space="0" w:color="auto"/>
        <w:bottom w:val="none" w:sz="0" w:space="0" w:color="auto"/>
        <w:right w:val="none" w:sz="0" w:space="0" w:color="auto"/>
      </w:divBdr>
    </w:div>
    <w:div w:id="1066152014">
      <w:bodyDiv w:val="1"/>
      <w:marLeft w:val="0"/>
      <w:marRight w:val="0"/>
      <w:marTop w:val="0"/>
      <w:marBottom w:val="0"/>
      <w:divBdr>
        <w:top w:val="none" w:sz="0" w:space="0" w:color="auto"/>
        <w:left w:val="none" w:sz="0" w:space="0" w:color="auto"/>
        <w:bottom w:val="none" w:sz="0" w:space="0" w:color="auto"/>
        <w:right w:val="none" w:sz="0" w:space="0" w:color="auto"/>
      </w:divBdr>
    </w:div>
    <w:div w:id="1076320130">
      <w:bodyDiv w:val="1"/>
      <w:marLeft w:val="0"/>
      <w:marRight w:val="0"/>
      <w:marTop w:val="0"/>
      <w:marBottom w:val="0"/>
      <w:divBdr>
        <w:top w:val="none" w:sz="0" w:space="0" w:color="auto"/>
        <w:left w:val="none" w:sz="0" w:space="0" w:color="auto"/>
        <w:bottom w:val="none" w:sz="0" w:space="0" w:color="auto"/>
        <w:right w:val="none" w:sz="0" w:space="0" w:color="auto"/>
      </w:divBdr>
    </w:div>
    <w:div w:id="1082146573">
      <w:bodyDiv w:val="1"/>
      <w:marLeft w:val="0"/>
      <w:marRight w:val="0"/>
      <w:marTop w:val="0"/>
      <w:marBottom w:val="0"/>
      <w:divBdr>
        <w:top w:val="none" w:sz="0" w:space="0" w:color="auto"/>
        <w:left w:val="none" w:sz="0" w:space="0" w:color="auto"/>
        <w:bottom w:val="none" w:sz="0" w:space="0" w:color="auto"/>
        <w:right w:val="none" w:sz="0" w:space="0" w:color="auto"/>
      </w:divBdr>
    </w:div>
    <w:div w:id="1094976706">
      <w:bodyDiv w:val="1"/>
      <w:marLeft w:val="0"/>
      <w:marRight w:val="0"/>
      <w:marTop w:val="0"/>
      <w:marBottom w:val="0"/>
      <w:divBdr>
        <w:top w:val="none" w:sz="0" w:space="0" w:color="auto"/>
        <w:left w:val="none" w:sz="0" w:space="0" w:color="auto"/>
        <w:bottom w:val="none" w:sz="0" w:space="0" w:color="auto"/>
        <w:right w:val="none" w:sz="0" w:space="0" w:color="auto"/>
      </w:divBdr>
    </w:div>
    <w:div w:id="1151799240">
      <w:bodyDiv w:val="1"/>
      <w:marLeft w:val="0"/>
      <w:marRight w:val="0"/>
      <w:marTop w:val="0"/>
      <w:marBottom w:val="0"/>
      <w:divBdr>
        <w:top w:val="none" w:sz="0" w:space="0" w:color="auto"/>
        <w:left w:val="none" w:sz="0" w:space="0" w:color="auto"/>
        <w:bottom w:val="none" w:sz="0" w:space="0" w:color="auto"/>
        <w:right w:val="none" w:sz="0" w:space="0" w:color="auto"/>
      </w:divBdr>
    </w:div>
    <w:div w:id="1154302302">
      <w:bodyDiv w:val="1"/>
      <w:marLeft w:val="0"/>
      <w:marRight w:val="0"/>
      <w:marTop w:val="0"/>
      <w:marBottom w:val="0"/>
      <w:divBdr>
        <w:top w:val="none" w:sz="0" w:space="0" w:color="auto"/>
        <w:left w:val="none" w:sz="0" w:space="0" w:color="auto"/>
        <w:bottom w:val="none" w:sz="0" w:space="0" w:color="auto"/>
        <w:right w:val="none" w:sz="0" w:space="0" w:color="auto"/>
      </w:divBdr>
    </w:div>
    <w:div w:id="1161232775">
      <w:bodyDiv w:val="1"/>
      <w:marLeft w:val="0"/>
      <w:marRight w:val="0"/>
      <w:marTop w:val="0"/>
      <w:marBottom w:val="0"/>
      <w:divBdr>
        <w:top w:val="none" w:sz="0" w:space="0" w:color="auto"/>
        <w:left w:val="none" w:sz="0" w:space="0" w:color="auto"/>
        <w:bottom w:val="none" w:sz="0" w:space="0" w:color="auto"/>
        <w:right w:val="none" w:sz="0" w:space="0" w:color="auto"/>
      </w:divBdr>
    </w:div>
    <w:div w:id="1163466911">
      <w:bodyDiv w:val="1"/>
      <w:marLeft w:val="0"/>
      <w:marRight w:val="0"/>
      <w:marTop w:val="0"/>
      <w:marBottom w:val="0"/>
      <w:divBdr>
        <w:top w:val="none" w:sz="0" w:space="0" w:color="auto"/>
        <w:left w:val="none" w:sz="0" w:space="0" w:color="auto"/>
        <w:bottom w:val="none" w:sz="0" w:space="0" w:color="auto"/>
        <w:right w:val="none" w:sz="0" w:space="0" w:color="auto"/>
      </w:divBdr>
    </w:div>
    <w:div w:id="1167986618">
      <w:bodyDiv w:val="1"/>
      <w:marLeft w:val="0"/>
      <w:marRight w:val="0"/>
      <w:marTop w:val="0"/>
      <w:marBottom w:val="0"/>
      <w:divBdr>
        <w:top w:val="none" w:sz="0" w:space="0" w:color="auto"/>
        <w:left w:val="none" w:sz="0" w:space="0" w:color="auto"/>
        <w:bottom w:val="none" w:sz="0" w:space="0" w:color="auto"/>
        <w:right w:val="none" w:sz="0" w:space="0" w:color="auto"/>
      </w:divBdr>
    </w:div>
    <w:div w:id="1179125278">
      <w:bodyDiv w:val="1"/>
      <w:marLeft w:val="0"/>
      <w:marRight w:val="0"/>
      <w:marTop w:val="0"/>
      <w:marBottom w:val="0"/>
      <w:divBdr>
        <w:top w:val="none" w:sz="0" w:space="0" w:color="auto"/>
        <w:left w:val="none" w:sz="0" w:space="0" w:color="auto"/>
        <w:bottom w:val="none" w:sz="0" w:space="0" w:color="auto"/>
        <w:right w:val="none" w:sz="0" w:space="0" w:color="auto"/>
      </w:divBdr>
    </w:div>
    <w:div w:id="1195461033">
      <w:bodyDiv w:val="1"/>
      <w:marLeft w:val="0"/>
      <w:marRight w:val="0"/>
      <w:marTop w:val="0"/>
      <w:marBottom w:val="0"/>
      <w:divBdr>
        <w:top w:val="none" w:sz="0" w:space="0" w:color="auto"/>
        <w:left w:val="none" w:sz="0" w:space="0" w:color="auto"/>
        <w:bottom w:val="none" w:sz="0" w:space="0" w:color="auto"/>
        <w:right w:val="none" w:sz="0" w:space="0" w:color="auto"/>
      </w:divBdr>
    </w:div>
    <w:div w:id="1196698087">
      <w:bodyDiv w:val="1"/>
      <w:marLeft w:val="0"/>
      <w:marRight w:val="0"/>
      <w:marTop w:val="0"/>
      <w:marBottom w:val="0"/>
      <w:divBdr>
        <w:top w:val="none" w:sz="0" w:space="0" w:color="auto"/>
        <w:left w:val="none" w:sz="0" w:space="0" w:color="auto"/>
        <w:bottom w:val="none" w:sz="0" w:space="0" w:color="auto"/>
        <w:right w:val="none" w:sz="0" w:space="0" w:color="auto"/>
      </w:divBdr>
    </w:div>
    <w:div w:id="1205363350">
      <w:bodyDiv w:val="1"/>
      <w:marLeft w:val="0"/>
      <w:marRight w:val="0"/>
      <w:marTop w:val="0"/>
      <w:marBottom w:val="0"/>
      <w:divBdr>
        <w:top w:val="none" w:sz="0" w:space="0" w:color="auto"/>
        <w:left w:val="none" w:sz="0" w:space="0" w:color="auto"/>
        <w:bottom w:val="none" w:sz="0" w:space="0" w:color="auto"/>
        <w:right w:val="none" w:sz="0" w:space="0" w:color="auto"/>
      </w:divBdr>
    </w:div>
    <w:div w:id="1228420138">
      <w:bodyDiv w:val="1"/>
      <w:marLeft w:val="0"/>
      <w:marRight w:val="0"/>
      <w:marTop w:val="0"/>
      <w:marBottom w:val="0"/>
      <w:divBdr>
        <w:top w:val="none" w:sz="0" w:space="0" w:color="auto"/>
        <w:left w:val="none" w:sz="0" w:space="0" w:color="auto"/>
        <w:bottom w:val="none" w:sz="0" w:space="0" w:color="auto"/>
        <w:right w:val="none" w:sz="0" w:space="0" w:color="auto"/>
      </w:divBdr>
    </w:div>
    <w:div w:id="1248465899">
      <w:bodyDiv w:val="1"/>
      <w:marLeft w:val="0"/>
      <w:marRight w:val="0"/>
      <w:marTop w:val="0"/>
      <w:marBottom w:val="0"/>
      <w:divBdr>
        <w:top w:val="none" w:sz="0" w:space="0" w:color="auto"/>
        <w:left w:val="none" w:sz="0" w:space="0" w:color="auto"/>
        <w:bottom w:val="none" w:sz="0" w:space="0" w:color="auto"/>
        <w:right w:val="none" w:sz="0" w:space="0" w:color="auto"/>
      </w:divBdr>
    </w:div>
    <w:div w:id="1251042342">
      <w:bodyDiv w:val="1"/>
      <w:marLeft w:val="0"/>
      <w:marRight w:val="0"/>
      <w:marTop w:val="0"/>
      <w:marBottom w:val="0"/>
      <w:divBdr>
        <w:top w:val="none" w:sz="0" w:space="0" w:color="auto"/>
        <w:left w:val="none" w:sz="0" w:space="0" w:color="auto"/>
        <w:bottom w:val="none" w:sz="0" w:space="0" w:color="auto"/>
        <w:right w:val="none" w:sz="0" w:space="0" w:color="auto"/>
      </w:divBdr>
    </w:div>
    <w:div w:id="1251347977">
      <w:bodyDiv w:val="1"/>
      <w:marLeft w:val="0"/>
      <w:marRight w:val="0"/>
      <w:marTop w:val="0"/>
      <w:marBottom w:val="0"/>
      <w:divBdr>
        <w:top w:val="none" w:sz="0" w:space="0" w:color="auto"/>
        <w:left w:val="none" w:sz="0" w:space="0" w:color="auto"/>
        <w:bottom w:val="none" w:sz="0" w:space="0" w:color="auto"/>
        <w:right w:val="none" w:sz="0" w:space="0" w:color="auto"/>
      </w:divBdr>
    </w:div>
    <w:div w:id="1255164822">
      <w:bodyDiv w:val="1"/>
      <w:marLeft w:val="0"/>
      <w:marRight w:val="0"/>
      <w:marTop w:val="0"/>
      <w:marBottom w:val="0"/>
      <w:divBdr>
        <w:top w:val="none" w:sz="0" w:space="0" w:color="auto"/>
        <w:left w:val="none" w:sz="0" w:space="0" w:color="auto"/>
        <w:bottom w:val="none" w:sz="0" w:space="0" w:color="auto"/>
        <w:right w:val="none" w:sz="0" w:space="0" w:color="auto"/>
      </w:divBdr>
    </w:div>
    <w:div w:id="1261253970">
      <w:bodyDiv w:val="1"/>
      <w:marLeft w:val="0"/>
      <w:marRight w:val="0"/>
      <w:marTop w:val="0"/>
      <w:marBottom w:val="0"/>
      <w:divBdr>
        <w:top w:val="none" w:sz="0" w:space="0" w:color="auto"/>
        <w:left w:val="none" w:sz="0" w:space="0" w:color="auto"/>
        <w:bottom w:val="none" w:sz="0" w:space="0" w:color="auto"/>
        <w:right w:val="none" w:sz="0" w:space="0" w:color="auto"/>
      </w:divBdr>
    </w:div>
    <w:div w:id="1270701638">
      <w:bodyDiv w:val="1"/>
      <w:marLeft w:val="0"/>
      <w:marRight w:val="0"/>
      <w:marTop w:val="0"/>
      <w:marBottom w:val="0"/>
      <w:divBdr>
        <w:top w:val="none" w:sz="0" w:space="0" w:color="auto"/>
        <w:left w:val="none" w:sz="0" w:space="0" w:color="auto"/>
        <w:bottom w:val="none" w:sz="0" w:space="0" w:color="auto"/>
        <w:right w:val="none" w:sz="0" w:space="0" w:color="auto"/>
      </w:divBdr>
    </w:div>
    <w:div w:id="1283610877">
      <w:bodyDiv w:val="1"/>
      <w:marLeft w:val="0"/>
      <w:marRight w:val="0"/>
      <w:marTop w:val="0"/>
      <w:marBottom w:val="0"/>
      <w:divBdr>
        <w:top w:val="none" w:sz="0" w:space="0" w:color="auto"/>
        <w:left w:val="none" w:sz="0" w:space="0" w:color="auto"/>
        <w:bottom w:val="none" w:sz="0" w:space="0" w:color="auto"/>
        <w:right w:val="none" w:sz="0" w:space="0" w:color="auto"/>
      </w:divBdr>
    </w:div>
    <w:div w:id="1297029843">
      <w:bodyDiv w:val="1"/>
      <w:marLeft w:val="0"/>
      <w:marRight w:val="0"/>
      <w:marTop w:val="0"/>
      <w:marBottom w:val="0"/>
      <w:divBdr>
        <w:top w:val="none" w:sz="0" w:space="0" w:color="auto"/>
        <w:left w:val="none" w:sz="0" w:space="0" w:color="auto"/>
        <w:bottom w:val="none" w:sz="0" w:space="0" w:color="auto"/>
        <w:right w:val="none" w:sz="0" w:space="0" w:color="auto"/>
      </w:divBdr>
    </w:div>
    <w:div w:id="1319193321">
      <w:bodyDiv w:val="1"/>
      <w:marLeft w:val="0"/>
      <w:marRight w:val="0"/>
      <w:marTop w:val="0"/>
      <w:marBottom w:val="0"/>
      <w:divBdr>
        <w:top w:val="none" w:sz="0" w:space="0" w:color="auto"/>
        <w:left w:val="none" w:sz="0" w:space="0" w:color="auto"/>
        <w:bottom w:val="none" w:sz="0" w:space="0" w:color="auto"/>
        <w:right w:val="none" w:sz="0" w:space="0" w:color="auto"/>
      </w:divBdr>
    </w:div>
    <w:div w:id="1331593204">
      <w:bodyDiv w:val="1"/>
      <w:marLeft w:val="0"/>
      <w:marRight w:val="0"/>
      <w:marTop w:val="0"/>
      <w:marBottom w:val="0"/>
      <w:divBdr>
        <w:top w:val="none" w:sz="0" w:space="0" w:color="auto"/>
        <w:left w:val="none" w:sz="0" w:space="0" w:color="auto"/>
        <w:bottom w:val="none" w:sz="0" w:space="0" w:color="auto"/>
        <w:right w:val="none" w:sz="0" w:space="0" w:color="auto"/>
      </w:divBdr>
    </w:div>
    <w:div w:id="1334069468">
      <w:bodyDiv w:val="1"/>
      <w:marLeft w:val="0"/>
      <w:marRight w:val="0"/>
      <w:marTop w:val="0"/>
      <w:marBottom w:val="0"/>
      <w:divBdr>
        <w:top w:val="none" w:sz="0" w:space="0" w:color="auto"/>
        <w:left w:val="none" w:sz="0" w:space="0" w:color="auto"/>
        <w:bottom w:val="none" w:sz="0" w:space="0" w:color="auto"/>
        <w:right w:val="none" w:sz="0" w:space="0" w:color="auto"/>
      </w:divBdr>
    </w:div>
    <w:div w:id="1359820153">
      <w:bodyDiv w:val="1"/>
      <w:marLeft w:val="0"/>
      <w:marRight w:val="0"/>
      <w:marTop w:val="0"/>
      <w:marBottom w:val="0"/>
      <w:divBdr>
        <w:top w:val="none" w:sz="0" w:space="0" w:color="auto"/>
        <w:left w:val="none" w:sz="0" w:space="0" w:color="auto"/>
        <w:bottom w:val="none" w:sz="0" w:space="0" w:color="auto"/>
        <w:right w:val="none" w:sz="0" w:space="0" w:color="auto"/>
      </w:divBdr>
    </w:div>
    <w:div w:id="1395398798">
      <w:bodyDiv w:val="1"/>
      <w:marLeft w:val="0"/>
      <w:marRight w:val="0"/>
      <w:marTop w:val="0"/>
      <w:marBottom w:val="0"/>
      <w:divBdr>
        <w:top w:val="none" w:sz="0" w:space="0" w:color="auto"/>
        <w:left w:val="none" w:sz="0" w:space="0" w:color="auto"/>
        <w:bottom w:val="none" w:sz="0" w:space="0" w:color="auto"/>
        <w:right w:val="none" w:sz="0" w:space="0" w:color="auto"/>
      </w:divBdr>
    </w:div>
    <w:div w:id="1404840847">
      <w:bodyDiv w:val="1"/>
      <w:marLeft w:val="0"/>
      <w:marRight w:val="0"/>
      <w:marTop w:val="0"/>
      <w:marBottom w:val="0"/>
      <w:divBdr>
        <w:top w:val="none" w:sz="0" w:space="0" w:color="auto"/>
        <w:left w:val="none" w:sz="0" w:space="0" w:color="auto"/>
        <w:bottom w:val="none" w:sz="0" w:space="0" w:color="auto"/>
        <w:right w:val="none" w:sz="0" w:space="0" w:color="auto"/>
      </w:divBdr>
    </w:div>
    <w:div w:id="1412697584">
      <w:bodyDiv w:val="1"/>
      <w:marLeft w:val="0"/>
      <w:marRight w:val="0"/>
      <w:marTop w:val="0"/>
      <w:marBottom w:val="0"/>
      <w:divBdr>
        <w:top w:val="none" w:sz="0" w:space="0" w:color="auto"/>
        <w:left w:val="none" w:sz="0" w:space="0" w:color="auto"/>
        <w:bottom w:val="none" w:sz="0" w:space="0" w:color="auto"/>
        <w:right w:val="none" w:sz="0" w:space="0" w:color="auto"/>
      </w:divBdr>
    </w:div>
    <w:div w:id="1414014524">
      <w:bodyDiv w:val="1"/>
      <w:marLeft w:val="0"/>
      <w:marRight w:val="0"/>
      <w:marTop w:val="0"/>
      <w:marBottom w:val="0"/>
      <w:divBdr>
        <w:top w:val="none" w:sz="0" w:space="0" w:color="auto"/>
        <w:left w:val="none" w:sz="0" w:space="0" w:color="auto"/>
        <w:bottom w:val="none" w:sz="0" w:space="0" w:color="auto"/>
        <w:right w:val="none" w:sz="0" w:space="0" w:color="auto"/>
      </w:divBdr>
    </w:div>
    <w:div w:id="1414814842">
      <w:bodyDiv w:val="1"/>
      <w:marLeft w:val="0"/>
      <w:marRight w:val="0"/>
      <w:marTop w:val="0"/>
      <w:marBottom w:val="0"/>
      <w:divBdr>
        <w:top w:val="none" w:sz="0" w:space="0" w:color="auto"/>
        <w:left w:val="none" w:sz="0" w:space="0" w:color="auto"/>
        <w:bottom w:val="none" w:sz="0" w:space="0" w:color="auto"/>
        <w:right w:val="none" w:sz="0" w:space="0" w:color="auto"/>
      </w:divBdr>
    </w:div>
    <w:div w:id="1421216644">
      <w:bodyDiv w:val="1"/>
      <w:marLeft w:val="0"/>
      <w:marRight w:val="0"/>
      <w:marTop w:val="0"/>
      <w:marBottom w:val="0"/>
      <w:divBdr>
        <w:top w:val="none" w:sz="0" w:space="0" w:color="auto"/>
        <w:left w:val="none" w:sz="0" w:space="0" w:color="auto"/>
        <w:bottom w:val="none" w:sz="0" w:space="0" w:color="auto"/>
        <w:right w:val="none" w:sz="0" w:space="0" w:color="auto"/>
      </w:divBdr>
    </w:div>
    <w:div w:id="1457455364">
      <w:bodyDiv w:val="1"/>
      <w:marLeft w:val="0"/>
      <w:marRight w:val="0"/>
      <w:marTop w:val="0"/>
      <w:marBottom w:val="0"/>
      <w:divBdr>
        <w:top w:val="none" w:sz="0" w:space="0" w:color="auto"/>
        <w:left w:val="none" w:sz="0" w:space="0" w:color="auto"/>
        <w:bottom w:val="none" w:sz="0" w:space="0" w:color="auto"/>
        <w:right w:val="none" w:sz="0" w:space="0" w:color="auto"/>
      </w:divBdr>
    </w:div>
    <w:div w:id="1494683472">
      <w:bodyDiv w:val="1"/>
      <w:marLeft w:val="0"/>
      <w:marRight w:val="0"/>
      <w:marTop w:val="0"/>
      <w:marBottom w:val="0"/>
      <w:divBdr>
        <w:top w:val="none" w:sz="0" w:space="0" w:color="auto"/>
        <w:left w:val="none" w:sz="0" w:space="0" w:color="auto"/>
        <w:bottom w:val="none" w:sz="0" w:space="0" w:color="auto"/>
        <w:right w:val="none" w:sz="0" w:space="0" w:color="auto"/>
      </w:divBdr>
    </w:div>
    <w:div w:id="1505122792">
      <w:bodyDiv w:val="1"/>
      <w:marLeft w:val="0"/>
      <w:marRight w:val="0"/>
      <w:marTop w:val="0"/>
      <w:marBottom w:val="0"/>
      <w:divBdr>
        <w:top w:val="none" w:sz="0" w:space="0" w:color="auto"/>
        <w:left w:val="none" w:sz="0" w:space="0" w:color="auto"/>
        <w:bottom w:val="none" w:sz="0" w:space="0" w:color="auto"/>
        <w:right w:val="none" w:sz="0" w:space="0" w:color="auto"/>
      </w:divBdr>
    </w:div>
    <w:div w:id="1521355878">
      <w:bodyDiv w:val="1"/>
      <w:marLeft w:val="0"/>
      <w:marRight w:val="0"/>
      <w:marTop w:val="0"/>
      <w:marBottom w:val="0"/>
      <w:divBdr>
        <w:top w:val="none" w:sz="0" w:space="0" w:color="auto"/>
        <w:left w:val="none" w:sz="0" w:space="0" w:color="auto"/>
        <w:bottom w:val="none" w:sz="0" w:space="0" w:color="auto"/>
        <w:right w:val="none" w:sz="0" w:space="0" w:color="auto"/>
      </w:divBdr>
    </w:div>
    <w:div w:id="1528371010">
      <w:bodyDiv w:val="1"/>
      <w:marLeft w:val="0"/>
      <w:marRight w:val="0"/>
      <w:marTop w:val="0"/>
      <w:marBottom w:val="0"/>
      <w:divBdr>
        <w:top w:val="none" w:sz="0" w:space="0" w:color="auto"/>
        <w:left w:val="none" w:sz="0" w:space="0" w:color="auto"/>
        <w:bottom w:val="none" w:sz="0" w:space="0" w:color="auto"/>
        <w:right w:val="none" w:sz="0" w:space="0" w:color="auto"/>
      </w:divBdr>
    </w:div>
    <w:div w:id="1572538742">
      <w:bodyDiv w:val="1"/>
      <w:marLeft w:val="0"/>
      <w:marRight w:val="0"/>
      <w:marTop w:val="0"/>
      <w:marBottom w:val="0"/>
      <w:divBdr>
        <w:top w:val="none" w:sz="0" w:space="0" w:color="auto"/>
        <w:left w:val="none" w:sz="0" w:space="0" w:color="auto"/>
        <w:bottom w:val="none" w:sz="0" w:space="0" w:color="auto"/>
        <w:right w:val="none" w:sz="0" w:space="0" w:color="auto"/>
      </w:divBdr>
    </w:div>
    <w:div w:id="1573739625">
      <w:bodyDiv w:val="1"/>
      <w:marLeft w:val="0"/>
      <w:marRight w:val="0"/>
      <w:marTop w:val="0"/>
      <w:marBottom w:val="0"/>
      <w:divBdr>
        <w:top w:val="none" w:sz="0" w:space="0" w:color="auto"/>
        <w:left w:val="none" w:sz="0" w:space="0" w:color="auto"/>
        <w:bottom w:val="none" w:sz="0" w:space="0" w:color="auto"/>
        <w:right w:val="none" w:sz="0" w:space="0" w:color="auto"/>
      </w:divBdr>
    </w:div>
    <w:div w:id="1585063599">
      <w:bodyDiv w:val="1"/>
      <w:marLeft w:val="0"/>
      <w:marRight w:val="0"/>
      <w:marTop w:val="0"/>
      <w:marBottom w:val="0"/>
      <w:divBdr>
        <w:top w:val="none" w:sz="0" w:space="0" w:color="auto"/>
        <w:left w:val="none" w:sz="0" w:space="0" w:color="auto"/>
        <w:bottom w:val="none" w:sz="0" w:space="0" w:color="auto"/>
        <w:right w:val="none" w:sz="0" w:space="0" w:color="auto"/>
      </w:divBdr>
    </w:div>
    <w:div w:id="1599679200">
      <w:bodyDiv w:val="1"/>
      <w:marLeft w:val="0"/>
      <w:marRight w:val="0"/>
      <w:marTop w:val="0"/>
      <w:marBottom w:val="0"/>
      <w:divBdr>
        <w:top w:val="none" w:sz="0" w:space="0" w:color="auto"/>
        <w:left w:val="none" w:sz="0" w:space="0" w:color="auto"/>
        <w:bottom w:val="none" w:sz="0" w:space="0" w:color="auto"/>
        <w:right w:val="none" w:sz="0" w:space="0" w:color="auto"/>
      </w:divBdr>
    </w:div>
    <w:div w:id="1601139167">
      <w:bodyDiv w:val="1"/>
      <w:marLeft w:val="0"/>
      <w:marRight w:val="0"/>
      <w:marTop w:val="0"/>
      <w:marBottom w:val="0"/>
      <w:divBdr>
        <w:top w:val="none" w:sz="0" w:space="0" w:color="auto"/>
        <w:left w:val="none" w:sz="0" w:space="0" w:color="auto"/>
        <w:bottom w:val="none" w:sz="0" w:space="0" w:color="auto"/>
        <w:right w:val="none" w:sz="0" w:space="0" w:color="auto"/>
      </w:divBdr>
    </w:div>
    <w:div w:id="1613131288">
      <w:bodyDiv w:val="1"/>
      <w:marLeft w:val="0"/>
      <w:marRight w:val="0"/>
      <w:marTop w:val="0"/>
      <w:marBottom w:val="0"/>
      <w:divBdr>
        <w:top w:val="none" w:sz="0" w:space="0" w:color="auto"/>
        <w:left w:val="none" w:sz="0" w:space="0" w:color="auto"/>
        <w:bottom w:val="none" w:sz="0" w:space="0" w:color="auto"/>
        <w:right w:val="none" w:sz="0" w:space="0" w:color="auto"/>
      </w:divBdr>
    </w:div>
    <w:div w:id="1627274719">
      <w:bodyDiv w:val="1"/>
      <w:marLeft w:val="0"/>
      <w:marRight w:val="0"/>
      <w:marTop w:val="0"/>
      <w:marBottom w:val="0"/>
      <w:divBdr>
        <w:top w:val="none" w:sz="0" w:space="0" w:color="auto"/>
        <w:left w:val="none" w:sz="0" w:space="0" w:color="auto"/>
        <w:bottom w:val="none" w:sz="0" w:space="0" w:color="auto"/>
        <w:right w:val="none" w:sz="0" w:space="0" w:color="auto"/>
      </w:divBdr>
    </w:div>
    <w:div w:id="1641420681">
      <w:bodyDiv w:val="1"/>
      <w:marLeft w:val="0"/>
      <w:marRight w:val="0"/>
      <w:marTop w:val="0"/>
      <w:marBottom w:val="0"/>
      <w:divBdr>
        <w:top w:val="none" w:sz="0" w:space="0" w:color="auto"/>
        <w:left w:val="none" w:sz="0" w:space="0" w:color="auto"/>
        <w:bottom w:val="none" w:sz="0" w:space="0" w:color="auto"/>
        <w:right w:val="none" w:sz="0" w:space="0" w:color="auto"/>
      </w:divBdr>
    </w:div>
    <w:div w:id="1662583443">
      <w:bodyDiv w:val="1"/>
      <w:marLeft w:val="0"/>
      <w:marRight w:val="0"/>
      <w:marTop w:val="0"/>
      <w:marBottom w:val="0"/>
      <w:divBdr>
        <w:top w:val="none" w:sz="0" w:space="0" w:color="auto"/>
        <w:left w:val="none" w:sz="0" w:space="0" w:color="auto"/>
        <w:bottom w:val="none" w:sz="0" w:space="0" w:color="auto"/>
        <w:right w:val="none" w:sz="0" w:space="0" w:color="auto"/>
      </w:divBdr>
    </w:div>
    <w:div w:id="1672177749">
      <w:bodyDiv w:val="1"/>
      <w:marLeft w:val="0"/>
      <w:marRight w:val="0"/>
      <w:marTop w:val="0"/>
      <w:marBottom w:val="0"/>
      <w:divBdr>
        <w:top w:val="none" w:sz="0" w:space="0" w:color="auto"/>
        <w:left w:val="none" w:sz="0" w:space="0" w:color="auto"/>
        <w:bottom w:val="none" w:sz="0" w:space="0" w:color="auto"/>
        <w:right w:val="none" w:sz="0" w:space="0" w:color="auto"/>
      </w:divBdr>
    </w:div>
    <w:div w:id="1704672651">
      <w:bodyDiv w:val="1"/>
      <w:marLeft w:val="0"/>
      <w:marRight w:val="0"/>
      <w:marTop w:val="0"/>
      <w:marBottom w:val="0"/>
      <w:divBdr>
        <w:top w:val="none" w:sz="0" w:space="0" w:color="auto"/>
        <w:left w:val="none" w:sz="0" w:space="0" w:color="auto"/>
        <w:bottom w:val="none" w:sz="0" w:space="0" w:color="auto"/>
        <w:right w:val="none" w:sz="0" w:space="0" w:color="auto"/>
      </w:divBdr>
    </w:div>
    <w:div w:id="1723556838">
      <w:bodyDiv w:val="1"/>
      <w:marLeft w:val="0"/>
      <w:marRight w:val="0"/>
      <w:marTop w:val="0"/>
      <w:marBottom w:val="0"/>
      <w:divBdr>
        <w:top w:val="none" w:sz="0" w:space="0" w:color="auto"/>
        <w:left w:val="none" w:sz="0" w:space="0" w:color="auto"/>
        <w:bottom w:val="none" w:sz="0" w:space="0" w:color="auto"/>
        <w:right w:val="none" w:sz="0" w:space="0" w:color="auto"/>
      </w:divBdr>
    </w:div>
    <w:div w:id="1724134493">
      <w:bodyDiv w:val="1"/>
      <w:marLeft w:val="0"/>
      <w:marRight w:val="0"/>
      <w:marTop w:val="0"/>
      <w:marBottom w:val="0"/>
      <w:divBdr>
        <w:top w:val="none" w:sz="0" w:space="0" w:color="auto"/>
        <w:left w:val="none" w:sz="0" w:space="0" w:color="auto"/>
        <w:bottom w:val="none" w:sz="0" w:space="0" w:color="auto"/>
        <w:right w:val="none" w:sz="0" w:space="0" w:color="auto"/>
      </w:divBdr>
    </w:div>
    <w:div w:id="1731616586">
      <w:bodyDiv w:val="1"/>
      <w:marLeft w:val="0"/>
      <w:marRight w:val="0"/>
      <w:marTop w:val="0"/>
      <w:marBottom w:val="0"/>
      <w:divBdr>
        <w:top w:val="none" w:sz="0" w:space="0" w:color="auto"/>
        <w:left w:val="none" w:sz="0" w:space="0" w:color="auto"/>
        <w:bottom w:val="none" w:sz="0" w:space="0" w:color="auto"/>
        <w:right w:val="none" w:sz="0" w:space="0" w:color="auto"/>
      </w:divBdr>
    </w:div>
    <w:div w:id="1739330009">
      <w:bodyDiv w:val="1"/>
      <w:marLeft w:val="0"/>
      <w:marRight w:val="0"/>
      <w:marTop w:val="0"/>
      <w:marBottom w:val="0"/>
      <w:divBdr>
        <w:top w:val="none" w:sz="0" w:space="0" w:color="auto"/>
        <w:left w:val="none" w:sz="0" w:space="0" w:color="auto"/>
        <w:bottom w:val="none" w:sz="0" w:space="0" w:color="auto"/>
        <w:right w:val="none" w:sz="0" w:space="0" w:color="auto"/>
      </w:divBdr>
    </w:div>
    <w:div w:id="1804420489">
      <w:bodyDiv w:val="1"/>
      <w:marLeft w:val="0"/>
      <w:marRight w:val="0"/>
      <w:marTop w:val="0"/>
      <w:marBottom w:val="0"/>
      <w:divBdr>
        <w:top w:val="none" w:sz="0" w:space="0" w:color="auto"/>
        <w:left w:val="none" w:sz="0" w:space="0" w:color="auto"/>
        <w:bottom w:val="none" w:sz="0" w:space="0" w:color="auto"/>
        <w:right w:val="none" w:sz="0" w:space="0" w:color="auto"/>
      </w:divBdr>
    </w:div>
    <w:div w:id="1817987258">
      <w:bodyDiv w:val="1"/>
      <w:marLeft w:val="0"/>
      <w:marRight w:val="0"/>
      <w:marTop w:val="0"/>
      <w:marBottom w:val="0"/>
      <w:divBdr>
        <w:top w:val="none" w:sz="0" w:space="0" w:color="auto"/>
        <w:left w:val="none" w:sz="0" w:space="0" w:color="auto"/>
        <w:bottom w:val="none" w:sz="0" w:space="0" w:color="auto"/>
        <w:right w:val="none" w:sz="0" w:space="0" w:color="auto"/>
      </w:divBdr>
    </w:div>
    <w:div w:id="1864783184">
      <w:bodyDiv w:val="1"/>
      <w:marLeft w:val="0"/>
      <w:marRight w:val="0"/>
      <w:marTop w:val="0"/>
      <w:marBottom w:val="0"/>
      <w:divBdr>
        <w:top w:val="none" w:sz="0" w:space="0" w:color="auto"/>
        <w:left w:val="none" w:sz="0" w:space="0" w:color="auto"/>
        <w:bottom w:val="none" w:sz="0" w:space="0" w:color="auto"/>
        <w:right w:val="none" w:sz="0" w:space="0" w:color="auto"/>
      </w:divBdr>
    </w:div>
    <w:div w:id="1881551357">
      <w:bodyDiv w:val="1"/>
      <w:marLeft w:val="0"/>
      <w:marRight w:val="0"/>
      <w:marTop w:val="0"/>
      <w:marBottom w:val="0"/>
      <w:divBdr>
        <w:top w:val="none" w:sz="0" w:space="0" w:color="auto"/>
        <w:left w:val="none" w:sz="0" w:space="0" w:color="auto"/>
        <w:bottom w:val="none" w:sz="0" w:space="0" w:color="auto"/>
        <w:right w:val="none" w:sz="0" w:space="0" w:color="auto"/>
      </w:divBdr>
    </w:div>
    <w:div w:id="1889104931">
      <w:bodyDiv w:val="1"/>
      <w:marLeft w:val="0"/>
      <w:marRight w:val="0"/>
      <w:marTop w:val="0"/>
      <w:marBottom w:val="0"/>
      <w:divBdr>
        <w:top w:val="none" w:sz="0" w:space="0" w:color="auto"/>
        <w:left w:val="none" w:sz="0" w:space="0" w:color="auto"/>
        <w:bottom w:val="none" w:sz="0" w:space="0" w:color="auto"/>
        <w:right w:val="none" w:sz="0" w:space="0" w:color="auto"/>
      </w:divBdr>
    </w:div>
    <w:div w:id="1895040451">
      <w:bodyDiv w:val="1"/>
      <w:marLeft w:val="0"/>
      <w:marRight w:val="0"/>
      <w:marTop w:val="0"/>
      <w:marBottom w:val="0"/>
      <w:divBdr>
        <w:top w:val="none" w:sz="0" w:space="0" w:color="auto"/>
        <w:left w:val="none" w:sz="0" w:space="0" w:color="auto"/>
        <w:bottom w:val="none" w:sz="0" w:space="0" w:color="auto"/>
        <w:right w:val="none" w:sz="0" w:space="0" w:color="auto"/>
      </w:divBdr>
    </w:div>
    <w:div w:id="1895505285">
      <w:bodyDiv w:val="1"/>
      <w:marLeft w:val="0"/>
      <w:marRight w:val="0"/>
      <w:marTop w:val="0"/>
      <w:marBottom w:val="0"/>
      <w:divBdr>
        <w:top w:val="none" w:sz="0" w:space="0" w:color="auto"/>
        <w:left w:val="none" w:sz="0" w:space="0" w:color="auto"/>
        <w:bottom w:val="none" w:sz="0" w:space="0" w:color="auto"/>
        <w:right w:val="none" w:sz="0" w:space="0" w:color="auto"/>
      </w:divBdr>
    </w:div>
    <w:div w:id="1901866033">
      <w:bodyDiv w:val="1"/>
      <w:marLeft w:val="0"/>
      <w:marRight w:val="0"/>
      <w:marTop w:val="0"/>
      <w:marBottom w:val="0"/>
      <w:divBdr>
        <w:top w:val="none" w:sz="0" w:space="0" w:color="auto"/>
        <w:left w:val="none" w:sz="0" w:space="0" w:color="auto"/>
        <w:bottom w:val="none" w:sz="0" w:space="0" w:color="auto"/>
        <w:right w:val="none" w:sz="0" w:space="0" w:color="auto"/>
      </w:divBdr>
    </w:div>
    <w:div w:id="1917746008">
      <w:bodyDiv w:val="1"/>
      <w:marLeft w:val="0"/>
      <w:marRight w:val="0"/>
      <w:marTop w:val="0"/>
      <w:marBottom w:val="0"/>
      <w:divBdr>
        <w:top w:val="none" w:sz="0" w:space="0" w:color="auto"/>
        <w:left w:val="none" w:sz="0" w:space="0" w:color="auto"/>
        <w:bottom w:val="none" w:sz="0" w:space="0" w:color="auto"/>
        <w:right w:val="none" w:sz="0" w:space="0" w:color="auto"/>
      </w:divBdr>
    </w:div>
    <w:div w:id="1920796602">
      <w:bodyDiv w:val="1"/>
      <w:marLeft w:val="0"/>
      <w:marRight w:val="0"/>
      <w:marTop w:val="0"/>
      <w:marBottom w:val="0"/>
      <w:divBdr>
        <w:top w:val="none" w:sz="0" w:space="0" w:color="auto"/>
        <w:left w:val="none" w:sz="0" w:space="0" w:color="auto"/>
        <w:bottom w:val="none" w:sz="0" w:space="0" w:color="auto"/>
        <w:right w:val="none" w:sz="0" w:space="0" w:color="auto"/>
      </w:divBdr>
    </w:div>
    <w:div w:id="1978023601">
      <w:bodyDiv w:val="1"/>
      <w:marLeft w:val="0"/>
      <w:marRight w:val="0"/>
      <w:marTop w:val="0"/>
      <w:marBottom w:val="0"/>
      <w:divBdr>
        <w:top w:val="none" w:sz="0" w:space="0" w:color="auto"/>
        <w:left w:val="none" w:sz="0" w:space="0" w:color="auto"/>
        <w:bottom w:val="none" w:sz="0" w:space="0" w:color="auto"/>
        <w:right w:val="none" w:sz="0" w:space="0" w:color="auto"/>
      </w:divBdr>
    </w:div>
    <w:div w:id="1980188687">
      <w:bodyDiv w:val="1"/>
      <w:marLeft w:val="0"/>
      <w:marRight w:val="0"/>
      <w:marTop w:val="0"/>
      <w:marBottom w:val="0"/>
      <w:divBdr>
        <w:top w:val="none" w:sz="0" w:space="0" w:color="auto"/>
        <w:left w:val="none" w:sz="0" w:space="0" w:color="auto"/>
        <w:bottom w:val="none" w:sz="0" w:space="0" w:color="auto"/>
        <w:right w:val="none" w:sz="0" w:space="0" w:color="auto"/>
      </w:divBdr>
    </w:div>
    <w:div w:id="1986468750">
      <w:bodyDiv w:val="1"/>
      <w:marLeft w:val="0"/>
      <w:marRight w:val="0"/>
      <w:marTop w:val="0"/>
      <w:marBottom w:val="0"/>
      <w:divBdr>
        <w:top w:val="none" w:sz="0" w:space="0" w:color="auto"/>
        <w:left w:val="none" w:sz="0" w:space="0" w:color="auto"/>
        <w:bottom w:val="none" w:sz="0" w:space="0" w:color="auto"/>
        <w:right w:val="none" w:sz="0" w:space="0" w:color="auto"/>
      </w:divBdr>
    </w:div>
    <w:div w:id="1994946945">
      <w:bodyDiv w:val="1"/>
      <w:marLeft w:val="0"/>
      <w:marRight w:val="0"/>
      <w:marTop w:val="0"/>
      <w:marBottom w:val="0"/>
      <w:divBdr>
        <w:top w:val="none" w:sz="0" w:space="0" w:color="auto"/>
        <w:left w:val="none" w:sz="0" w:space="0" w:color="auto"/>
        <w:bottom w:val="none" w:sz="0" w:space="0" w:color="auto"/>
        <w:right w:val="none" w:sz="0" w:space="0" w:color="auto"/>
      </w:divBdr>
    </w:div>
    <w:div w:id="1995327973">
      <w:bodyDiv w:val="1"/>
      <w:marLeft w:val="0"/>
      <w:marRight w:val="0"/>
      <w:marTop w:val="0"/>
      <w:marBottom w:val="0"/>
      <w:divBdr>
        <w:top w:val="none" w:sz="0" w:space="0" w:color="auto"/>
        <w:left w:val="none" w:sz="0" w:space="0" w:color="auto"/>
        <w:bottom w:val="none" w:sz="0" w:space="0" w:color="auto"/>
        <w:right w:val="none" w:sz="0" w:space="0" w:color="auto"/>
      </w:divBdr>
    </w:div>
    <w:div w:id="2013220035">
      <w:bodyDiv w:val="1"/>
      <w:marLeft w:val="0"/>
      <w:marRight w:val="0"/>
      <w:marTop w:val="0"/>
      <w:marBottom w:val="0"/>
      <w:divBdr>
        <w:top w:val="none" w:sz="0" w:space="0" w:color="auto"/>
        <w:left w:val="none" w:sz="0" w:space="0" w:color="auto"/>
        <w:bottom w:val="none" w:sz="0" w:space="0" w:color="auto"/>
        <w:right w:val="none" w:sz="0" w:space="0" w:color="auto"/>
      </w:divBdr>
    </w:div>
    <w:div w:id="2023244843">
      <w:bodyDiv w:val="1"/>
      <w:marLeft w:val="0"/>
      <w:marRight w:val="0"/>
      <w:marTop w:val="0"/>
      <w:marBottom w:val="0"/>
      <w:divBdr>
        <w:top w:val="none" w:sz="0" w:space="0" w:color="auto"/>
        <w:left w:val="none" w:sz="0" w:space="0" w:color="auto"/>
        <w:bottom w:val="none" w:sz="0" w:space="0" w:color="auto"/>
        <w:right w:val="none" w:sz="0" w:space="0" w:color="auto"/>
      </w:divBdr>
    </w:div>
    <w:div w:id="2023431365">
      <w:bodyDiv w:val="1"/>
      <w:marLeft w:val="0"/>
      <w:marRight w:val="0"/>
      <w:marTop w:val="0"/>
      <w:marBottom w:val="0"/>
      <w:divBdr>
        <w:top w:val="none" w:sz="0" w:space="0" w:color="auto"/>
        <w:left w:val="none" w:sz="0" w:space="0" w:color="auto"/>
        <w:bottom w:val="none" w:sz="0" w:space="0" w:color="auto"/>
        <w:right w:val="none" w:sz="0" w:space="0" w:color="auto"/>
      </w:divBdr>
    </w:div>
    <w:div w:id="2081823041">
      <w:bodyDiv w:val="1"/>
      <w:marLeft w:val="0"/>
      <w:marRight w:val="0"/>
      <w:marTop w:val="0"/>
      <w:marBottom w:val="0"/>
      <w:divBdr>
        <w:top w:val="none" w:sz="0" w:space="0" w:color="auto"/>
        <w:left w:val="none" w:sz="0" w:space="0" w:color="auto"/>
        <w:bottom w:val="none" w:sz="0" w:space="0" w:color="auto"/>
        <w:right w:val="none" w:sz="0" w:space="0" w:color="auto"/>
      </w:divBdr>
    </w:div>
    <w:div w:id="2091151528">
      <w:bodyDiv w:val="1"/>
      <w:marLeft w:val="0"/>
      <w:marRight w:val="0"/>
      <w:marTop w:val="0"/>
      <w:marBottom w:val="0"/>
      <w:divBdr>
        <w:top w:val="none" w:sz="0" w:space="0" w:color="auto"/>
        <w:left w:val="none" w:sz="0" w:space="0" w:color="auto"/>
        <w:bottom w:val="none" w:sz="0" w:space="0" w:color="auto"/>
        <w:right w:val="none" w:sz="0" w:space="0" w:color="auto"/>
      </w:divBdr>
    </w:div>
    <w:div w:id="2116320197">
      <w:bodyDiv w:val="1"/>
      <w:marLeft w:val="0"/>
      <w:marRight w:val="0"/>
      <w:marTop w:val="0"/>
      <w:marBottom w:val="0"/>
      <w:divBdr>
        <w:top w:val="none" w:sz="0" w:space="0" w:color="auto"/>
        <w:left w:val="none" w:sz="0" w:space="0" w:color="auto"/>
        <w:bottom w:val="none" w:sz="0" w:space="0" w:color="auto"/>
        <w:right w:val="none" w:sz="0" w:space="0" w:color="auto"/>
      </w:divBdr>
    </w:div>
    <w:div w:id="2138181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51C36-3AB9-44E3-AE20-D9EBDA48E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1094</TotalTime>
  <Pages>1</Pages>
  <Words>84066</Words>
  <Characters>479177</Characters>
  <Application>Microsoft Office Word</Application>
  <DocSecurity>0</DocSecurity>
  <Lines>3993</Lines>
  <Paragraphs>1124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108</cp:revision>
  <cp:lastPrinted>2021-11-08T04:08:00Z</cp:lastPrinted>
  <dcterms:created xsi:type="dcterms:W3CDTF">2019-07-25T08:44:00Z</dcterms:created>
  <dcterms:modified xsi:type="dcterms:W3CDTF">2022-01-12T02:27:00Z</dcterms:modified>
</cp:coreProperties>
</file>